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Laisse-moi d'abord explorer le site en détail pour capter l'univers visuel exact.Le HTML est minimal. Laisse-moi aller chercher les assets visuels — CSS, favicon, logo, polices.Le réseau est bloqué depuis le container. J'ai quand même suffisamment d'éléments pour travailler — le site révèle l'essentiel :</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Tagline</w:t>
      </w:r>
      <w:r w:rsidDel="00000000" w:rsidR="00000000" w:rsidRPr="00000000">
        <w:rPr>
          <w:rtl w:val="0"/>
        </w:rPr>
        <w:t xml:space="preserve"> : </w:t>
      </w:r>
      <w:r w:rsidDel="00000000" w:rsidR="00000000" w:rsidRPr="00000000">
        <w:rPr>
          <w:i w:val="1"/>
          <w:iCs w:val="1"/>
          <w:rtl w:val="0"/>
        </w:rPr>
        <w:t xml:space="preserve">"Precision in progress"</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Mot-clé branding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&lt;/&gt; DEVELOPMENT</w:t>
      </w:r>
      <w:r w:rsidDel="00000000" w:rsidR="00000000" w:rsidRPr="00000000">
        <w:rPr>
          <w:rtl w:val="0"/>
        </w:rPr>
        <w:t xml:space="preserve"> — la typographie code</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Piliers</w:t>
      </w:r>
      <w:r w:rsidDel="00000000" w:rsidR="00000000" w:rsidRPr="00000000">
        <w:rPr>
          <w:rtl w:val="0"/>
        </w:rPr>
        <w:t xml:space="preserve"> affichés en défilement : </w:t>
      </w:r>
      <w:r w:rsidDel="00000000" w:rsidR="00000000" w:rsidRPr="00000000">
        <w:rPr>
          <w:rFonts w:ascii="Roboto Mono" w:cs="Roboto Mono" w:eastAsia="Roboto Mono" w:hAnsi="Roboto Mono"/>
          <w:color w:val="188038"/>
          <w:rtl w:val="0"/>
        </w:rPr>
        <w:t xml:space="preserve">AI · ENGINE · DIGITAL · MARKETING · AUTOMATION · DATA · INTELLIGENCE · DEVELOPMENT</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Nom</w:t>
      </w:r>
      <w:r w:rsidDel="00000000" w:rsidR="00000000" w:rsidRPr="00000000">
        <w:rPr>
          <w:rFonts w:ascii="Arial Unicode MS" w:cs="Arial Unicode MS" w:eastAsia="Arial Unicode MS" w:hAnsi="Arial Unicode MS"/>
          <w:rtl w:val="0"/>
        </w:rPr>
        <w:t xml:space="preserve"> : Picsell = Pixel + Sell → </w:t>
      </w:r>
      <w:r w:rsidDel="00000000" w:rsidR="00000000" w:rsidRPr="00000000">
        <w:rPr>
          <w:i w:val="1"/>
          <w:iCs w:val="1"/>
          <w:rtl w:val="0"/>
        </w:rPr>
        <w:t xml:space="preserve">l'image qui vend</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Promesse</w:t>
      </w:r>
      <w:r w:rsidDel="00000000" w:rsidR="00000000" w:rsidRPr="00000000">
        <w:rPr>
          <w:rtl w:val="0"/>
        </w:rPr>
        <w:t xml:space="preserve"> : précision d'horlogerie numérique dans chaque pixel</w:t>
      </w:r>
    </w:p>
    <w:p w:rsidR="00000000" w:rsidDel="00000000" w:rsidP="00000000" w:rsidRDefault="00000000" w:rsidRPr="00000000" w14:paraId="00000007">
      <w:pPr>
        <w:spacing w:after="240" w:before="240" w:lineRule="auto"/>
        <w:rPr/>
      </w:pPr>
      <w:r w:rsidDel="00000000" w:rsidR="00000000" w:rsidRPr="00000000">
        <w:rPr>
          <w:rtl w:val="0"/>
        </w:rPr>
        <w:t xml:space="preserve">Et tu m'as décrit : un positionnement d'</w:t>
      </w:r>
      <w:r w:rsidDel="00000000" w:rsidR="00000000" w:rsidRPr="00000000">
        <w:rPr>
          <w:b w:val="1"/>
          <w:bCs w:val="1"/>
          <w:rtl w:val="0"/>
        </w:rPr>
        <w:t xml:space="preserve">accélérateur de vente</w:t>
      </w:r>
      <w:r w:rsidDel="00000000" w:rsidR="00000000" w:rsidRPr="00000000">
        <w:rPr>
          <w:rtl w:val="0"/>
        </w:rPr>
        <w:t xml:space="preserve"> (pas agence classique), la puissance de l'IA dans tous les processus, et une cible de marchés/niches spécifiques.</w:t>
      </w:r>
    </w:p>
    <w:p w:rsidR="00000000" w:rsidDel="00000000" w:rsidP="00000000" w:rsidRDefault="00000000" w:rsidRPr="00000000" w14:paraId="00000008">
      <w:pPr>
        <w:spacing w:after="240" w:before="240" w:lineRule="auto"/>
        <w:rPr/>
      </w:pPr>
      <w:r w:rsidDel="00000000" w:rsidR="00000000" w:rsidRPr="00000000">
        <w:rPr>
          <w:rtl w:val="0"/>
        </w:rPr>
        <w:t xml:space="preserve">Voici le storytelling.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i w:val="1"/>
          <w:iCs w:val="1"/>
          <w:sz w:val="46"/>
          <w:szCs w:val="46"/>
        </w:rPr>
      </w:pPr>
      <w:bookmarkStart w:colFirst="0" w:colLast="0" w:name="_q4maa0do4xvd" w:id="0"/>
      <w:bookmarkEnd w:id="0"/>
      <w:r w:rsidDel="00000000" w:rsidR="00000000" w:rsidRPr="00000000">
        <w:rPr>
          <w:b w:val="1"/>
          <w:bCs w:val="1"/>
          <w:sz w:val="46"/>
          <w:szCs w:val="46"/>
          <w:rtl w:val="0"/>
        </w:rPr>
        <w:t xml:space="preserve">Picsell Agency — </w:t>
      </w:r>
      <w:r w:rsidDel="00000000" w:rsidR="00000000" w:rsidRPr="00000000">
        <w:rPr>
          <w:b w:val="1"/>
          <w:bCs w:val="1"/>
          <w:i w:val="1"/>
          <w:iCs w:val="1"/>
          <w:sz w:val="46"/>
          <w:szCs w:val="46"/>
          <w:rtl w:val="0"/>
        </w:rPr>
        <w:t xml:space="preserve">L'image qui vend</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thzicron25ug" w:id="1"/>
      <w:bookmarkEnd w:id="1"/>
      <w:r w:rsidDel="00000000" w:rsidR="00000000" w:rsidRPr="00000000">
        <w:rPr>
          <w:b w:val="1"/>
          <w:bCs w:val="1"/>
          <w:sz w:val="34"/>
          <w:szCs w:val="34"/>
          <w:rtl w:val="0"/>
        </w:rPr>
        <w:t xml:space="preserve">Le storytelling de marque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jxy6oc5mzqb" w:id="2"/>
      <w:bookmarkEnd w:id="2"/>
      <w:r w:rsidDel="00000000" w:rsidR="00000000" w:rsidRPr="00000000">
        <w:rPr>
          <w:b w:val="1"/>
          <w:bCs w:val="1"/>
          <w:color w:val="000000"/>
          <w:sz w:val="26"/>
          <w:szCs w:val="26"/>
          <w:rtl w:val="0"/>
        </w:rPr>
        <w:t xml:space="preserve">I. L'origine — Pourquoi Picsell existe</w:t>
      </w:r>
    </w:p>
    <w:p w:rsidR="00000000" w:rsidDel="00000000" w:rsidP="00000000" w:rsidRDefault="00000000" w:rsidRPr="00000000" w14:paraId="0000000E">
      <w:pPr>
        <w:spacing w:after="240" w:before="240" w:lineRule="auto"/>
        <w:rPr/>
      </w:pPr>
      <w:r w:rsidDel="00000000" w:rsidR="00000000" w:rsidRPr="00000000">
        <w:rPr>
          <w:rtl w:val="0"/>
        </w:rPr>
        <w:t xml:space="preserve">Il y a une vérité que personne ne dit franchement aux entrepreneurs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Avoir un bon produit ne suffit plus.</w:t>
      </w:r>
    </w:p>
    <w:p w:rsidR="00000000" w:rsidDel="00000000" w:rsidP="00000000" w:rsidRDefault="00000000" w:rsidRPr="00000000" w14:paraId="00000010">
      <w:pPr>
        <w:spacing w:after="240" w:before="240" w:lineRule="auto"/>
        <w:rPr/>
      </w:pPr>
      <w:r w:rsidDel="00000000" w:rsidR="00000000" w:rsidRPr="00000000">
        <w:rPr>
          <w:rtl w:val="0"/>
        </w:rPr>
        <w:t xml:space="preserve">Aujourd'hui, votre client ne vous rencontre pas dans la rue. Il vous cherche sur un écran. Il vous juge en 3 secondes — avant même de vous parler. Il décide d'acheter ou de partir sur la base d'une image, d'une phrase, d'un pixel.</w:t>
      </w:r>
    </w:p>
    <w:p w:rsidR="00000000" w:rsidDel="00000000" w:rsidP="00000000" w:rsidRDefault="00000000" w:rsidRPr="00000000" w14:paraId="00000011">
      <w:pPr>
        <w:spacing w:after="240" w:before="240" w:lineRule="auto"/>
        <w:rPr/>
      </w:pPr>
      <w:r w:rsidDel="00000000" w:rsidR="00000000" w:rsidRPr="00000000">
        <w:rPr>
          <w:rtl w:val="0"/>
        </w:rPr>
        <w:t xml:space="preserve">Et dans ce monde où chaque détail visuel est un argument de vente, la plupart des entreprises arrivent mal habillées.</w:t>
      </w:r>
    </w:p>
    <w:p w:rsidR="00000000" w:rsidDel="00000000" w:rsidP="00000000" w:rsidRDefault="00000000" w:rsidRPr="00000000" w14:paraId="00000012">
      <w:pPr>
        <w:spacing w:after="240" w:before="240" w:lineRule="auto"/>
        <w:rPr>
          <w:b w:val="1"/>
          <w:bCs w:val="1"/>
        </w:rPr>
      </w:pPr>
      <w:r w:rsidDel="00000000" w:rsidR="00000000" w:rsidRPr="00000000">
        <w:rPr>
          <w:rtl w:val="0"/>
        </w:rPr>
        <w:t xml:space="preserve">Picsell est née de cette conviction : </w:t>
      </w:r>
      <w:r w:rsidDel="00000000" w:rsidR="00000000" w:rsidRPr="00000000">
        <w:rPr>
          <w:b w:val="1"/>
          <w:bCs w:val="1"/>
          <w:rtl w:val="0"/>
        </w:rPr>
        <w:t xml:space="preserve">l'image n'est pas de la décoration. L'image, c'est de la vente.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3f0goqqqb6h2" w:id="3"/>
      <w:bookmarkEnd w:id="3"/>
      <w:r w:rsidDel="00000000" w:rsidR="00000000" w:rsidRPr="00000000">
        <w:rPr>
          <w:b w:val="1"/>
          <w:bCs w:val="1"/>
          <w:color w:val="000000"/>
          <w:sz w:val="26"/>
          <w:szCs w:val="26"/>
          <w:rtl w:val="0"/>
        </w:rPr>
        <w:t xml:space="preserve">II. Le nom — Deux mots, une philosophie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Pixel.</w:t>
      </w:r>
      <w:r w:rsidDel="00000000" w:rsidR="00000000" w:rsidRPr="00000000">
        <w:rPr>
          <w:rtl w:val="0"/>
        </w:rPr>
        <w:t xml:space="preserve"> L'unité la plus petite d'une image. Irréductible. Précise. Invisible seule, puissante en masse.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Sell.</w:t>
      </w:r>
      <w:r w:rsidDel="00000000" w:rsidR="00000000" w:rsidRPr="00000000">
        <w:rPr>
          <w:rtl w:val="0"/>
        </w:rPr>
        <w:t xml:space="preserve"> Vendre. Convaincre. Convertir l'attention en décision.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Picsell</w:t>
      </w:r>
      <w:r w:rsidDel="00000000" w:rsidR="00000000" w:rsidRPr="00000000">
        <w:rPr>
          <w:rtl w:val="0"/>
        </w:rPr>
        <w:t xml:space="preserve">, c'est la rencontre de ces deux mondes — l'ingénierie visuelle et la performance commerciale. C'est la promesse que chaque pixel que nous créons, chaque ligne de code que nous écrivons, chaque automatisation que nous déployons, </w:t>
      </w:r>
      <w:r w:rsidDel="00000000" w:rsidR="00000000" w:rsidRPr="00000000">
        <w:rPr>
          <w:b w:val="1"/>
          <w:bCs w:val="1"/>
          <w:rtl w:val="0"/>
        </w:rPr>
        <w:t xml:space="preserve">a un seul objectif : vendre pour vous.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cjwieb3j6ykf" w:id="4"/>
      <w:bookmarkEnd w:id="4"/>
      <w:r w:rsidDel="00000000" w:rsidR="00000000" w:rsidRPr="00000000">
        <w:rPr>
          <w:b w:val="1"/>
          <w:bCs w:val="1"/>
          <w:color w:val="000000"/>
          <w:sz w:val="26"/>
          <w:szCs w:val="26"/>
          <w:rtl w:val="0"/>
        </w:rPr>
        <w:t xml:space="preserve">III. La métaphore — L'horlogerie numérique</w:t>
      </w:r>
    </w:p>
    <w:p w:rsidR="00000000" w:rsidDel="00000000" w:rsidP="00000000" w:rsidRDefault="00000000" w:rsidRPr="00000000" w14:paraId="0000001A">
      <w:pPr>
        <w:spacing w:after="240" w:before="240" w:lineRule="auto"/>
        <w:rPr/>
      </w:pPr>
      <w:r w:rsidDel="00000000" w:rsidR="00000000" w:rsidRPr="00000000">
        <w:rPr>
          <w:rtl w:val="0"/>
        </w:rPr>
        <w:t xml:space="preserve">Regardez une montre de haute horlogerie. De l'extérieur, c'est de la beauté pure. Mais à l'intérieur, c'est une mécanique d'une précision absolue — des centaines de pièces, chacune à sa place exacte, chacune avec sa fonction précise.</w:t>
      </w:r>
    </w:p>
    <w:p w:rsidR="00000000" w:rsidDel="00000000" w:rsidP="00000000" w:rsidRDefault="00000000" w:rsidRPr="00000000" w14:paraId="0000001B">
      <w:pPr>
        <w:spacing w:after="240" w:before="240" w:lineRule="auto"/>
        <w:rPr/>
      </w:pPr>
      <w:r w:rsidDel="00000000" w:rsidR="00000000" w:rsidRPr="00000000">
        <w:rPr>
          <w:rtl w:val="0"/>
        </w:rPr>
        <w:t xml:space="preserve">Picsell conçoit votre présence digitale comme un horloger conçoit un mouvement :</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Chaque </w:t>
      </w:r>
      <w:r w:rsidDel="00000000" w:rsidR="00000000" w:rsidRPr="00000000">
        <w:rPr>
          <w:b w:val="1"/>
          <w:bCs w:val="1"/>
          <w:rtl w:val="0"/>
        </w:rPr>
        <w:t xml:space="preserve">pixel</w:t>
      </w:r>
      <w:r w:rsidDel="00000000" w:rsidR="00000000" w:rsidRPr="00000000">
        <w:rPr>
          <w:rtl w:val="0"/>
        </w:rPr>
        <w:t xml:space="preserve"> est placé intentionnellement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Chaque </w:t>
      </w:r>
      <w:r w:rsidDel="00000000" w:rsidR="00000000" w:rsidRPr="00000000">
        <w:rPr>
          <w:b w:val="1"/>
          <w:bCs w:val="1"/>
          <w:rtl w:val="0"/>
        </w:rPr>
        <w:t xml:space="preserve">automatisation</w:t>
      </w:r>
      <w:r w:rsidDel="00000000" w:rsidR="00000000" w:rsidRPr="00000000">
        <w:rPr>
          <w:rtl w:val="0"/>
        </w:rPr>
        <w:t xml:space="preserve"> tourne avec la régularité d'un rouage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Chaque </w:t>
      </w:r>
      <w:r w:rsidDel="00000000" w:rsidR="00000000" w:rsidRPr="00000000">
        <w:rPr>
          <w:b w:val="1"/>
          <w:bCs w:val="1"/>
          <w:rtl w:val="0"/>
        </w:rPr>
        <w:t xml:space="preserve">donnée</w:t>
      </w:r>
      <w:r w:rsidDel="00000000" w:rsidR="00000000" w:rsidRPr="00000000">
        <w:rPr>
          <w:rtl w:val="0"/>
        </w:rPr>
        <w:t xml:space="preserve"> est lue comme une aiguille qui indique l'heure exacte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Et l'ensemble, </w:t>
      </w:r>
      <w:r w:rsidDel="00000000" w:rsidR="00000000" w:rsidRPr="00000000">
        <w:rPr>
          <w:b w:val="1"/>
          <w:bCs w:val="1"/>
          <w:rtl w:val="0"/>
        </w:rPr>
        <w:t xml:space="preserve">visible ou invisible</w:t>
      </w:r>
      <w:r w:rsidDel="00000000" w:rsidR="00000000" w:rsidRPr="00000000">
        <w:rPr>
          <w:rtl w:val="0"/>
        </w:rPr>
        <w:t xml:space="preserve">, travaille en permanence pour vous</w:t>
      </w:r>
    </w:p>
    <w:p w:rsidR="00000000" w:rsidDel="00000000" w:rsidP="00000000" w:rsidRDefault="00000000" w:rsidRPr="00000000" w14:paraId="00000020">
      <w:pPr>
        <w:spacing w:after="240" w:before="240" w:lineRule="auto"/>
        <w:rPr/>
      </w:pPr>
      <w:r w:rsidDel="00000000" w:rsidR="00000000" w:rsidRPr="00000000">
        <w:rPr>
          <w:rtl w:val="0"/>
        </w:rPr>
        <w:t xml:space="preserve">Ce n'est pas de l'art pour l'art. C'est de la précision au service du résultat.</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cbkkuwxndaus" w:id="5"/>
      <w:bookmarkEnd w:id="5"/>
      <w:r w:rsidDel="00000000" w:rsidR="00000000" w:rsidRPr="00000000">
        <w:rPr>
          <w:b w:val="1"/>
          <w:bCs w:val="1"/>
          <w:color w:val="000000"/>
          <w:sz w:val="26"/>
          <w:szCs w:val="26"/>
          <w:rtl w:val="0"/>
        </w:rPr>
        <w:t xml:space="preserve">IV. Ce que nous sommes — Et ce que nous ne sommes pas</w:t>
      </w:r>
    </w:p>
    <w:p w:rsidR="00000000" w:rsidDel="00000000" w:rsidP="00000000" w:rsidRDefault="00000000" w:rsidRPr="00000000" w14:paraId="00000023">
      <w:pPr>
        <w:spacing w:after="240" w:before="240" w:lineRule="auto"/>
        <w:rPr/>
      </w:pPr>
      <w:r w:rsidDel="00000000" w:rsidR="00000000" w:rsidRPr="00000000">
        <w:rPr>
          <w:rtl w:val="0"/>
        </w:rPr>
        <w:t xml:space="preserve">Nous ne sommes </w:t>
      </w:r>
      <w:r w:rsidDel="00000000" w:rsidR="00000000" w:rsidRPr="00000000">
        <w:rPr>
          <w:b w:val="1"/>
          <w:bCs w:val="1"/>
          <w:rtl w:val="0"/>
        </w:rPr>
        <w:t xml:space="preserve">pas</w:t>
      </w:r>
      <w:r w:rsidDel="00000000" w:rsidR="00000000" w:rsidRPr="00000000">
        <w:rPr>
          <w:rtl w:val="0"/>
        </w:rPr>
        <w:t xml:space="preserve"> une agence marketing classique.</w:t>
      </w:r>
    </w:p>
    <w:p w:rsidR="00000000" w:rsidDel="00000000" w:rsidP="00000000" w:rsidRDefault="00000000" w:rsidRPr="00000000" w14:paraId="00000024">
      <w:pPr>
        <w:spacing w:after="240" w:before="240" w:lineRule="auto"/>
        <w:rPr/>
      </w:pPr>
      <w:r w:rsidDel="00000000" w:rsidR="00000000" w:rsidRPr="00000000">
        <w:rPr>
          <w:rtl w:val="0"/>
        </w:rPr>
        <w:t xml:space="preserve">Une agence marketing crée des campagnes. Elle livre des posts, des visuels, des rapports mensuels, et recommence.</w:t>
      </w:r>
    </w:p>
    <w:p w:rsidR="00000000" w:rsidDel="00000000" w:rsidP="00000000" w:rsidRDefault="00000000" w:rsidRPr="00000000" w14:paraId="00000025">
      <w:pPr>
        <w:spacing w:after="240" w:before="240" w:lineRule="auto"/>
        <w:rPr>
          <w:b w:val="1"/>
          <w:bCs w:val="1"/>
        </w:rPr>
      </w:pPr>
      <w:r w:rsidDel="00000000" w:rsidR="00000000" w:rsidRPr="00000000">
        <w:rPr>
          <w:rtl w:val="0"/>
        </w:rPr>
        <w:t xml:space="preserve">Picsell est un </w:t>
      </w:r>
      <w:r w:rsidDel="00000000" w:rsidR="00000000" w:rsidRPr="00000000">
        <w:rPr>
          <w:b w:val="1"/>
          <w:bCs w:val="1"/>
          <w:rtl w:val="0"/>
        </w:rPr>
        <w:t xml:space="preserve">accélérateur de vente.</w:t>
      </w:r>
    </w:p>
    <w:p w:rsidR="00000000" w:rsidDel="00000000" w:rsidP="00000000" w:rsidRDefault="00000000" w:rsidRPr="00000000" w14:paraId="00000026">
      <w:pPr>
        <w:spacing w:after="240" w:before="240" w:lineRule="auto"/>
        <w:rPr/>
      </w:pPr>
      <w:r w:rsidDel="00000000" w:rsidR="00000000" w:rsidRPr="00000000">
        <w:rPr>
          <w:rtl w:val="0"/>
        </w:rPr>
        <w:t xml:space="preserve">Nous entrons dans votre marché comme un ingénieur entre dans un système — pour le comprendre dans sa profondeur, identifier les frictions, et construire une machine digitale qui génère des résultats mesurables.</w:t>
      </w:r>
    </w:p>
    <w:p w:rsidR="00000000" w:rsidDel="00000000" w:rsidP="00000000" w:rsidRDefault="00000000" w:rsidRPr="00000000" w14:paraId="00000027">
      <w:pPr>
        <w:spacing w:after="240" w:before="240" w:lineRule="auto"/>
        <w:rPr/>
      </w:pPr>
      <w:r w:rsidDel="00000000" w:rsidR="00000000" w:rsidRPr="00000000">
        <w:rPr>
          <w:rtl w:val="0"/>
        </w:rPr>
        <w:t xml:space="preserve">Nous apportons l'IA là où vous aviez de la main-d'œuvre. Nous apportons de la donnée là où vous aviez de l'intuition. Nous apportons de l'automatisation là où vous perdiez du temps. Nous apportons de la précision là où vous aviez de l'approximation.</w:t>
      </w:r>
    </w:p>
    <w:p w:rsidR="00000000" w:rsidDel="00000000" w:rsidP="00000000" w:rsidRDefault="00000000" w:rsidRPr="00000000" w14:paraId="00000028">
      <w:pPr>
        <w:spacing w:after="240" w:before="240" w:lineRule="auto"/>
        <w:rPr/>
      </w:pPr>
      <w:r w:rsidDel="00000000" w:rsidR="00000000" w:rsidRPr="00000000">
        <w:rPr>
          <w:rtl w:val="0"/>
        </w:rPr>
        <w:t xml:space="preserve">Et nous faisons tout cela en comprenant les spécificités de </w:t>
      </w:r>
      <w:r w:rsidDel="00000000" w:rsidR="00000000" w:rsidRPr="00000000">
        <w:rPr>
          <w:b w:val="1"/>
          <w:bCs w:val="1"/>
          <w:rtl w:val="0"/>
        </w:rPr>
        <w:t xml:space="preserve">votre marché, votre niche, votre client</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vi5kfbnvegl" w:id="6"/>
      <w:bookmarkEnd w:id="6"/>
      <w:r w:rsidDel="00000000" w:rsidR="00000000" w:rsidRPr="00000000">
        <w:rPr>
          <w:b w:val="1"/>
          <w:bCs w:val="1"/>
          <w:color w:val="000000"/>
          <w:sz w:val="26"/>
          <w:szCs w:val="26"/>
          <w:rtl w:val="0"/>
        </w:rPr>
        <w:t xml:space="preserve">V. La promesse — Precision in every pixel</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&lt;/&gt; Precision in every pixel</w:t>
      </w:r>
    </w:p>
    <w:p w:rsidR="00000000" w:rsidDel="00000000" w:rsidP="00000000" w:rsidRDefault="00000000" w:rsidRPr="00000000" w14:paraId="0000002C">
      <w:pPr>
        <w:spacing w:after="240" w:before="240" w:lineRule="auto"/>
        <w:rPr/>
      </w:pPr>
      <w:r w:rsidDel="00000000" w:rsidR="00000000" w:rsidRPr="00000000">
        <w:rPr>
          <w:rtl w:val="0"/>
        </w:rPr>
        <w:t xml:space="preserve">Cette ligne n'est pas un slogan. C'est un engagement contractuel.</w:t>
      </w:r>
    </w:p>
    <w:p w:rsidR="00000000" w:rsidDel="00000000" w:rsidP="00000000" w:rsidRDefault="00000000" w:rsidRPr="00000000" w14:paraId="0000002D">
      <w:pPr>
        <w:spacing w:after="240" w:before="240" w:lineRule="auto"/>
        <w:rPr/>
      </w:pPr>
      <w:r w:rsidDel="00000000" w:rsidR="00000000" w:rsidRPr="00000000">
        <w:rPr>
          <w:rtl w:val="0"/>
        </w:rPr>
        <w:t xml:space="preserve">Quand Picsell construit votre site, il ne ressemble pas à mille autres — il vous ressemble à vous, et il parle à votre client. Quand Picsell configure votre assistant IA WhatsApp, il ne répond pas de façon générique — il connaît vos produits, vos prix, votre ton. Quand Picsell analyse vos données, il ne sort pas des graphiques — il identifie où vous perdez de l'argent et où vous pouvez en gagner.</w:t>
      </w:r>
    </w:p>
    <w:p w:rsidR="00000000" w:rsidDel="00000000" w:rsidP="00000000" w:rsidRDefault="00000000" w:rsidRPr="00000000" w14:paraId="0000002E">
      <w:pPr>
        <w:spacing w:after="240" w:before="240" w:lineRule="auto"/>
        <w:rPr/>
      </w:pPr>
      <w:r w:rsidDel="00000000" w:rsidR="00000000" w:rsidRPr="00000000">
        <w:rPr>
          <w:rtl w:val="0"/>
        </w:rPr>
        <w:t xml:space="preserve">Chaque pixel compte. Chaque décision est justifiée. Chaque résultat est tracé.</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affvoa8v700k" w:id="7"/>
      <w:bookmarkEnd w:id="7"/>
      <w:r w:rsidDel="00000000" w:rsidR="00000000" w:rsidRPr="00000000">
        <w:rPr>
          <w:b w:val="1"/>
          <w:bCs w:val="1"/>
          <w:color w:val="000000"/>
          <w:sz w:val="26"/>
          <w:szCs w:val="26"/>
          <w:rtl w:val="0"/>
        </w:rPr>
        <w:t xml:space="preserve">VI. Pour qui — Votre image de marque mérite mieux</w:t>
      </w:r>
    </w:p>
    <w:p w:rsidR="00000000" w:rsidDel="00000000" w:rsidP="00000000" w:rsidRDefault="00000000" w:rsidRPr="00000000" w14:paraId="00000031">
      <w:pPr>
        <w:spacing w:after="240" w:before="240" w:lineRule="auto"/>
        <w:rPr/>
      </w:pPr>
      <w:r w:rsidDel="00000000" w:rsidR="00000000" w:rsidRPr="00000000">
        <w:rPr>
          <w:rtl w:val="0"/>
        </w:rPr>
        <w:t xml:space="preserve">Picsell s'adresse à celui qui a un vrai projet, un vrai produit, une vraie ambition — mais dont la présence digitale ne reflète pas encore ce qu'il vaut réellement.</w:t>
      </w:r>
    </w:p>
    <w:p w:rsidR="00000000" w:rsidDel="00000000" w:rsidP="00000000" w:rsidRDefault="00000000" w:rsidRPr="00000000" w14:paraId="00000032">
      <w:pPr>
        <w:spacing w:after="240" w:before="240" w:lineRule="auto"/>
        <w:rPr/>
      </w:pPr>
      <w:r w:rsidDel="00000000" w:rsidR="00000000" w:rsidRPr="00000000">
        <w:rPr>
          <w:rtl w:val="0"/>
        </w:rPr>
        <w:t xml:space="preserve">À l'entrepreneur qui sait que ses clients sont en ligne, mais ne sait pas encore comment les atteindre avec précision.</w:t>
      </w:r>
    </w:p>
    <w:p w:rsidR="00000000" w:rsidDel="00000000" w:rsidP="00000000" w:rsidRDefault="00000000" w:rsidRPr="00000000" w14:paraId="00000033">
      <w:pPr>
        <w:spacing w:after="240" w:before="240" w:lineRule="auto"/>
        <w:rPr/>
      </w:pPr>
      <w:r w:rsidDel="00000000" w:rsidR="00000000" w:rsidRPr="00000000">
        <w:rPr>
          <w:rtl w:val="0"/>
        </w:rPr>
        <w:t xml:space="preserve">À l'entreprise qui veut passer à la vitesse supérieure sans se perdre dans la complexité technologique.</w:t>
      </w:r>
    </w:p>
    <w:p w:rsidR="00000000" w:rsidDel="00000000" w:rsidP="00000000" w:rsidRDefault="00000000" w:rsidRPr="00000000" w14:paraId="00000034">
      <w:pPr>
        <w:spacing w:after="240" w:before="240" w:lineRule="auto"/>
        <w:rPr/>
      </w:pPr>
      <w:r w:rsidDel="00000000" w:rsidR="00000000" w:rsidRPr="00000000">
        <w:rPr>
          <w:rtl w:val="0"/>
        </w:rPr>
        <w:t xml:space="preserve">À la marque qui veut être vue, reconnue, et choisie — pas juste aperçue.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Vous avez la substance. Nous vous donnons la précision.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i w:val="1"/>
          <w:iCs w:val="1"/>
          <w:color w:val="000000"/>
          <w:sz w:val="26"/>
          <w:szCs w:val="26"/>
        </w:rPr>
      </w:pPr>
      <w:bookmarkStart w:colFirst="0" w:colLast="0" w:name="_j75e1rk5cnnw" w:id="8"/>
      <w:bookmarkEnd w:id="8"/>
      <w:r w:rsidDel="00000000" w:rsidR="00000000" w:rsidRPr="00000000">
        <w:rPr>
          <w:b w:val="1"/>
          <w:bCs w:val="1"/>
          <w:color w:val="000000"/>
          <w:sz w:val="26"/>
          <w:szCs w:val="26"/>
          <w:rtl w:val="0"/>
        </w:rPr>
        <w:t xml:space="preserve">VII. Le mouvement — </w:t>
      </w:r>
      <w:r w:rsidDel="00000000" w:rsidR="00000000" w:rsidRPr="00000000">
        <w:rPr>
          <w:b w:val="1"/>
          <w:bCs w:val="1"/>
          <w:i w:val="1"/>
          <w:iCs w:val="1"/>
          <w:color w:val="000000"/>
          <w:sz w:val="26"/>
          <w:szCs w:val="26"/>
          <w:rtl w:val="0"/>
        </w:rPr>
        <w:t xml:space="preserve">Precision in progress</w:t>
      </w:r>
    </w:p>
    <w:p w:rsidR="00000000" w:rsidDel="00000000" w:rsidP="00000000" w:rsidRDefault="00000000" w:rsidRPr="00000000" w14:paraId="00000038">
      <w:pPr>
        <w:spacing w:after="240" w:before="240" w:lineRule="auto"/>
        <w:rPr>
          <w:i w:val="1"/>
          <w:iCs w:val="1"/>
        </w:rPr>
      </w:pPr>
      <w:r w:rsidDel="00000000" w:rsidR="00000000" w:rsidRPr="00000000">
        <w:rPr>
          <w:rtl w:val="0"/>
        </w:rPr>
        <w:t xml:space="preserve">Sur notre site, vous lisez aujourd'hui : </w:t>
      </w:r>
      <w:r w:rsidDel="00000000" w:rsidR="00000000" w:rsidRPr="00000000">
        <w:rPr>
          <w:i w:val="1"/>
          <w:iCs w:val="1"/>
          <w:rtl w:val="0"/>
        </w:rPr>
        <w:t xml:space="preserve">Precision in progress.</w:t>
      </w:r>
    </w:p>
    <w:p w:rsidR="00000000" w:rsidDel="00000000" w:rsidP="00000000" w:rsidRDefault="00000000" w:rsidRPr="00000000" w14:paraId="00000039">
      <w:pPr>
        <w:spacing w:after="240" w:before="240" w:lineRule="auto"/>
        <w:rPr/>
      </w:pPr>
      <w:r w:rsidDel="00000000" w:rsidR="00000000" w:rsidRPr="00000000">
        <w:rPr>
          <w:rtl w:val="0"/>
        </w:rPr>
        <w:t xml:space="preserve">Ce n'est pas une excuse pour un site en construction. C'est une déclaration d'intention.</w:t>
      </w:r>
    </w:p>
    <w:p w:rsidR="00000000" w:rsidDel="00000000" w:rsidP="00000000" w:rsidRDefault="00000000" w:rsidRPr="00000000" w14:paraId="0000003A">
      <w:pPr>
        <w:spacing w:after="240" w:before="240" w:lineRule="auto"/>
        <w:rPr/>
      </w:pPr>
      <w:r w:rsidDel="00000000" w:rsidR="00000000" w:rsidRPr="00000000">
        <w:rPr>
          <w:rtl w:val="0"/>
        </w:rPr>
        <w:t xml:space="preserve">Chez Picsell, nous sommes nous-mêmes en perpétuelle calibration — parce que l'IA évolue, les marchés bougent, les algorithmes changent. Et nous refusons de livrer à nos clients ce qui était vrai hier quand nous pouvons leur donner ce qui est vrai aujourd'hui.</w:t>
      </w:r>
    </w:p>
    <w:p w:rsidR="00000000" w:rsidDel="00000000" w:rsidP="00000000" w:rsidRDefault="00000000" w:rsidRPr="00000000" w14:paraId="0000003B">
      <w:pPr>
        <w:spacing w:after="240" w:before="240" w:lineRule="auto"/>
        <w:rPr/>
      </w:pPr>
      <w:r w:rsidDel="00000000" w:rsidR="00000000" w:rsidRPr="00000000">
        <w:rPr>
          <w:i w:val="1"/>
          <w:iCs w:val="1"/>
          <w:rtl w:val="0"/>
        </w:rPr>
        <w:t xml:space="preserve">Precision in progress</w:t>
      </w:r>
      <w:r w:rsidDel="00000000" w:rsidR="00000000" w:rsidRPr="00000000">
        <w:rPr>
          <w:rtl w:val="0"/>
        </w:rPr>
        <w:t xml:space="preserve"> — pour nous. Et pour vous, à chaque mission que nous prenons.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Picsell Agency</w:t>
      </w:r>
      <w:r w:rsidDel="00000000" w:rsidR="00000000" w:rsidRPr="00000000">
        <w:rPr>
          <w:rtl w:val="0"/>
        </w:rPr>
        <w:t xml:space="preserve"> </w:t>
      </w:r>
      <w:r w:rsidDel="00000000" w:rsidR="00000000" w:rsidRPr="00000000">
        <w:rPr>
          <w:i w:val="1"/>
          <w:iCs w:val="1"/>
          <w:rtl w:val="0"/>
        </w:rPr>
        <w:t xml:space="preserve">AI · Engine · Digital · Marketing · Automation · Data · Intelligence · Development</w:t>
      </w:r>
    </w:p>
    <w:p w:rsidR="00000000" w:rsidDel="00000000" w:rsidP="00000000" w:rsidRDefault="00000000" w:rsidRPr="00000000" w14:paraId="00000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&lt;/&gt; L'image qui vend. Chaque pixel compte.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Ce storytelling peut se décliner en 7 formats : page "À propos" du site, pitch deck investisseurs, bio LinkedIn, script vidéo de présentation, caption Instagram/Facebook, email de prospection, et discours de lancement. Tu veux que je développe l'un d'eux en priorité ?</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