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FF" w:rsidRPr="00292501" w:rsidRDefault="00D437FF" w:rsidP="00D437FF">
      <w:pPr>
        <w:pStyle w:val="3"/>
        <w:rPr>
          <w:rFonts w:asciiTheme="minorHAnsi" w:hAnsiTheme="minorHAnsi" w:cstheme="minorHAnsi"/>
          <w:sz w:val="28"/>
          <w:szCs w:val="28"/>
          <w:lang w:val="en-US"/>
        </w:rPr>
      </w:pPr>
      <w:r w:rsidRPr="00292501">
        <w:rPr>
          <w:rFonts w:asciiTheme="minorHAnsi" w:hAnsiTheme="minorHAnsi" w:cstheme="minorHAnsi"/>
          <w:sz w:val="28"/>
          <w:szCs w:val="28"/>
          <w:shd w:val="clear" w:color="auto" w:fill="FFFF00"/>
          <w:lang w:val="en-US"/>
        </w:rPr>
        <w:t xml:space="preserve">Biz </w:t>
      </w:r>
      <w:proofErr w:type="spellStart"/>
      <w:r w:rsidRPr="00292501">
        <w:rPr>
          <w:rFonts w:asciiTheme="minorHAnsi" w:hAnsiTheme="minorHAnsi" w:cstheme="minorHAnsi"/>
          <w:sz w:val="28"/>
          <w:szCs w:val="28"/>
          <w:shd w:val="clear" w:color="auto" w:fill="FFFF00"/>
          <w:lang w:val="en-US"/>
        </w:rPr>
        <w:t>haqimizda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br/>
        <w:t xml:space="preserve">Trip Tour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sayyohlik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agentligi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2021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yilda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o’z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faoliyatini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boshlagan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bo’lib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hozirgi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kunda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20 dam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ortiq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filiallarga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ega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.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Asoschilarimiz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Mirsalimova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Azizaxon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va</w:t>
      </w:r>
      <w:proofErr w:type="spellEnd"/>
      <w:proofErr w:type="gram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Saydullayeva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Malikaxon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.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Rahbarlari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boshchiligida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Trip Tour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sayohatlar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bo'yicha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ko'p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imkoniyatlarni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taqdim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etadi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. </w:t>
      </w:r>
      <w:proofErr w:type="gram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2022</w:t>
      </w:r>
      <w:proofErr w:type="gram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yil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Trip tour "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Yilning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eng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yaxshi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tur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firmasi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"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nomiga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sazovor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bo'ldi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. 2023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yildagi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eng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katta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yutuqlaridan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biri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sayohatni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tashkillashtirish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bo'yicha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yetakchi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o'rinda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hisoblanadi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.</w:t>
      </w:r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2024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yilda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UZfranchiseda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yetakchi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o’rinni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egalladi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. Shu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jumladan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202</w:t>
      </w:r>
      <w:r w:rsidR="0029250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3</w:t>
      </w:r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yilda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Trip Tour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o’zining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turizim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yo’nalishi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bo’yicha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o’quv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kurslarini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Trip Tour Study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nomi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bilan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boshl</w:t>
      </w:r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adi</w:t>
      </w:r>
      <w:proofErr w:type="spellEnd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. </w:t>
      </w:r>
      <w:proofErr w:type="spellStart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Hozirgi</w:t>
      </w:r>
      <w:proofErr w:type="spellEnd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kunga</w:t>
      </w:r>
      <w:proofErr w:type="spellEnd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qandar</w:t>
      </w:r>
      <w:proofErr w:type="spellEnd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Studyni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3000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dan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oshiq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o’</w:t>
      </w:r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quvchilar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tamomlashgan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.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Sayohat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xizmatlaridan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foydalanganlar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soni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esa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bu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ko’rsatgichning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qariyib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20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baravari</w:t>
      </w:r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ni</w:t>
      </w:r>
      <w:proofErr w:type="spellEnd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tashkil</w:t>
      </w:r>
      <w:proofErr w:type="spellEnd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etadi</w:t>
      </w:r>
      <w:proofErr w:type="spellEnd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. </w:t>
      </w:r>
      <w:proofErr w:type="spellStart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Yildan</w:t>
      </w:r>
      <w:proofErr w:type="spellEnd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yilga</w:t>
      </w:r>
      <w:proofErr w:type="spellEnd"/>
      <w:r w:rsidR="00291D6D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Trip Tour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xizmat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ko’rsatadigan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filial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soni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tobora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oshib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bormoqda</w:t>
      </w:r>
      <w:proofErr w:type="spellEnd"/>
      <w:r w:rsidR="005602E1"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br/>
        <w:t>------------------------------------------------------------</w:t>
      </w:r>
      <w:r w:rsidRPr="00292501">
        <w:rPr>
          <w:rFonts w:asciiTheme="minorHAnsi" w:hAnsiTheme="minorHAnsi" w:cstheme="minorHAnsi"/>
          <w:sz w:val="28"/>
          <w:szCs w:val="28"/>
          <w:lang w:val="en-US"/>
        </w:rPr>
        <w:br/>
      </w:r>
      <w:proofErr w:type="spellStart"/>
      <w:r w:rsidRPr="00292501">
        <w:rPr>
          <w:rFonts w:asciiTheme="minorHAnsi" w:hAnsiTheme="minorHAnsi" w:cstheme="minorHAnsi"/>
          <w:sz w:val="28"/>
          <w:szCs w:val="28"/>
          <w:shd w:val="clear" w:color="auto" w:fill="FFFF00"/>
          <w:lang w:val="en-US"/>
        </w:rPr>
        <w:t>Xizmatlarimiz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br/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Asosan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,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sayohatlarni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tashkil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etish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,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turistik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turlarni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rejalashtirish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, transport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va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turar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joy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xizmatlarini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ko‘rsatish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bilan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shug‘ullanadi</w:t>
      </w:r>
      <w:proofErr w:type="spellEnd"/>
      <w:r w:rsidRPr="00292501">
        <w:rPr>
          <w:rFonts w:asciiTheme="minorHAnsi" w:hAnsiTheme="minorHAnsi" w:cstheme="minorHAnsi"/>
          <w:b w:val="0"/>
          <w:sz w:val="28"/>
          <w:szCs w:val="28"/>
          <w:lang w:val="en-US"/>
        </w:rPr>
        <w:t>.</w:t>
      </w:r>
      <w:r w:rsidRPr="0029250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92501">
        <w:rPr>
          <w:rFonts w:asciiTheme="minorHAnsi" w:hAnsiTheme="minorHAnsi" w:cstheme="minorHAnsi"/>
          <w:sz w:val="28"/>
          <w:szCs w:val="28"/>
          <w:lang w:val="en-US"/>
        </w:rPr>
        <w:br/>
      </w:r>
      <w:r w:rsidRPr="00292501">
        <w:rPr>
          <w:rFonts w:asciiTheme="minorHAnsi" w:hAnsiTheme="minorHAnsi" w:cstheme="minorHAnsi"/>
          <w:sz w:val="28"/>
          <w:szCs w:val="28"/>
          <w:lang w:val="en-US"/>
        </w:rPr>
        <w:br/>
        <w:t xml:space="preserve">1. </w:t>
      </w:r>
      <w:proofErr w:type="spellStart"/>
      <w:r w:rsidRPr="00292501">
        <w:rPr>
          <w:rFonts w:asciiTheme="minorHAnsi" w:hAnsiTheme="minorHAnsi" w:cstheme="minorHAnsi"/>
          <w:sz w:val="28"/>
          <w:szCs w:val="28"/>
          <w:lang w:val="en-US"/>
        </w:rPr>
        <w:t>Sayohat</w:t>
      </w:r>
      <w:proofErr w:type="spellEnd"/>
      <w:r w:rsidRPr="0029250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292501">
        <w:rPr>
          <w:rFonts w:asciiTheme="minorHAnsi" w:hAnsiTheme="minorHAnsi" w:cstheme="minorHAnsi"/>
          <w:sz w:val="28"/>
          <w:szCs w:val="28"/>
          <w:lang w:val="en-US"/>
        </w:rPr>
        <w:t>turlari</w:t>
      </w:r>
      <w:proofErr w:type="spellEnd"/>
    </w:p>
    <w:p w:rsidR="00D437FF" w:rsidRPr="00D437FF" w:rsidRDefault="00D437FF" w:rsidP="00D437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"Trip Tour"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turli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xil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sayohat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turlarini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taklif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qiladi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jumladan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>:</w:t>
      </w:r>
    </w:p>
    <w:p w:rsidR="00D437FF" w:rsidRPr="00D437FF" w:rsidRDefault="00D437FF" w:rsidP="00D4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r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Xalqaro</w:t>
      </w:r>
      <w:proofErr w:type="spellEnd"/>
      <w:r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sayohatlar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: </w:t>
      </w:r>
      <w:proofErr w:type="spellStart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>Dunyoning</w:t>
      </w:r>
      <w:proofErr w:type="spellEnd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>istalgan</w:t>
      </w:r>
      <w:proofErr w:type="spellEnd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>yeriga</w:t>
      </w:r>
      <w:proofErr w:type="spellEnd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>tez</w:t>
      </w:r>
      <w:proofErr w:type="spellEnd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>va</w:t>
      </w:r>
      <w:proofErr w:type="spellEnd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>oson</w:t>
      </w:r>
      <w:proofErr w:type="spellEnd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>tashkillashtiriladigan</w:t>
      </w:r>
      <w:proofErr w:type="spellEnd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="00291D6D" w:rsidRPr="00292501">
        <w:rPr>
          <w:rFonts w:eastAsia="Times New Roman" w:cstheme="minorHAnsi"/>
          <w:sz w:val="28"/>
          <w:szCs w:val="28"/>
          <w:lang w:val="en-US" w:eastAsia="ru-RU"/>
        </w:rPr>
        <w:t>sayohatlar</w:t>
      </w:r>
      <w:proofErr w:type="spellEnd"/>
    </w:p>
    <w:p w:rsidR="00D437FF" w:rsidRPr="00D437FF" w:rsidRDefault="00D437FF" w:rsidP="00D437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D437FF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2. </w:t>
      </w:r>
      <w:r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Transport </w:t>
      </w:r>
      <w:proofErr w:type="spellStart"/>
      <w:r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xizmatlari</w:t>
      </w:r>
      <w:proofErr w:type="spellEnd"/>
    </w:p>
    <w:p w:rsidR="00D437FF" w:rsidRPr="00D437FF" w:rsidRDefault="00D437FF" w:rsidP="00D437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"Trip Tour"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sayohatni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rejalashtirishda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transport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masalalariga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ham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yordam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beradi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>:</w:t>
      </w:r>
    </w:p>
    <w:p w:rsidR="00D437FF" w:rsidRPr="00D437FF" w:rsidRDefault="00D437FF" w:rsidP="00D43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437FF">
        <w:rPr>
          <w:rFonts w:eastAsia="Times New Roman" w:cstheme="minorHAnsi"/>
          <w:sz w:val="28"/>
          <w:szCs w:val="28"/>
          <w:lang w:eastAsia="ru-RU"/>
        </w:rPr>
        <w:t>Aviachiptalar</w:t>
      </w:r>
      <w:proofErr w:type="spellEnd"/>
      <w:r w:rsidRPr="00D437FF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eastAsia="ru-RU"/>
        </w:rPr>
        <w:t>sotib</w:t>
      </w:r>
      <w:proofErr w:type="spellEnd"/>
      <w:r w:rsidRPr="00D437FF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eastAsia="ru-RU"/>
        </w:rPr>
        <w:t>olish</w:t>
      </w:r>
      <w:proofErr w:type="spellEnd"/>
      <w:r w:rsidRPr="00D437FF">
        <w:rPr>
          <w:rFonts w:eastAsia="Times New Roman" w:cstheme="minorHAnsi"/>
          <w:sz w:val="28"/>
          <w:szCs w:val="28"/>
          <w:lang w:eastAsia="ru-RU"/>
        </w:rPr>
        <w:t>.</w:t>
      </w:r>
    </w:p>
    <w:p w:rsidR="00D437FF" w:rsidRPr="00D437FF" w:rsidRDefault="00D437FF" w:rsidP="00D43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Avtobus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437FF">
        <w:rPr>
          <w:rFonts w:eastAsia="Times New Roman" w:cstheme="minorHAnsi"/>
          <w:sz w:val="28"/>
          <w:szCs w:val="28"/>
          <w:lang w:val="en-US" w:eastAsia="ru-RU"/>
        </w:rPr>
        <w:t>va</w:t>
      </w:r>
      <w:proofErr w:type="spellEnd"/>
      <w:proofErr w:type="gram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mikroavtobuslar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orqali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guruh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sayohatlarini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tashkil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etish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>.</w:t>
      </w:r>
    </w:p>
    <w:p w:rsidR="00D437FF" w:rsidRPr="00D437FF" w:rsidRDefault="00D437FF" w:rsidP="00D43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Maxsus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transport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xizmatlari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(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shaxsiy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avtomobillar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taksilar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maxsus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ekskursiyalar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uchun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transport).</w:t>
      </w:r>
    </w:p>
    <w:p w:rsidR="00D437FF" w:rsidRPr="00D437FF" w:rsidRDefault="00D437FF" w:rsidP="00D437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D437FF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3. </w:t>
      </w:r>
      <w:proofErr w:type="spellStart"/>
      <w:r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Turar</w:t>
      </w:r>
      <w:proofErr w:type="spellEnd"/>
      <w:r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joy</w:t>
      </w:r>
    </w:p>
    <w:p w:rsidR="00D437FF" w:rsidRPr="00D437FF" w:rsidRDefault="00D437FF" w:rsidP="00D437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"Trip Tour"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sayyohlar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uchun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mehmonxonalar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kurortlar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mehmon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uylari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yoki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boutique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mehmonlarining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rezervasyonlarini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amalga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oshiradi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.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Sayyohlar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turistik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joyga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qarab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eng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mos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turar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joylarni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tanlashlari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mumkin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>.</w:t>
      </w:r>
    </w:p>
    <w:p w:rsidR="00D437FF" w:rsidRPr="00D437FF" w:rsidRDefault="005602E1" w:rsidP="00D437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4</w:t>
      </w:r>
      <w:r w:rsidR="00D437FF" w:rsidRPr="00D437FF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. </w:t>
      </w:r>
      <w:r w:rsidR="00D437FF"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Visa </w:t>
      </w:r>
      <w:proofErr w:type="spellStart"/>
      <w:proofErr w:type="gramStart"/>
      <w:r w:rsidR="00D437FF"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va</w:t>
      </w:r>
      <w:proofErr w:type="spellEnd"/>
      <w:proofErr w:type="gramEnd"/>
      <w:r w:rsidR="00D437FF"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D437FF"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hujjatlar</w:t>
      </w:r>
      <w:proofErr w:type="spellEnd"/>
    </w:p>
    <w:p w:rsidR="00D437FF" w:rsidRPr="00D437FF" w:rsidRDefault="00D437FF" w:rsidP="00D437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437FF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"Trip Tour"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o‘z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mijozlariga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viza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olishda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yordam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beradi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.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Xususan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xalqaro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sayohatlar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uchun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kerakli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hujjatlarni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tayyorlash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shu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jumladan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vizalar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sug‘urtalar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437FF">
        <w:rPr>
          <w:rFonts w:eastAsia="Times New Roman" w:cstheme="minorHAnsi"/>
          <w:sz w:val="28"/>
          <w:szCs w:val="28"/>
          <w:lang w:val="en-US" w:eastAsia="ru-RU"/>
        </w:rPr>
        <w:t>va</w:t>
      </w:r>
      <w:proofErr w:type="spellEnd"/>
      <w:proofErr w:type="gram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boshqa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rasmiy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hujjatlarni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rasmiylashtirish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>.</w:t>
      </w:r>
    </w:p>
    <w:p w:rsidR="00D437FF" w:rsidRPr="00D437FF" w:rsidRDefault="005602E1" w:rsidP="00D437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5</w:t>
      </w:r>
      <w:r w:rsidR="00D437FF" w:rsidRPr="00D437FF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. </w:t>
      </w:r>
      <w:proofErr w:type="spellStart"/>
      <w:r w:rsidR="00D437FF"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Sayohat</w:t>
      </w:r>
      <w:proofErr w:type="spellEnd"/>
      <w:r w:rsidR="00D437FF"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D437FF" w:rsidRPr="00292501">
        <w:rPr>
          <w:rFonts w:eastAsia="Times New Roman" w:cstheme="minorHAnsi"/>
          <w:b/>
          <w:bCs/>
          <w:sz w:val="28"/>
          <w:szCs w:val="28"/>
          <w:lang w:val="en-US" w:eastAsia="ru-RU"/>
        </w:rPr>
        <w:t>sug‘urtasi</w:t>
      </w:r>
      <w:proofErr w:type="spellEnd"/>
    </w:p>
    <w:p w:rsidR="00292501" w:rsidRPr="00D437FF" w:rsidRDefault="00D437FF" w:rsidP="0029250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Sayohat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davomida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yuzaga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kelishi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mumkin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437FF">
        <w:rPr>
          <w:rFonts w:eastAsia="Times New Roman" w:cstheme="minorHAnsi"/>
          <w:sz w:val="28"/>
          <w:szCs w:val="28"/>
          <w:lang w:val="en-US" w:eastAsia="ru-RU"/>
        </w:rPr>
        <w:t>bo‘lgan</w:t>
      </w:r>
      <w:proofErr w:type="spellEnd"/>
      <w:proofErr w:type="gram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noxush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vaziyatlardan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himoyalanish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uchun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sayyohat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sug‘urtasi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xizmatlari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ham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taqdim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etilishi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437FF">
        <w:rPr>
          <w:rFonts w:eastAsia="Times New Roman" w:cstheme="minorHAnsi"/>
          <w:sz w:val="28"/>
          <w:szCs w:val="28"/>
          <w:lang w:val="en-US" w:eastAsia="ru-RU"/>
        </w:rPr>
        <w:t>mumkin</w:t>
      </w:r>
      <w:proofErr w:type="spellEnd"/>
      <w:r w:rsidRPr="00D437FF">
        <w:rPr>
          <w:rFonts w:eastAsia="Times New Roman" w:cstheme="minorHAnsi"/>
          <w:sz w:val="28"/>
          <w:szCs w:val="28"/>
          <w:lang w:val="en-US" w:eastAsia="ru-RU"/>
        </w:rPr>
        <w:t>.</w:t>
      </w:r>
    </w:p>
    <w:p w:rsidR="00292501" w:rsidRPr="00292501" w:rsidRDefault="00292501" w:rsidP="00292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2501">
        <w:rPr>
          <w:rFonts w:cstheme="minorHAnsi"/>
          <w:b/>
          <w:sz w:val="28"/>
          <w:szCs w:val="28"/>
          <w:lang w:val="en-US"/>
        </w:rPr>
        <w:t>------------------------------------------------------------</w:t>
      </w:r>
      <w:r>
        <w:rPr>
          <w:rFonts w:eastAsia="Times New Roman" w:cstheme="minorHAnsi"/>
          <w:sz w:val="28"/>
          <w:szCs w:val="28"/>
          <w:lang w:val="en-US" w:eastAsia="ru-RU"/>
        </w:rPr>
        <w:br/>
      </w:r>
      <w:proofErr w:type="spellStart"/>
      <w:r w:rsidRPr="00292501">
        <w:rPr>
          <w:rFonts w:eastAsia="Times New Roman" w:cstheme="minorHAnsi"/>
          <w:b/>
          <w:sz w:val="28"/>
          <w:szCs w:val="28"/>
          <w:shd w:val="clear" w:color="auto" w:fill="FFFF00"/>
          <w:lang w:val="en-US" w:eastAsia="ru-RU"/>
        </w:rPr>
        <w:t>Mavjud</w:t>
      </w:r>
      <w:proofErr w:type="spellEnd"/>
      <w:r w:rsidRPr="00292501">
        <w:rPr>
          <w:rFonts w:eastAsia="Times New Roman" w:cstheme="minorHAnsi"/>
          <w:b/>
          <w:sz w:val="28"/>
          <w:szCs w:val="28"/>
          <w:shd w:val="clear" w:color="auto" w:fill="FFFF00"/>
          <w:lang w:val="en-US" w:eastAsia="ru-RU"/>
        </w:rPr>
        <w:t xml:space="preserve"> </w:t>
      </w:r>
      <w:proofErr w:type="spellStart"/>
      <w:r w:rsidRPr="00292501">
        <w:rPr>
          <w:rFonts w:eastAsia="Times New Roman" w:cstheme="minorHAnsi"/>
          <w:b/>
          <w:sz w:val="28"/>
          <w:szCs w:val="28"/>
          <w:shd w:val="clear" w:color="auto" w:fill="FFFF00"/>
          <w:lang w:val="en-US" w:eastAsia="ru-RU"/>
        </w:rPr>
        <w:t>yo’nalishlar</w:t>
      </w:r>
      <w:proofErr w:type="spellEnd"/>
      <w:proofErr w:type="gramStart"/>
      <w:r w:rsidRPr="00292501">
        <w:rPr>
          <w:rFonts w:eastAsia="Times New Roman" w:cstheme="minorHAnsi"/>
          <w:b/>
          <w:sz w:val="28"/>
          <w:szCs w:val="28"/>
          <w:shd w:val="clear" w:color="auto" w:fill="FFFF00"/>
          <w:lang w:val="en-US" w:eastAsia="ru-RU"/>
        </w:rPr>
        <w:t>:</w:t>
      </w:r>
      <w:proofErr w:type="gramEnd"/>
      <w:r>
        <w:rPr>
          <w:rFonts w:eastAsia="Times New Roman" w:cstheme="minorHAnsi"/>
          <w:sz w:val="28"/>
          <w:szCs w:val="28"/>
          <w:lang w:val="en-US" w:eastAsia="ru-RU"/>
        </w:rPr>
        <w:br/>
      </w:r>
      <w:r>
        <w:rPr>
          <w:rFonts w:eastAsia="Times New Roman" w:cstheme="minorHAnsi"/>
          <w:sz w:val="28"/>
          <w:szCs w:val="28"/>
          <w:lang w:val="en-US" w:eastAsia="ru-RU"/>
        </w:rPr>
        <w:br/>
      </w: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val="en-US" w:eastAsia="ru-RU"/>
        </w:rPr>
        <w:t>Birlashgan</w:t>
      </w:r>
      <w:proofErr w:type="spellEnd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val="en-US" w:eastAsia="ru-RU"/>
        </w:rPr>
        <w:t xml:space="preserve"> </w:t>
      </w: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val="en-US" w:eastAsia="ru-RU"/>
        </w:rPr>
        <w:t>arab</w:t>
      </w:r>
      <w:proofErr w:type="spellEnd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val="en-US" w:eastAsia="ru-RU"/>
        </w:rPr>
        <w:t xml:space="preserve"> </w:t>
      </w: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val="en-US" w:eastAsia="ru-RU"/>
        </w:rPr>
        <w:t>amirliklari</w:t>
      </w:r>
      <w:proofErr w:type="spellEnd"/>
    </w:p>
    <w:p w:rsidR="00292501" w:rsidRPr="00CF7200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Turkiya</w:t>
      </w:r>
      <w:proofErr w:type="spellEnd"/>
      <w:r w:rsidR="00CF7200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 xml:space="preserve"> </w:t>
      </w:r>
    </w:p>
    <w:p w:rsidR="00CF7200" w:rsidRPr="00292501" w:rsidRDefault="00CF7200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C1D20"/>
          <w:sz w:val="24"/>
          <w:szCs w:val="24"/>
          <w:lang w:val="en-US" w:eastAsia="ru-RU"/>
        </w:rPr>
        <w:t>BAA</w:t>
      </w:r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Tayland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Vetnam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Sharm</w:t>
      </w:r>
      <w:proofErr w:type="spellEnd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 xml:space="preserve"> </w:t>
      </w: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el</w:t>
      </w:r>
      <w:proofErr w:type="spellEnd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 xml:space="preserve"> </w:t>
      </w: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Sheyh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Gruziya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Ozarbayjon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Oman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Qatar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Shri</w:t>
      </w:r>
      <w:proofErr w:type="spellEnd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 xml:space="preserve"> </w:t>
      </w: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Lanka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Malayziya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Indoneziya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Goa</w:t>
      </w:r>
      <w:proofErr w:type="spellEnd"/>
    </w:p>
    <w:p w:rsidR="00292501" w:rsidRPr="00292501" w:rsidRDefault="00292501" w:rsidP="0029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Maldiv</w:t>
      </w:r>
      <w:proofErr w:type="spellEnd"/>
    </w:p>
    <w:p w:rsidR="00292501" w:rsidRPr="00292501" w:rsidRDefault="00292501" w:rsidP="00292501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eastAsia="ru-RU"/>
        </w:rPr>
        <w:t>Xito</w:t>
      </w:r>
      <w:proofErr w:type="spellEnd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val="en-US" w:eastAsia="ru-RU"/>
        </w:rPr>
        <w:t>y</w:t>
      </w:r>
    </w:p>
    <w:p w:rsidR="00D437FF" w:rsidRPr="00292501" w:rsidRDefault="00292501" w:rsidP="00292501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501">
        <w:rPr>
          <w:rFonts w:ascii="Times New Roman" w:eastAsia="Times New Roman" w:hAnsi="Times New Roman" w:cs="Times New Roman"/>
          <w:color w:val="1C1D20"/>
          <w:sz w:val="24"/>
          <w:szCs w:val="24"/>
          <w:lang w:val="en-US" w:eastAsia="ru-RU"/>
        </w:rPr>
        <w:t>Yevropa</w:t>
      </w:r>
      <w:proofErr w:type="spellEnd"/>
    </w:p>
    <w:p w:rsidR="000B1FAC" w:rsidRPr="00CF7200" w:rsidRDefault="005602E1">
      <w:pPr>
        <w:rPr>
          <w:rFonts w:cstheme="minorHAnsi"/>
          <w:sz w:val="28"/>
          <w:lang w:val="en-US"/>
        </w:rPr>
      </w:pPr>
      <w:r w:rsidRPr="00292501">
        <w:rPr>
          <w:rFonts w:cstheme="minorHAnsi"/>
          <w:b/>
          <w:sz w:val="28"/>
          <w:szCs w:val="28"/>
          <w:lang w:val="en-US"/>
        </w:rPr>
        <w:t>------------------------------------------------------------</w:t>
      </w:r>
      <w:r w:rsidRPr="00292501">
        <w:rPr>
          <w:rFonts w:cstheme="minorHAnsi"/>
          <w:b/>
          <w:sz w:val="28"/>
          <w:szCs w:val="28"/>
          <w:lang w:val="en-US"/>
        </w:rPr>
        <w:br/>
      </w:r>
      <w:proofErr w:type="spellStart"/>
      <w:r w:rsidRPr="00292501">
        <w:rPr>
          <w:rFonts w:cstheme="minorHAnsi"/>
          <w:b/>
          <w:sz w:val="28"/>
          <w:szCs w:val="28"/>
          <w:shd w:val="clear" w:color="auto" w:fill="FFFF00"/>
          <w:lang w:val="en-US"/>
        </w:rPr>
        <w:t>Filiallarimiz</w:t>
      </w:r>
      <w:proofErr w:type="spellEnd"/>
      <w:proofErr w:type="gramStart"/>
      <w:r w:rsidRPr="00292501">
        <w:rPr>
          <w:rFonts w:cstheme="minorHAnsi"/>
          <w:b/>
          <w:sz w:val="28"/>
          <w:szCs w:val="28"/>
          <w:shd w:val="clear" w:color="auto" w:fill="FFFF00"/>
          <w:lang w:val="en-US"/>
        </w:rPr>
        <w:t>:</w:t>
      </w:r>
      <w:proofErr w:type="gramEnd"/>
      <w:r w:rsidR="00291D6D" w:rsidRPr="00292501">
        <w:rPr>
          <w:rFonts w:cstheme="minorHAnsi"/>
          <w:b/>
          <w:sz w:val="28"/>
          <w:szCs w:val="28"/>
          <w:lang w:val="en-US"/>
        </w:rPr>
        <w:br/>
      </w:r>
      <w:r w:rsidR="00291D6D" w:rsidRPr="00292501">
        <w:rPr>
          <w:rFonts w:cstheme="minorHAnsi"/>
          <w:sz w:val="28"/>
          <w:szCs w:val="28"/>
          <w:lang w:val="en-US"/>
        </w:rPr>
        <w:t xml:space="preserve">Trip Tour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ofislari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o’z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mijozlari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va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sifatli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xizmatlariga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ega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proofErr w:type="gramStart"/>
      <w:r w:rsidR="00291D6D" w:rsidRPr="00292501">
        <w:rPr>
          <w:rFonts w:cstheme="minorHAnsi"/>
          <w:sz w:val="28"/>
          <w:szCs w:val="28"/>
          <w:lang w:val="en-US"/>
        </w:rPr>
        <w:t>Jumaladan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ofislar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mavjud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bo’lgan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viloyatlar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>:</w:t>
      </w:r>
      <w:r w:rsidR="00291D6D" w:rsidRPr="00292501">
        <w:rPr>
          <w:rFonts w:cstheme="minorHAnsi"/>
          <w:b/>
          <w:sz w:val="28"/>
          <w:szCs w:val="28"/>
          <w:lang w:val="en-US"/>
        </w:rPr>
        <w:br/>
      </w:r>
      <w:r w:rsidRPr="00292501">
        <w:rPr>
          <w:rFonts w:cstheme="minorHAnsi"/>
          <w:b/>
          <w:sz w:val="28"/>
          <w:szCs w:val="28"/>
          <w:lang w:val="en-US"/>
        </w:rPr>
        <w:br/>
      </w:r>
      <w:r w:rsidRPr="00292501">
        <w:rPr>
          <w:rFonts w:cstheme="minorHAnsi"/>
          <w:sz w:val="28"/>
          <w:szCs w:val="28"/>
          <w:lang w:val="en-US"/>
        </w:rPr>
        <w:t>Toshkent –</w:t>
      </w:r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r w:rsidRPr="00292501">
        <w:rPr>
          <w:rFonts w:cstheme="minorHAnsi"/>
          <w:sz w:val="28"/>
          <w:szCs w:val="28"/>
          <w:lang w:val="en-US"/>
        </w:rPr>
        <w:t xml:space="preserve"> </w:t>
      </w:r>
      <w:r w:rsidR="00291D6D" w:rsidRPr="00292501">
        <w:rPr>
          <w:rFonts w:cstheme="minorHAnsi"/>
          <w:sz w:val="28"/>
          <w:szCs w:val="28"/>
          <w:lang w:val="en-US"/>
        </w:rPr>
        <w:t xml:space="preserve">7 </w:t>
      </w:r>
      <w:r w:rsidRPr="00292501">
        <w:rPr>
          <w:rFonts w:cstheme="minorHAnsi"/>
          <w:sz w:val="28"/>
          <w:szCs w:val="28"/>
          <w:lang w:val="en-US"/>
        </w:rPr>
        <w:t>ta</w:t>
      </w:r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markaziy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va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  <w:t xml:space="preserve">Nukus – 1 ta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Xorazm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– 1 ta 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Buxoro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– 1 ta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Navoiy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– 1 ta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  <w:t xml:space="preserve">Samarqand – 1 ta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Jizzax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– 1 ta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  <w:t xml:space="preserve">Namangan – 1 ta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Qo’qon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– 1 ta</w:t>
      </w:r>
      <w:r w:rsidR="00291D6D" w:rsidRPr="00292501">
        <w:rPr>
          <w:rFonts w:cstheme="minorHAnsi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lastRenderedPageBreak/>
        <w:t>Farg’ona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1 ta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Qarshi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 1 ta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Termiz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franchiza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uchun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1D6D" w:rsidRPr="00292501">
        <w:rPr>
          <w:rFonts w:cstheme="minorHAnsi"/>
          <w:sz w:val="28"/>
          <w:szCs w:val="28"/>
          <w:lang w:val="en-US"/>
        </w:rPr>
        <w:t>ochiq</w:t>
      </w:r>
      <w:proofErr w:type="spellEnd"/>
      <w:r w:rsidR="00291D6D" w:rsidRPr="00292501">
        <w:rPr>
          <w:rFonts w:cstheme="minorHAnsi"/>
          <w:sz w:val="28"/>
          <w:szCs w:val="28"/>
          <w:lang w:val="en-US"/>
        </w:rPr>
        <w:br/>
      </w:r>
      <w:r w:rsidRPr="00292501">
        <w:rPr>
          <w:rFonts w:cstheme="minorHAnsi"/>
          <w:sz w:val="28"/>
          <w:szCs w:val="28"/>
          <w:lang w:val="en-US"/>
        </w:rPr>
        <w:br/>
      </w:r>
      <w:r w:rsidR="00291D6D" w:rsidRPr="00292501">
        <w:rPr>
          <w:rFonts w:cstheme="minorHAnsi"/>
          <w:b/>
          <w:sz w:val="28"/>
          <w:szCs w:val="28"/>
          <w:lang w:val="en-US"/>
        </w:rPr>
        <w:t>------------------------------------------------------------</w:t>
      </w:r>
      <w:r w:rsidR="00291D6D" w:rsidRPr="00292501">
        <w:rPr>
          <w:rFonts w:cstheme="minorHAnsi"/>
          <w:b/>
          <w:sz w:val="28"/>
          <w:szCs w:val="28"/>
          <w:lang w:val="en-US"/>
        </w:rPr>
        <w:br/>
      </w:r>
      <w:r w:rsidR="00292501" w:rsidRPr="00292501">
        <w:rPr>
          <w:rFonts w:cstheme="minorHAnsi"/>
          <w:b/>
          <w:sz w:val="28"/>
          <w:shd w:val="clear" w:color="auto" w:fill="FFFF00"/>
          <w:lang w:val="en-US"/>
        </w:rPr>
        <w:t>Trip Tour Study</w:t>
      </w:r>
      <w:r w:rsidR="00292501" w:rsidRPr="00292501">
        <w:rPr>
          <w:rFonts w:cstheme="minorHAnsi"/>
          <w:sz w:val="40"/>
          <w:lang w:val="en-US"/>
        </w:rPr>
        <w:br/>
      </w:r>
      <w:r w:rsidR="00292501">
        <w:rPr>
          <w:rStyle w:val="oypena"/>
          <w:color w:val="000000"/>
          <w:sz w:val="28"/>
          <w:lang w:val="en-US"/>
        </w:rPr>
        <w:br/>
        <w:t xml:space="preserve">Trip tour study  - </w:t>
      </w:r>
      <w:proofErr w:type="spellStart"/>
      <w:r w:rsidR="00292501">
        <w:rPr>
          <w:rStyle w:val="oypena"/>
          <w:color w:val="000000"/>
          <w:sz w:val="28"/>
          <w:lang w:val="en-US"/>
        </w:rPr>
        <w:t>O’zbekistonda</w:t>
      </w:r>
      <w:proofErr w:type="spellEnd"/>
      <w:r w:rsid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>
        <w:rPr>
          <w:rStyle w:val="oypena"/>
          <w:color w:val="000000"/>
          <w:sz w:val="28"/>
          <w:lang w:val="en-US"/>
        </w:rPr>
        <w:t>yetakchi</w:t>
      </w:r>
      <w:proofErr w:type="spellEnd"/>
      <w:r w:rsid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>
        <w:rPr>
          <w:rStyle w:val="oypena"/>
          <w:color w:val="000000"/>
          <w:sz w:val="28"/>
          <w:lang w:val="en-US"/>
        </w:rPr>
        <w:t>bo’lgan</w:t>
      </w:r>
      <w:proofErr w:type="spellEnd"/>
      <w:r w:rsid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>
        <w:rPr>
          <w:rStyle w:val="oypena"/>
          <w:color w:val="000000"/>
          <w:sz w:val="28"/>
          <w:lang w:val="en-US"/>
        </w:rPr>
        <w:t>turizm</w:t>
      </w:r>
      <w:proofErr w:type="spellEnd"/>
      <w:r w:rsid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>
        <w:rPr>
          <w:rStyle w:val="oypena"/>
          <w:color w:val="000000"/>
          <w:sz w:val="28"/>
          <w:lang w:val="en-US"/>
        </w:rPr>
        <w:t>maktabi</w:t>
      </w:r>
      <w:proofErr w:type="spellEnd"/>
      <w:r w:rsidR="00292501">
        <w:rPr>
          <w:rStyle w:val="oypena"/>
          <w:color w:val="000000"/>
          <w:sz w:val="28"/>
          <w:lang w:val="en-US"/>
        </w:rPr>
        <w:br/>
      </w:r>
      <w:r w:rsidR="00292501" w:rsidRPr="00292501">
        <w:rPr>
          <w:rStyle w:val="oypena"/>
          <w:color w:val="000000"/>
          <w:sz w:val="28"/>
          <w:lang w:val="en-US"/>
        </w:rPr>
        <w:t xml:space="preserve">Ilk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bor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2023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yilda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ochilgan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turizm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maktabimizda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hozirgi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kunga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qadar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65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dan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ortiq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guruhlarda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, 2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xil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yo’nalishlar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(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turagent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; tur firma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ochish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)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bo’yicha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r w:rsidR="00292501">
        <w:rPr>
          <w:rStyle w:val="oypena"/>
          <w:color w:val="000000"/>
          <w:sz w:val="28"/>
          <w:lang w:val="en-US"/>
        </w:rPr>
        <w:t>3</w:t>
      </w:r>
      <w:r w:rsidR="00292501" w:rsidRPr="00292501">
        <w:rPr>
          <w:rStyle w:val="oypena"/>
          <w:color w:val="000000"/>
          <w:sz w:val="28"/>
          <w:lang w:val="en-US"/>
        </w:rPr>
        <w:t xml:space="preserve">000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dan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oshiq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o’quvchilar</w:t>
      </w:r>
      <w:proofErr w:type="spellEnd"/>
      <w:r w:rsidR="00292501" w:rsidRPr="00292501">
        <w:rPr>
          <w:rStyle w:val="oypena"/>
          <w:color w:val="000000"/>
          <w:sz w:val="28"/>
          <w:lang w:val="en-US"/>
        </w:rPr>
        <w:t xml:space="preserve"> </w:t>
      </w:r>
      <w:proofErr w:type="spellStart"/>
      <w:r w:rsidR="00292501" w:rsidRPr="00292501">
        <w:rPr>
          <w:rStyle w:val="oypena"/>
          <w:color w:val="000000"/>
          <w:sz w:val="28"/>
          <w:lang w:val="en-US"/>
        </w:rPr>
        <w:t>tamomlashdi</w:t>
      </w:r>
      <w:proofErr w:type="spellEnd"/>
      <w:r w:rsidR="00291D6D" w:rsidRPr="00292501">
        <w:rPr>
          <w:rFonts w:cstheme="minorHAnsi"/>
          <w:sz w:val="48"/>
          <w:lang w:val="en-US"/>
        </w:rPr>
        <w:br/>
      </w:r>
      <w:r w:rsidR="00292501" w:rsidRPr="00292501">
        <w:rPr>
          <w:rFonts w:cstheme="minorHAnsi"/>
          <w:b/>
          <w:sz w:val="28"/>
          <w:szCs w:val="28"/>
          <w:lang w:val="en-US"/>
        </w:rPr>
        <w:t>------------------------------------------------------------</w:t>
      </w:r>
      <w:r w:rsidR="00292501">
        <w:rPr>
          <w:rFonts w:cstheme="minorHAnsi"/>
          <w:b/>
          <w:sz w:val="28"/>
          <w:szCs w:val="28"/>
          <w:lang w:val="en-US"/>
        </w:rPr>
        <w:br/>
      </w:r>
      <w:r w:rsidR="00292501" w:rsidRPr="00292501">
        <w:rPr>
          <w:rFonts w:cstheme="minorHAnsi"/>
          <w:b/>
          <w:sz w:val="28"/>
          <w:szCs w:val="28"/>
          <w:shd w:val="clear" w:color="auto" w:fill="FFFF00"/>
          <w:lang w:val="en-US"/>
        </w:rPr>
        <w:t xml:space="preserve">Trip Tour </w:t>
      </w:r>
      <w:proofErr w:type="spellStart"/>
      <w:r w:rsidR="00292501" w:rsidRPr="00292501">
        <w:rPr>
          <w:rFonts w:cstheme="minorHAnsi"/>
          <w:b/>
          <w:sz w:val="28"/>
          <w:szCs w:val="28"/>
          <w:shd w:val="clear" w:color="auto" w:fill="FFFF00"/>
          <w:lang w:val="en-US"/>
        </w:rPr>
        <w:t>ilovasi</w:t>
      </w:r>
      <w:proofErr w:type="spellEnd"/>
      <w:r w:rsidR="00292501">
        <w:rPr>
          <w:rFonts w:cstheme="minorHAnsi"/>
          <w:b/>
          <w:sz w:val="28"/>
          <w:szCs w:val="28"/>
          <w:lang w:val="en-US"/>
        </w:rPr>
        <w:br/>
      </w:r>
      <w:r w:rsidR="00292501" w:rsidRPr="00292501">
        <w:rPr>
          <w:rFonts w:cstheme="minorHAnsi"/>
          <w:sz w:val="28"/>
          <w:szCs w:val="28"/>
          <w:lang w:val="en-US"/>
        </w:rPr>
        <w:t xml:space="preserve">Trip Tour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ilovasi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mijozlarga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har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tomonla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qulayliklarni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taqdim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etadi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Jumladan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ilovada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siz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topshingiz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mumkun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>:</w:t>
      </w:r>
      <w:r w:rsidR="00292501">
        <w:rPr>
          <w:rFonts w:cstheme="minorHAnsi"/>
          <w:b/>
          <w:sz w:val="28"/>
          <w:szCs w:val="28"/>
          <w:lang w:val="en-US"/>
        </w:rPr>
        <w:br/>
      </w:r>
      <w:r w:rsidR="00292501" w:rsidRPr="00292501">
        <w:rPr>
          <w:rFonts w:cstheme="minorHAnsi"/>
          <w:sz w:val="28"/>
          <w:szCs w:val="28"/>
          <w:lang w:val="en-US"/>
        </w:rPr>
        <w:t>-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Qaynoq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va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aktual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narxdagi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sayohatar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br/>
        <w:t>-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Istalgan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manzilga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qiziqarli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ma’lumotlar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br/>
        <w:t>-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Aviabiletlar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va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maxsus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takliflar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r w:rsidR="00292501" w:rsidRPr="00292501">
        <w:rPr>
          <w:rFonts w:cstheme="minorHAnsi"/>
          <w:sz w:val="28"/>
          <w:szCs w:val="28"/>
          <w:lang w:val="en-US"/>
        </w:rPr>
        <w:br/>
        <w:t>-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Xarid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qilingan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sayohat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haqida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ma’lumot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br/>
        <w:t>-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Mavjud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yo’nalishlar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br/>
        <w:t>-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Bonuslar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br/>
        <w:t>-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Hujjatlarni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tez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toppi</w:t>
      </w:r>
      <w:bookmarkStart w:id="0" w:name="_GoBack"/>
      <w:bookmarkEnd w:id="0"/>
      <w:r w:rsidR="00292501" w:rsidRPr="00292501">
        <w:rPr>
          <w:rFonts w:cstheme="minorHAnsi"/>
          <w:sz w:val="28"/>
          <w:szCs w:val="28"/>
          <w:lang w:val="en-US"/>
        </w:rPr>
        <w:t xml:space="preserve">sh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va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oson</w:t>
      </w:r>
      <w:proofErr w:type="spellEnd"/>
      <w:r w:rsidR="00292501" w:rsidRPr="002925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92501" w:rsidRPr="00292501">
        <w:rPr>
          <w:rFonts w:cstheme="minorHAnsi"/>
          <w:sz w:val="28"/>
          <w:szCs w:val="28"/>
          <w:lang w:val="en-US"/>
        </w:rPr>
        <w:t>foydalanish</w:t>
      </w:r>
      <w:proofErr w:type="spellEnd"/>
      <w:r w:rsidR="00292501">
        <w:rPr>
          <w:rFonts w:cstheme="minorHAnsi"/>
          <w:b/>
          <w:sz w:val="28"/>
          <w:szCs w:val="28"/>
          <w:lang w:val="en-US"/>
        </w:rPr>
        <w:br/>
      </w:r>
      <w:r w:rsidR="00292501" w:rsidRPr="00292501">
        <w:rPr>
          <w:rFonts w:cstheme="minorHAnsi"/>
          <w:b/>
          <w:sz w:val="28"/>
          <w:szCs w:val="28"/>
          <w:lang w:val="en-US"/>
        </w:rPr>
        <w:t>------------------------------------------------------------</w:t>
      </w:r>
      <w:r w:rsidR="00292501" w:rsidRPr="00292501">
        <w:rPr>
          <w:rFonts w:cstheme="minorHAnsi"/>
          <w:b/>
          <w:sz w:val="28"/>
          <w:szCs w:val="28"/>
          <w:lang w:val="en-US"/>
        </w:rPr>
        <w:br/>
      </w:r>
      <w:proofErr w:type="spellStart"/>
      <w:r w:rsidR="00292501">
        <w:rPr>
          <w:rFonts w:cstheme="minorHAnsi"/>
          <w:b/>
          <w:sz w:val="28"/>
          <w:shd w:val="clear" w:color="auto" w:fill="FFFF00"/>
          <w:lang w:val="en-US"/>
        </w:rPr>
        <w:t>Aloqa</w:t>
      </w:r>
      <w:proofErr w:type="spellEnd"/>
      <w:r w:rsidR="00292501">
        <w:rPr>
          <w:rFonts w:cstheme="minorHAnsi"/>
          <w:b/>
          <w:sz w:val="28"/>
          <w:shd w:val="clear" w:color="auto" w:fill="FFFF00"/>
          <w:lang w:val="en-US"/>
        </w:rPr>
        <w:t xml:space="preserve"> </w:t>
      </w:r>
      <w:proofErr w:type="spellStart"/>
      <w:r w:rsidR="00292501">
        <w:rPr>
          <w:rFonts w:cstheme="minorHAnsi"/>
          <w:b/>
          <w:sz w:val="28"/>
          <w:shd w:val="clear" w:color="auto" w:fill="FFFF00"/>
          <w:lang w:val="en-US"/>
        </w:rPr>
        <w:t>uchun</w:t>
      </w:r>
      <w:proofErr w:type="spellEnd"/>
      <w:r w:rsidR="00292501">
        <w:rPr>
          <w:rFonts w:cstheme="minorHAnsi"/>
          <w:b/>
          <w:sz w:val="28"/>
          <w:shd w:val="clear" w:color="auto" w:fill="FFFF00"/>
          <w:lang w:val="en-US"/>
        </w:rPr>
        <w:t xml:space="preserve"> </w:t>
      </w:r>
      <w:r w:rsidR="00292501">
        <w:rPr>
          <w:rFonts w:cstheme="minorHAnsi"/>
          <w:b/>
          <w:sz w:val="28"/>
          <w:shd w:val="clear" w:color="auto" w:fill="FFFF00"/>
          <w:lang w:val="en-US"/>
        </w:rPr>
        <w:br/>
      </w:r>
      <w:r w:rsidR="00292501" w:rsidRPr="00B310D4">
        <w:rPr>
          <w:rFonts w:cstheme="minorHAnsi"/>
          <w:sz w:val="28"/>
          <w:lang w:val="en-US"/>
        </w:rPr>
        <w:t>78 555 77 88 – call center</w:t>
      </w:r>
      <w:r w:rsidR="00CF7200" w:rsidRPr="00B310D4">
        <w:rPr>
          <w:rFonts w:cstheme="minorHAnsi"/>
          <w:sz w:val="28"/>
          <w:lang w:val="en-US"/>
        </w:rPr>
        <w:t xml:space="preserve"> 24/7</w:t>
      </w:r>
      <w:r w:rsidR="00B310D4" w:rsidRPr="00B310D4">
        <w:rPr>
          <w:rFonts w:cstheme="minorHAnsi"/>
          <w:sz w:val="28"/>
          <w:lang w:val="en-US"/>
        </w:rPr>
        <w:br/>
      </w:r>
      <w:proofErr w:type="spellStart"/>
      <w:r w:rsidR="00B310D4" w:rsidRPr="00B310D4">
        <w:rPr>
          <w:rFonts w:cstheme="minorHAnsi"/>
          <w:b/>
          <w:color w:val="000000" w:themeColor="text1"/>
          <w:sz w:val="28"/>
          <w:shd w:val="clear" w:color="auto" w:fill="FFFF00"/>
          <w:lang w:val="en-US"/>
        </w:rPr>
        <w:t>Joylashuv</w:t>
      </w:r>
      <w:proofErr w:type="spellEnd"/>
      <w:r w:rsidR="00B310D4">
        <w:rPr>
          <w:rFonts w:cstheme="minorHAnsi"/>
          <w:b/>
          <w:color w:val="000000" w:themeColor="text1"/>
          <w:sz w:val="28"/>
          <w:shd w:val="clear" w:color="auto" w:fill="FFFF00"/>
          <w:lang w:val="en-US"/>
        </w:rPr>
        <w:t xml:space="preserve"> </w:t>
      </w:r>
      <w:r w:rsidR="00B310D4">
        <w:rPr>
          <w:rFonts w:cstheme="minorHAnsi"/>
          <w:b/>
          <w:color w:val="000000" w:themeColor="text1"/>
          <w:sz w:val="28"/>
          <w:shd w:val="clear" w:color="auto" w:fill="FFFF00"/>
          <w:lang w:val="en-US"/>
        </w:rPr>
        <w:br/>
      </w:r>
      <w:r w:rsidR="00B310D4" w:rsidRPr="00B310D4">
        <w:rPr>
          <w:rFonts w:cstheme="minorHAnsi"/>
          <w:sz w:val="28"/>
          <w:lang w:val="en-US"/>
        </w:rPr>
        <w:t xml:space="preserve">Toshkent </w:t>
      </w:r>
      <w:proofErr w:type="spellStart"/>
      <w:r w:rsidR="00B310D4" w:rsidRPr="00B310D4">
        <w:rPr>
          <w:rFonts w:cstheme="minorHAnsi"/>
          <w:sz w:val="28"/>
          <w:lang w:val="en-US"/>
        </w:rPr>
        <w:t>sh.Ipak</w:t>
      </w:r>
      <w:proofErr w:type="spellEnd"/>
      <w:r w:rsidR="00B310D4" w:rsidRPr="00B310D4">
        <w:rPr>
          <w:rFonts w:cstheme="minorHAnsi"/>
          <w:sz w:val="28"/>
          <w:lang w:val="en-US"/>
        </w:rPr>
        <w:t xml:space="preserve"> </w:t>
      </w:r>
      <w:proofErr w:type="spellStart"/>
      <w:r w:rsidR="00B310D4" w:rsidRPr="00B310D4">
        <w:rPr>
          <w:rFonts w:cstheme="minorHAnsi"/>
          <w:sz w:val="28"/>
          <w:lang w:val="en-US"/>
        </w:rPr>
        <w:t>Yo'li</w:t>
      </w:r>
      <w:proofErr w:type="spellEnd"/>
      <w:r w:rsidR="00B310D4" w:rsidRPr="00B310D4">
        <w:rPr>
          <w:rFonts w:cstheme="minorHAnsi"/>
          <w:sz w:val="28"/>
          <w:lang w:val="en-US"/>
        </w:rPr>
        <w:t xml:space="preserve"> </w:t>
      </w:r>
      <w:proofErr w:type="spellStart"/>
      <w:r w:rsidR="00B310D4" w:rsidRPr="00B310D4">
        <w:rPr>
          <w:rFonts w:cstheme="minorHAnsi"/>
          <w:sz w:val="28"/>
          <w:lang w:val="en-US"/>
        </w:rPr>
        <w:t>ko'chasi</w:t>
      </w:r>
      <w:proofErr w:type="spellEnd"/>
      <w:r w:rsidR="00B310D4" w:rsidRPr="00B310D4">
        <w:rPr>
          <w:rFonts w:cstheme="minorHAnsi"/>
          <w:sz w:val="28"/>
          <w:lang w:val="en-US"/>
        </w:rPr>
        <w:t xml:space="preserve"> 48 – </w:t>
      </w:r>
      <w:proofErr w:type="spellStart"/>
      <w:r w:rsidR="00B310D4" w:rsidRPr="00B310D4">
        <w:rPr>
          <w:rFonts w:cstheme="minorHAnsi"/>
          <w:sz w:val="28"/>
          <w:lang w:val="en-US"/>
        </w:rPr>
        <w:t>dom</w:t>
      </w:r>
      <w:proofErr w:type="spellEnd"/>
      <w:r w:rsidR="00B310D4" w:rsidRPr="00B310D4">
        <w:rPr>
          <w:rFonts w:cstheme="minorHAnsi"/>
          <w:sz w:val="28"/>
          <w:lang w:val="en-US"/>
        </w:rPr>
        <w:t xml:space="preserve"> </w:t>
      </w:r>
      <w:r w:rsidR="00CF7200">
        <w:rPr>
          <w:rFonts w:cstheme="minorHAnsi"/>
          <w:sz w:val="48"/>
          <w:lang w:val="en-US"/>
        </w:rPr>
        <w:br/>
      </w:r>
      <w:r w:rsidR="001A5268">
        <w:rPr>
          <w:rFonts w:cstheme="minorHAnsi"/>
          <w:b/>
          <w:sz w:val="28"/>
          <w:shd w:val="clear" w:color="auto" w:fill="FFFF00"/>
          <w:lang w:val="en-US"/>
        </w:rPr>
        <w:t xml:space="preserve">Online </w:t>
      </w:r>
      <w:proofErr w:type="spellStart"/>
      <w:r w:rsidR="001A5268">
        <w:rPr>
          <w:rFonts w:cstheme="minorHAnsi"/>
          <w:b/>
          <w:sz w:val="28"/>
          <w:shd w:val="clear" w:color="auto" w:fill="FFFF00"/>
          <w:lang w:val="en-US"/>
        </w:rPr>
        <w:t>k</w:t>
      </w:r>
      <w:r w:rsidR="00CF7200">
        <w:rPr>
          <w:rFonts w:cstheme="minorHAnsi"/>
          <w:b/>
          <w:sz w:val="28"/>
          <w:shd w:val="clear" w:color="auto" w:fill="FFFF00"/>
          <w:lang w:val="en-US"/>
        </w:rPr>
        <w:t>onsultatsiya</w:t>
      </w:r>
      <w:proofErr w:type="spellEnd"/>
      <w:r w:rsidR="00CF7200">
        <w:rPr>
          <w:rFonts w:cstheme="minorHAnsi"/>
          <w:b/>
          <w:sz w:val="28"/>
          <w:shd w:val="clear" w:color="auto" w:fill="FFFF00"/>
          <w:lang w:val="en-US"/>
        </w:rPr>
        <w:t xml:space="preserve"> </w:t>
      </w:r>
      <w:proofErr w:type="spellStart"/>
      <w:r w:rsidR="001A5268">
        <w:rPr>
          <w:rFonts w:cstheme="minorHAnsi"/>
          <w:b/>
          <w:sz w:val="28"/>
          <w:shd w:val="clear" w:color="auto" w:fill="FFFF00"/>
          <w:lang w:val="en-US"/>
        </w:rPr>
        <w:t>va</w:t>
      </w:r>
      <w:proofErr w:type="spellEnd"/>
      <w:r w:rsidR="001A5268">
        <w:rPr>
          <w:rFonts w:cstheme="minorHAnsi"/>
          <w:b/>
          <w:sz w:val="28"/>
          <w:shd w:val="clear" w:color="auto" w:fill="FFFF00"/>
          <w:lang w:val="en-US"/>
        </w:rPr>
        <w:t xml:space="preserve"> </w:t>
      </w:r>
      <w:proofErr w:type="spellStart"/>
      <w:r w:rsidR="001A5268">
        <w:rPr>
          <w:rFonts w:cstheme="minorHAnsi"/>
          <w:b/>
          <w:sz w:val="28"/>
          <w:shd w:val="clear" w:color="auto" w:fill="FFFF00"/>
          <w:lang w:val="en-US"/>
        </w:rPr>
        <w:t>bron</w:t>
      </w:r>
      <w:proofErr w:type="spellEnd"/>
      <w:r w:rsidR="001A5268">
        <w:rPr>
          <w:rFonts w:cstheme="minorHAnsi"/>
          <w:b/>
          <w:sz w:val="28"/>
          <w:shd w:val="clear" w:color="auto" w:fill="FFFF00"/>
          <w:lang w:val="en-US"/>
        </w:rPr>
        <w:t xml:space="preserve"> </w:t>
      </w:r>
      <w:proofErr w:type="spellStart"/>
      <w:r w:rsidR="00CF7200">
        <w:rPr>
          <w:rFonts w:cstheme="minorHAnsi"/>
          <w:b/>
          <w:sz w:val="28"/>
          <w:shd w:val="clear" w:color="auto" w:fill="FFFF00"/>
          <w:lang w:val="en-US"/>
        </w:rPr>
        <w:t>uchun</w:t>
      </w:r>
      <w:proofErr w:type="spellEnd"/>
      <w:r w:rsidR="00CF7200">
        <w:rPr>
          <w:rFonts w:cstheme="minorHAnsi"/>
          <w:b/>
          <w:sz w:val="28"/>
          <w:shd w:val="clear" w:color="auto" w:fill="FFFF00"/>
          <w:lang w:val="en-US"/>
        </w:rPr>
        <w:t>:</w:t>
      </w:r>
      <w:r w:rsidR="00175501">
        <w:rPr>
          <w:rFonts w:cstheme="minorHAnsi"/>
          <w:sz w:val="48"/>
          <w:lang w:val="en-US"/>
        </w:rPr>
        <w:br/>
      </w:r>
      <w:r w:rsidR="00CF7200" w:rsidRPr="00292501">
        <w:rPr>
          <w:rFonts w:cstheme="minorHAnsi"/>
          <w:sz w:val="28"/>
          <w:szCs w:val="28"/>
          <w:lang w:val="en-US"/>
        </w:rPr>
        <w:t xml:space="preserve">Toshkent –  </w:t>
      </w:r>
      <w:r w:rsidR="00CF7200">
        <w:rPr>
          <w:rFonts w:cstheme="minorHAnsi"/>
          <w:sz w:val="28"/>
          <w:szCs w:val="28"/>
          <w:lang w:val="en-US"/>
        </w:rPr>
        <w:t>90 041 77 88</w:t>
      </w:r>
      <w:r w:rsidR="00CF7200" w:rsidRPr="00292501">
        <w:rPr>
          <w:rFonts w:cstheme="minorHAnsi"/>
          <w:sz w:val="28"/>
          <w:szCs w:val="28"/>
          <w:lang w:val="en-US"/>
        </w:rPr>
        <w:br/>
        <w:t xml:space="preserve">Nukus – </w:t>
      </w:r>
      <w:r w:rsidR="00CF7200">
        <w:rPr>
          <w:rFonts w:cstheme="minorHAnsi"/>
          <w:sz w:val="28"/>
          <w:szCs w:val="28"/>
          <w:lang w:val="en-US"/>
        </w:rPr>
        <w:t>90 737 77 88</w:t>
      </w:r>
      <w:r w:rsidR="00CF7200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CF7200" w:rsidRPr="00292501">
        <w:rPr>
          <w:rFonts w:cstheme="minorHAnsi"/>
          <w:sz w:val="28"/>
          <w:szCs w:val="28"/>
          <w:lang w:val="en-US"/>
        </w:rPr>
        <w:t>Xorazm</w:t>
      </w:r>
      <w:proofErr w:type="spellEnd"/>
      <w:r w:rsidR="00CF7200" w:rsidRPr="00292501">
        <w:rPr>
          <w:rFonts w:cstheme="minorHAnsi"/>
          <w:sz w:val="28"/>
          <w:szCs w:val="28"/>
          <w:lang w:val="en-US"/>
        </w:rPr>
        <w:t xml:space="preserve"> – </w:t>
      </w:r>
      <w:r w:rsidR="00CF7200">
        <w:rPr>
          <w:rFonts w:cstheme="minorHAnsi"/>
          <w:sz w:val="28"/>
          <w:szCs w:val="28"/>
          <w:lang w:val="en-US"/>
        </w:rPr>
        <w:t>90 829 77 88</w:t>
      </w:r>
      <w:r w:rsidR="00CF7200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CF7200" w:rsidRPr="00292501">
        <w:rPr>
          <w:rFonts w:cstheme="minorHAnsi"/>
          <w:sz w:val="28"/>
          <w:szCs w:val="28"/>
          <w:lang w:val="en-US"/>
        </w:rPr>
        <w:t>Buxoro</w:t>
      </w:r>
      <w:proofErr w:type="spellEnd"/>
      <w:r w:rsidR="00CF7200" w:rsidRPr="00292501">
        <w:rPr>
          <w:rFonts w:cstheme="minorHAnsi"/>
          <w:sz w:val="28"/>
          <w:szCs w:val="28"/>
          <w:lang w:val="en-US"/>
        </w:rPr>
        <w:t xml:space="preserve"> – </w:t>
      </w:r>
      <w:r w:rsidR="00CF7200">
        <w:rPr>
          <w:rFonts w:cstheme="minorHAnsi"/>
          <w:sz w:val="28"/>
          <w:szCs w:val="28"/>
          <w:lang w:val="en-US"/>
        </w:rPr>
        <w:t>90 244 77 88</w:t>
      </w:r>
      <w:r w:rsidR="00CF7200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CF7200" w:rsidRPr="00292501">
        <w:rPr>
          <w:rFonts w:cstheme="minorHAnsi"/>
          <w:sz w:val="28"/>
          <w:szCs w:val="28"/>
          <w:lang w:val="en-US"/>
        </w:rPr>
        <w:t>Navoiy</w:t>
      </w:r>
      <w:proofErr w:type="spellEnd"/>
      <w:r w:rsidR="00CF7200" w:rsidRPr="00292501">
        <w:rPr>
          <w:rFonts w:cstheme="minorHAnsi"/>
          <w:sz w:val="28"/>
          <w:szCs w:val="28"/>
          <w:lang w:val="en-US"/>
        </w:rPr>
        <w:t xml:space="preserve"> – </w:t>
      </w:r>
      <w:r w:rsidR="00CF7200">
        <w:rPr>
          <w:rFonts w:cstheme="minorHAnsi"/>
          <w:sz w:val="28"/>
          <w:szCs w:val="28"/>
          <w:lang w:val="en-US"/>
        </w:rPr>
        <w:t>90 069 77 88</w:t>
      </w:r>
      <w:r w:rsidR="00CF7200" w:rsidRPr="00292501">
        <w:rPr>
          <w:rFonts w:cstheme="minorHAnsi"/>
          <w:sz w:val="28"/>
          <w:szCs w:val="28"/>
          <w:lang w:val="en-US"/>
        </w:rPr>
        <w:br/>
        <w:t xml:space="preserve">Samarqand – </w:t>
      </w:r>
      <w:r w:rsidR="00CF7200">
        <w:rPr>
          <w:rFonts w:cstheme="minorHAnsi"/>
          <w:sz w:val="28"/>
          <w:szCs w:val="28"/>
          <w:lang w:val="en-US"/>
        </w:rPr>
        <w:t>90 052 77 88</w:t>
      </w:r>
      <w:r w:rsidR="00CF7200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CF7200" w:rsidRPr="00292501">
        <w:rPr>
          <w:rFonts w:cstheme="minorHAnsi"/>
          <w:sz w:val="28"/>
          <w:szCs w:val="28"/>
          <w:lang w:val="en-US"/>
        </w:rPr>
        <w:t>Jizzax</w:t>
      </w:r>
      <w:proofErr w:type="spellEnd"/>
      <w:r w:rsidR="00CF7200" w:rsidRPr="00292501">
        <w:rPr>
          <w:rFonts w:cstheme="minorHAnsi"/>
          <w:sz w:val="28"/>
          <w:szCs w:val="28"/>
          <w:lang w:val="en-US"/>
        </w:rPr>
        <w:t xml:space="preserve"> – </w:t>
      </w:r>
      <w:r w:rsidR="00CF7200">
        <w:rPr>
          <w:rFonts w:cstheme="minorHAnsi"/>
          <w:sz w:val="28"/>
          <w:szCs w:val="28"/>
          <w:lang w:val="en-US"/>
        </w:rPr>
        <w:t>90 096 77 88</w:t>
      </w:r>
      <w:r w:rsidR="00CF7200" w:rsidRPr="00292501">
        <w:rPr>
          <w:rFonts w:cstheme="minorHAnsi"/>
          <w:sz w:val="28"/>
          <w:szCs w:val="28"/>
          <w:lang w:val="en-US"/>
        </w:rPr>
        <w:br/>
        <w:t xml:space="preserve">Namangan – </w:t>
      </w:r>
      <w:r w:rsidR="00CF7200">
        <w:rPr>
          <w:rFonts w:cstheme="minorHAnsi"/>
          <w:sz w:val="28"/>
          <w:szCs w:val="28"/>
          <w:lang w:val="en-US"/>
        </w:rPr>
        <w:t>90 053 77 88</w:t>
      </w:r>
      <w:r w:rsidR="00CF7200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CF7200" w:rsidRPr="00292501">
        <w:rPr>
          <w:rFonts w:cstheme="minorHAnsi"/>
          <w:sz w:val="28"/>
          <w:szCs w:val="28"/>
          <w:lang w:val="en-US"/>
        </w:rPr>
        <w:t>Qo’qon</w:t>
      </w:r>
      <w:proofErr w:type="spellEnd"/>
      <w:r w:rsidR="00CF7200" w:rsidRPr="00292501">
        <w:rPr>
          <w:rFonts w:cstheme="minorHAnsi"/>
          <w:sz w:val="28"/>
          <w:szCs w:val="28"/>
          <w:lang w:val="en-US"/>
        </w:rPr>
        <w:t xml:space="preserve"> – </w:t>
      </w:r>
      <w:r w:rsidR="00CF7200">
        <w:rPr>
          <w:rFonts w:cstheme="minorHAnsi"/>
          <w:sz w:val="28"/>
          <w:szCs w:val="28"/>
          <w:lang w:val="en-US"/>
        </w:rPr>
        <w:t>90 816 77 88</w:t>
      </w:r>
      <w:r w:rsidR="00CF7200" w:rsidRPr="00292501">
        <w:rPr>
          <w:rFonts w:cstheme="minorHAnsi"/>
          <w:sz w:val="28"/>
          <w:szCs w:val="28"/>
          <w:lang w:val="en-US"/>
        </w:rPr>
        <w:br/>
      </w:r>
      <w:proofErr w:type="spellStart"/>
      <w:r w:rsidR="00CF7200" w:rsidRPr="00292501">
        <w:rPr>
          <w:rFonts w:cstheme="minorHAnsi"/>
          <w:sz w:val="28"/>
          <w:szCs w:val="28"/>
          <w:lang w:val="en-US"/>
        </w:rPr>
        <w:t>Farg’ona</w:t>
      </w:r>
      <w:proofErr w:type="spellEnd"/>
      <w:r w:rsidR="00CF7200">
        <w:rPr>
          <w:rFonts w:cstheme="minorHAnsi"/>
          <w:sz w:val="28"/>
          <w:szCs w:val="28"/>
          <w:lang w:val="en-US"/>
        </w:rPr>
        <w:t xml:space="preserve"> </w:t>
      </w:r>
      <w:r w:rsidR="00CF7200" w:rsidRPr="00292501">
        <w:rPr>
          <w:rFonts w:cstheme="minorHAnsi"/>
          <w:sz w:val="28"/>
          <w:szCs w:val="28"/>
          <w:lang w:val="en-US"/>
        </w:rPr>
        <w:t xml:space="preserve">– </w:t>
      </w:r>
      <w:r w:rsidR="00CF7200">
        <w:rPr>
          <w:rFonts w:cstheme="minorHAnsi"/>
          <w:sz w:val="28"/>
          <w:szCs w:val="28"/>
          <w:lang w:val="en-US"/>
        </w:rPr>
        <w:t>90 812 77 88</w:t>
      </w:r>
      <w:r w:rsidR="00CF7200">
        <w:rPr>
          <w:rFonts w:cstheme="minorHAnsi"/>
          <w:sz w:val="28"/>
          <w:lang w:val="en-US"/>
        </w:rPr>
        <w:br/>
      </w:r>
      <w:proofErr w:type="spellStart"/>
      <w:r w:rsidR="00CF7200" w:rsidRPr="00292501">
        <w:rPr>
          <w:rFonts w:cstheme="minorHAnsi"/>
          <w:sz w:val="28"/>
          <w:szCs w:val="28"/>
          <w:lang w:val="en-US"/>
        </w:rPr>
        <w:lastRenderedPageBreak/>
        <w:t>Qarshi</w:t>
      </w:r>
      <w:proofErr w:type="spellEnd"/>
      <w:r w:rsidR="00CF7200" w:rsidRPr="00292501">
        <w:rPr>
          <w:rFonts w:cstheme="minorHAnsi"/>
          <w:sz w:val="28"/>
          <w:szCs w:val="28"/>
          <w:lang w:val="en-US"/>
        </w:rPr>
        <w:t xml:space="preserve">  –</w:t>
      </w:r>
      <w:r w:rsidR="00CF7200">
        <w:rPr>
          <w:rFonts w:cstheme="minorHAnsi"/>
          <w:sz w:val="28"/>
          <w:szCs w:val="28"/>
          <w:lang w:val="en-US"/>
        </w:rPr>
        <w:t xml:space="preserve"> 90 112 77 88</w:t>
      </w:r>
      <w:r w:rsidR="00CF7200" w:rsidRPr="00292501">
        <w:rPr>
          <w:rFonts w:cstheme="minorHAnsi"/>
          <w:sz w:val="28"/>
          <w:szCs w:val="28"/>
          <w:lang w:val="en-US"/>
        </w:rPr>
        <w:br/>
      </w:r>
      <w:proofErr w:type="gramEnd"/>
    </w:p>
    <w:sectPr w:rsidR="000B1FAC" w:rsidRPr="00CF7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53E44"/>
    <w:multiLevelType w:val="multilevel"/>
    <w:tmpl w:val="E5B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3272"/>
    <w:multiLevelType w:val="multilevel"/>
    <w:tmpl w:val="1AFA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72DD3"/>
    <w:multiLevelType w:val="multilevel"/>
    <w:tmpl w:val="6D4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F6F24"/>
    <w:multiLevelType w:val="multilevel"/>
    <w:tmpl w:val="FF8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47"/>
    <w:rsid w:val="00175501"/>
    <w:rsid w:val="001A5268"/>
    <w:rsid w:val="00273F52"/>
    <w:rsid w:val="00291D6D"/>
    <w:rsid w:val="00292501"/>
    <w:rsid w:val="005602E1"/>
    <w:rsid w:val="005979DC"/>
    <w:rsid w:val="00B310D4"/>
    <w:rsid w:val="00BB4447"/>
    <w:rsid w:val="00CF7200"/>
    <w:rsid w:val="00D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F85C3-CDBD-4D5E-991B-680EC8C7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3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37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437FF"/>
    <w:rPr>
      <w:b/>
      <w:bCs/>
    </w:rPr>
  </w:style>
  <w:style w:type="paragraph" w:styleId="a4">
    <w:name w:val="Normal (Web)"/>
    <w:basedOn w:val="a"/>
    <w:uiPriority w:val="99"/>
    <w:semiHidden/>
    <w:unhideWhenUsed/>
    <w:rsid w:val="00D4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ypena">
    <w:name w:val="oypena"/>
    <w:basedOn w:val="a0"/>
    <w:rsid w:val="00292501"/>
  </w:style>
  <w:style w:type="paragraph" w:styleId="a5">
    <w:name w:val="List Paragraph"/>
    <w:basedOn w:val="a"/>
    <w:uiPriority w:val="34"/>
    <w:qFormat/>
    <w:rsid w:val="0029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2025-03-13T11:24:00Z</dcterms:created>
  <dcterms:modified xsi:type="dcterms:W3CDTF">2025-03-13T12:29:00Z</dcterms:modified>
</cp:coreProperties>
</file>