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1C4BA0" w14:textId="30BAA8A0" w:rsidR="00F438BB" w:rsidRDefault="00000000">
      <w:pPr>
        <w:spacing w:after="240"/>
      </w:pPr>
      <w:r>
        <w:rPr>
          <w:b/>
          <w:bCs/>
          <w:color w:val="888888"/>
          <w:sz w:val="18"/>
          <w:szCs w:val="18"/>
        </w:rPr>
        <w:t>[H1]</w:t>
      </w:r>
      <w:r>
        <w:rPr>
          <w:b/>
          <w:bCs/>
          <w:color w:val="0B0B0B"/>
          <w:sz w:val="28"/>
          <w:szCs w:val="28"/>
        </w:rPr>
        <w:t xml:space="preserve"> AIのシェア・オブ・ボイス（SOV）とは？計算方法</w:t>
      </w:r>
      <w:r w:rsidR="00E31947">
        <w:rPr>
          <w:rFonts w:hint="eastAsia"/>
          <w:b/>
          <w:bCs/>
          <w:color w:val="0B0B0B"/>
          <w:sz w:val="28"/>
          <w:szCs w:val="28"/>
        </w:rPr>
        <w:t>と低い時の</w:t>
      </w:r>
      <w:r>
        <w:rPr>
          <w:b/>
          <w:bCs/>
          <w:color w:val="0B0B0B"/>
          <w:sz w:val="28"/>
          <w:szCs w:val="28"/>
        </w:rPr>
        <w:t>確認ポイント</w:t>
      </w:r>
    </w:p>
    <w:p w14:paraId="5A8E276B" w14:textId="77777777" w:rsidR="00F438BB" w:rsidRDefault="00F438BB"/>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438BB" w14:paraId="628F7C88"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5FB"/>
            <w:tcMar>
              <w:top w:w="200" w:type="dxa"/>
              <w:left w:w="280" w:type="dxa"/>
              <w:bottom w:w="200" w:type="dxa"/>
              <w:right w:w="280" w:type="dxa"/>
            </w:tcMar>
          </w:tcPr>
          <w:p w14:paraId="1A8B1C19" w14:textId="77777777" w:rsidR="00F438BB" w:rsidRDefault="00000000">
            <w:pPr>
              <w:spacing w:after="120"/>
            </w:pPr>
            <w:r>
              <w:rPr>
                <w:b/>
                <w:bCs/>
                <w:color w:val="1A6EF5"/>
                <w:sz w:val="18"/>
                <w:szCs w:val="18"/>
              </w:rPr>
              <w:t>META INFORMATION</w:t>
            </w:r>
          </w:p>
          <w:p w14:paraId="65C1B7F5" w14:textId="77777777" w:rsidR="00F438BB" w:rsidRDefault="00000000">
            <w:r>
              <w:rPr>
                <w:b/>
                <w:bCs/>
                <w:color w:val="0F2540"/>
              </w:rPr>
              <w:t>タイトル</w:t>
            </w:r>
            <w:r>
              <w:rPr>
                <w:color w:val="888888"/>
                <w:sz w:val="17"/>
                <w:szCs w:val="17"/>
              </w:rPr>
              <w:t xml:space="preserve">　（32文字）</w:t>
            </w:r>
          </w:p>
          <w:p w14:paraId="53BB19C7" w14:textId="5A7D0F18" w:rsidR="00F438BB" w:rsidRDefault="00000000">
            <w:pPr>
              <w:spacing w:after="240"/>
            </w:pPr>
            <w:r>
              <w:rPr>
                <w:color w:val="333333"/>
                <w:sz w:val="21"/>
                <w:szCs w:val="21"/>
              </w:rPr>
              <w:t>AIのシェア・オブ・ボイス（SOV）とは？計算方法と</w:t>
            </w:r>
            <w:r w:rsidR="00E31947">
              <w:rPr>
                <w:rFonts w:hint="eastAsia"/>
                <w:color w:val="333333"/>
                <w:sz w:val="21"/>
                <w:szCs w:val="21"/>
              </w:rPr>
              <w:t>低い時の</w:t>
            </w:r>
            <w:r>
              <w:rPr>
                <w:color w:val="333333"/>
                <w:sz w:val="21"/>
                <w:szCs w:val="21"/>
              </w:rPr>
              <w:t>確認ポイント</w:t>
            </w:r>
          </w:p>
          <w:p w14:paraId="4BD8D716" w14:textId="77777777" w:rsidR="00F438BB" w:rsidRDefault="00000000">
            <w:r>
              <w:rPr>
                <w:b/>
                <w:bCs/>
                <w:color w:val="0F2540"/>
              </w:rPr>
              <w:t>ディスクリプション</w:t>
            </w:r>
            <w:r>
              <w:rPr>
                <w:color w:val="888888"/>
                <w:sz w:val="17"/>
                <w:szCs w:val="17"/>
              </w:rPr>
              <w:t xml:space="preserve">　（77文字）</w:t>
            </w:r>
          </w:p>
          <w:p w14:paraId="58C04121" w14:textId="77777777" w:rsidR="00F438BB" w:rsidRDefault="00000000">
            <w:r>
              <w:rPr>
                <w:color w:val="333333"/>
                <w:sz w:val="21"/>
                <w:szCs w:val="21"/>
              </w:rPr>
              <w:t>AIのシェア・オブ・ボイス（SOV）の意味と計算式を、計算例を使って解説。比較する競合の選び方、SEOとの違い、数値が低いときの確認ポイントも紹介します。</w:t>
            </w:r>
          </w:p>
        </w:tc>
      </w:tr>
    </w:tbl>
    <w:p w14:paraId="35A95CAD" w14:textId="77777777" w:rsidR="00F438BB" w:rsidRDefault="00F438BB"/>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438BB" w14:paraId="62426DAA" w14:textId="77777777">
        <w:tc>
          <w:tcPr>
            <w:tcW w:w="9026" w:type="dxa"/>
            <w:tcBorders>
              <w:top w:val="single" w:sz="4" w:space="0" w:color="BFBFBF"/>
              <w:left w:val="single" w:sz="4" w:space="0" w:color="BFBFBF"/>
              <w:bottom w:val="single" w:sz="4" w:space="0" w:color="BFBFBF"/>
              <w:right w:val="single" w:sz="4" w:space="0" w:color="BFBFBF"/>
            </w:tcBorders>
            <w:shd w:val="clear" w:color="auto" w:fill="FFF7E6"/>
            <w:tcMar>
              <w:top w:w="200" w:type="dxa"/>
              <w:left w:w="280" w:type="dxa"/>
              <w:bottom w:w="200" w:type="dxa"/>
              <w:right w:w="280" w:type="dxa"/>
            </w:tcMar>
          </w:tcPr>
          <w:p w14:paraId="3D552892" w14:textId="77777777" w:rsidR="00F438BB" w:rsidRDefault="00000000">
            <w:pPr>
              <w:spacing w:after="100"/>
            </w:pPr>
            <w:r>
              <w:rPr>
                <w:b/>
                <w:bCs/>
                <w:color w:val="B36B00"/>
              </w:rPr>
              <w:t>この記事の要約</w:t>
            </w:r>
          </w:p>
          <w:p w14:paraId="07024D12" w14:textId="77777777" w:rsidR="00F438BB" w:rsidRDefault="00000000">
            <w:pPr>
              <w:spacing w:after="80" w:line="320" w:lineRule="auto"/>
            </w:pPr>
            <w:r>
              <w:rPr>
                <w:color w:val="333333"/>
                <w:sz w:val="21"/>
                <w:szCs w:val="21"/>
              </w:rPr>
              <w:t>AIのシェア・オブ・ボイス（SOV）とは、ChatGPTやGeminiなどの生成AIが回答の中で言及したブランドのうち、自社が占める割合のことです。「自社 ÷（自社＋競合）」で計算し、AIの回答の中で競合と比べてどれだけ存在感があるかを示します。</w:t>
            </w:r>
          </w:p>
          <w:p w14:paraId="7E5371D1" w14:textId="77777777" w:rsidR="00F438BB" w:rsidRDefault="00000000">
            <w:pPr>
              <w:spacing w:line="320" w:lineRule="auto"/>
            </w:pPr>
            <w:r>
              <w:rPr>
                <w:color w:val="333333"/>
                <w:sz w:val="21"/>
                <w:szCs w:val="21"/>
              </w:rPr>
              <w:t>本記事では、定義と計算式、計算例、比較する競合の選び方、SEOのシェア・オブ・ボイスとの違い、数値が低いときの確認ポイントまでを解説します。</w:t>
            </w:r>
          </w:p>
        </w:tc>
      </w:tr>
    </w:tbl>
    <w:p w14:paraId="2975EDA6" w14:textId="77777777" w:rsidR="00F438BB" w:rsidRDefault="00000000">
      <w:pPr>
        <w:pStyle w:val="2"/>
        <w:spacing w:before="400" w:after="160"/>
      </w:pPr>
      <w:r>
        <w:rPr>
          <w:b/>
          <w:bCs/>
          <w:color w:val="888888"/>
          <w:sz w:val="16"/>
          <w:szCs w:val="16"/>
        </w:rPr>
        <w:t>[H2]</w:t>
      </w:r>
      <w:r>
        <w:rPr>
          <w:b/>
          <w:bCs/>
          <w:color w:val="0F4C81"/>
        </w:rPr>
        <w:t>AIのシェア・オブ・ボイスとは</w:t>
      </w:r>
    </w:p>
    <w:p w14:paraId="2C2AB972" w14:textId="77777777" w:rsidR="00F438BB" w:rsidRDefault="00000000">
      <w:pPr>
        <w:spacing w:after="160" w:line="340" w:lineRule="auto"/>
      </w:pPr>
      <w:r>
        <w:rPr>
          <w:b/>
          <w:bCs/>
          <w:color w:val="333333"/>
        </w:rPr>
        <w:t>AIのシェア・オブ・ボイス（SOV）とは、ChatGPTやGeminiなどの生成AIが回答の中で言及したブランドのうち、自社が占める割合のことです。</w:t>
      </w:r>
      <w:r>
        <w:rPr>
          <w:color w:val="333333"/>
        </w:rPr>
        <w:t>「AI SoV」「生成AI上の言及シェア」と呼ばれることもあります。</w:t>
      </w:r>
    </w:p>
    <w:p w14:paraId="7E191078" w14:textId="77777777" w:rsidR="00F438BB" w:rsidRDefault="00000000">
      <w:pPr>
        <w:spacing w:after="160" w:line="340" w:lineRule="auto"/>
      </w:pPr>
      <w:r>
        <w:rPr>
          <w:color w:val="333333"/>
        </w:rPr>
        <w:t>AI検索では、ユーザーが検索結果のリンクをクリックせずに回答だけを読んで終わることが多く、検索順位やアクセス数だけでは自社の存在感を測れません。GEO・LLMO対策でどのような指標を見るべきかの全体像は、「LLMOとは？意味・SEOとの違いから対策方法まで完全ガイド」(https://geo.ascentnet.co.jp/lab/what-is-llmo)で解説しています。</w:t>
      </w:r>
    </w:p>
    <w:p w14:paraId="2299C56E" w14:textId="77777777" w:rsidR="00F438BB" w:rsidRDefault="00000000">
      <w:pPr>
        <w:pStyle w:val="3"/>
        <w:spacing w:before="280" w:after="120"/>
      </w:pPr>
      <w:r>
        <w:rPr>
          <w:b/>
          <w:bCs/>
          <w:color w:val="888888"/>
          <w:sz w:val="16"/>
          <w:szCs w:val="16"/>
        </w:rPr>
        <w:t>[H3]</w:t>
      </w:r>
      <w:r>
        <w:rPr>
          <w:b/>
          <w:bCs/>
          <w:color w:val="1A1A1A"/>
          <w:sz w:val="23"/>
          <w:szCs w:val="23"/>
        </w:rPr>
        <w:t>そもそもシェア・オブ・ボイス（SOV）とは</w:t>
      </w:r>
    </w:p>
    <w:p w14:paraId="0037CDC7" w14:textId="77777777" w:rsidR="00F438BB" w:rsidRDefault="00000000">
      <w:pPr>
        <w:spacing w:after="160" w:line="340" w:lineRule="auto"/>
      </w:pPr>
      <w:r>
        <w:rPr>
          <w:color w:val="333333"/>
        </w:rPr>
        <w:t>シェア・オブ・ボイス（Share of Voice、SOV）は、市場やカテゴリー全体の露出量のうち、自社が占める割合を示すマーケティングの指標です。もともとは、テレビCMや新聞広告など、業界全体の広告出稿量に占める自社の割合を指していました。</w:t>
      </w:r>
    </w:p>
    <w:p w14:paraId="77DE0356" w14:textId="77777777" w:rsidR="00F438BB" w:rsidRDefault="00000000">
      <w:pPr>
        <w:spacing w:after="160" w:line="340" w:lineRule="auto"/>
      </w:pPr>
      <w:r>
        <w:rPr>
          <w:color w:val="333333"/>
        </w:rPr>
        <w:t>現在では、SNS上での話題量や検索結果での露出など、さまざまな場面で「競合と比べて、自社の声がどれだけ届いているか」を測る指標として使われています。AIのシェア・オブ・ボイスは、この考え方をChatGPTやGeminiなどのAIの回答に当てはめたものです。</w:t>
      </w:r>
    </w:p>
    <w:p w14:paraId="1B32F55A" w14:textId="77777777" w:rsidR="00F438BB" w:rsidRDefault="00000000">
      <w:pPr>
        <w:pStyle w:val="3"/>
        <w:spacing w:before="280" w:after="120"/>
      </w:pPr>
      <w:r>
        <w:rPr>
          <w:b/>
          <w:bCs/>
          <w:color w:val="888888"/>
          <w:sz w:val="16"/>
          <w:szCs w:val="16"/>
        </w:rPr>
        <w:t>[H3]</w:t>
      </w:r>
      <w:r>
        <w:rPr>
          <w:b/>
          <w:bCs/>
          <w:color w:val="1A1A1A"/>
          <w:sz w:val="23"/>
          <w:szCs w:val="23"/>
        </w:rPr>
        <w:t>「言及」とは、回答の中にブランド名が出てくること</w:t>
      </w:r>
    </w:p>
    <w:p w14:paraId="0CFB5032" w14:textId="77777777" w:rsidR="00F438BB" w:rsidRDefault="00000000">
      <w:pPr>
        <w:spacing w:after="160" w:line="340" w:lineRule="auto"/>
      </w:pPr>
      <w:r>
        <w:rPr>
          <w:color w:val="333333"/>
        </w:rPr>
        <w:t>ここでいう「言及」とは、AIの回答文の中にブランド名や企業名が出てくることを指します。AIが回答の根拠として示すURL（引用URL）とは別のものです。</w:t>
      </w:r>
    </w:p>
    <w:p w14:paraId="2040411E" w14:textId="77777777" w:rsidR="00F438BB" w:rsidRDefault="00000000">
      <w:pPr>
        <w:spacing w:after="160" w:line="340" w:lineRule="auto"/>
      </w:pPr>
      <w:r>
        <w:rPr>
          <w:color w:val="333333"/>
        </w:rPr>
        <w:t>また、1つの回答の中で同じブランド名が何度も出てくることがあります。</w:t>
      </w:r>
      <w:r>
        <w:rPr>
          <w:b/>
          <w:bCs/>
          <w:color w:val="333333"/>
        </w:rPr>
        <w:t>GEO Watcherでは、1つの回答の中で複数回名前が出た場合も、その回数を言及数として数えます。</w:t>
      </w:r>
    </w:p>
    <w:p w14:paraId="5C0EE327" w14:textId="77777777" w:rsidR="00F438BB" w:rsidRDefault="00000000">
      <w:pPr>
        <w:pStyle w:val="3"/>
        <w:spacing w:before="280" w:after="120"/>
      </w:pPr>
      <w:r>
        <w:rPr>
          <w:b/>
          <w:bCs/>
          <w:color w:val="888888"/>
          <w:sz w:val="16"/>
          <w:szCs w:val="16"/>
        </w:rPr>
        <w:t>[H3]</w:t>
      </w:r>
      <w:r>
        <w:rPr>
          <w:b/>
          <w:bCs/>
          <w:color w:val="1A1A1A"/>
          <w:sz w:val="23"/>
          <w:szCs w:val="23"/>
        </w:rPr>
        <w:t>言及率・引用率との違い</w:t>
      </w:r>
    </w:p>
    <w:p w14:paraId="422D4568" w14:textId="77777777" w:rsidR="00F438BB" w:rsidRDefault="00000000">
      <w:pPr>
        <w:spacing w:after="160" w:line="340" w:lineRule="auto"/>
      </w:pPr>
      <w:r>
        <w:rPr>
          <w:color w:val="333333"/>
        </w:rPr>
        <w:t>AIの回答に関する指標には、シェア・オブ・ボイスのほかに「言及率」「引用率」があります。それぞれ測っているものと分母が異なります。</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26"/>
        <w:gridCol w:w="2800"/>
      </w:tblGrid>
      <w:tr w:rsidR="00F438BB" w14:paraId="7411702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5DCC7262" w14:textId="77777777" w:rsidR="00F438BB" w:rsidRDefault="00000000">
            <w:pPr>
              <w:spacing w:line="300" w:lineRule="auto"/>
            </w:pPr>
            <w:r>
              <w:rPr>
                <w:b/>
                <w:bCs/>
                <w:color w:val="FFFFFF"/>
                <w:sz w:val="19"/>
                <w:szCs w:val="19"/>
              </w:rPr>
              <w:t>指標</w:t>
            </w:r>
          </w:p>
        </w:tc>
        <w:tc>
          <w:tcPr>
            <w:tcW w:w="4026"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074CFE02" w14:textId="77777777" w:rsidR="00F438BB" w:rsidRDefault="00000000">
            <w:pPr>
              <w:spacing w:line="300" w:lineRule="auto"/>
            </w:pPr>
            <w:r>
              <w:rPr>
                <w:b/>
                <w:bCs/>
                <w:color w:val="FFFFFF"/>
                <w:sz w:val="19"/>
                <w:szCs w:val="19"/>
              </w:rPr>
              <w:t>何を測るか</w:t>
            </w:r>
          </w:p>
        </w:tc>
        <w:tc>
          <w:tcPr>
            <w:tcW w:w="28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2FB9557D" w14:textId="77777777" w:rsidR="00F438BB" w:rsidRDefault="00000000">
            <w:pPr>
              <w:spacing w:line="300" w:lineRule="auto"/>
            </w:pPr>
            <w:r>
              <w:rPr>
                <w:b/>
                <w:bCs/>
                <w:color w:val="FFFFFF"/>
                <w:sz w:val="19"/>
                <w:szCs w:val="19"/>
              </w:rPr>
              <w:t>計算の分母</w:t>
            </w:r>
          </w:p>
        </w:tc>
      </w:tr>
      <w:tr w:rsidR="00F438BB" w14:paraId="268BDDF4"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C097165" w14:textId="77777777" w:rsidR="00F438BB" w:rsidRDefault="00000000">
            <w:pPr>
              <w:spacing w:line="300" w:lineRule="auto"/>
            </w:pPr>
            <w:r>
              <w:rPr>
                <w:color w:val="1A1A1A"/>
                <w:sz w:val="19"/>
                <w:szCs w:val="19"/>
              </w:rPr>
              <w:t>言及率</w:t>
            </w:r>
          </w:p>
        </w:tc>
        <w:tc>
          <w:tcPr>
            <w:tcW w:w="40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150240D" w14:textId="77777777" w:rsidR="00F438BB" w:rsidRDefault="00000000">
            <w:pPr>
              <w:spacing w:line="300" w:lineRule="auto"/>
            </w:pPr>
            <w:r>
              <w:rPr>
                <w:color w:val="1A1A1A"/>
                <w:sz w:val="19"/>
                <w:szCs w:val="19"/>
              </w:rPr>
              <w:t>自社が回答に登場した割合</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A840A4C" w14:textId="77777777" w:rsidR="00F438BB" w:rsidRDefault="00000000">
            <w:pPr>
              <w:spacing w:line="300" w:lineRule="auto"/>
            </w:pPr>
            <w:r>
              <w:rPr>
                <w:color w:val="1A1A1A"/>
                <w:sz w:val="19"/>
                <w:szCs w:val="19"/>
              </w:rPr>
              <w:t>計測した回答の数</w:t>
            </w:r>
          </w:p>
        </w:tc>
      </w:tr>
      <w:tr w:rsidR="00F438BB" w14:paraId="4ABC2D34"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ECE9309" w14:textId="77777777" w:rsidR="00F438BB" w:rsidRDefault="00000000">
            <w:pPr>
              <w:spacing w:line="300" w:lineRule="auto"/>
            </w:pPr>
            <w:r>
              <w:rPr>
                <w:color w:val="1A1A1A"/>
                <w:sz w:val="19"/>
                <w:szCs w:val="19"/>
              </w:rPr>
              <w:t>引用率</w:t>
            </w:r>
          </w:p>
        </w:tc>
        <w:tc>
          <w:tcPr>
            <w:tcW w:w="40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5EB9F5B" w14:textId="77777777" w:rsidR="00F438BB" w:rsidRDefault="00000000">
            <w:pPr>
              <w:spacing w:line="300" w:lineRule="auto"/>
            </w:pPr>
            <w:r>
              <w:rPr>
                <w:color w:val="1A1A1A"/>
                <w:sz w:val="19"/>
                <w:szCs w:val="19"/>
              </w:rPr>
              <w:t>自社サイトのURLが回答の根拠として示された割合</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B4D2CCB" w14:textId="77777777" w:rsidR="00F438BB" w:rsidRDefault="00000000">
            <w:pPr>
              <w:spacing w:line="300" w:lineRule="auto"/>
            </w:pPr>
            <w:r>
              <w:rPr>
                <w:color w:val="1A1A1A"/>
                <w:sz w:val="19"/>
                <w:szCs w:val="19"/>
              </w:rPr>
              <w:t>計測した回答の数</w:t>
            </w:r>
          </w:p>
        </w:tc>
      </w:tr>
      <w:tr w:rsidR="00F438BB" w14:paraId="65445FCA"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01F0C58" w14:textId="77777777" w:rsidR="00F438BB" w:rsidRDefault="00000000">
            <w:pPr>
              <w:spacing w:line="300" w:lineRule="auto"/>
            </w:pPr>
            <w:r>
              <w:rPr>
                <w:color w:val="1A1A1A"/>
                <w:sz w:val="19"/>
                <w:szCs w:val="19"/>
              </w:rPr>
              <w:t>シェア・オブ・ボイス</w:t>
            </w:r>
          </w:p>
        </w:tc>
        <w:tc>
          <w:tcPr>
            <w:tcW w:w="40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2294763" w14:textId="77777777" w:rsidR="00F438BB" w:rsidRDefault="00000000">
            <w:pPr>
              <w:spacing w:line="300" w:lineRule="auto"/>
            </w:pPr>
            <w:r>
              <w:rPr>
                <w:color w:val="1A1A1A"/>
                <w:sz w:val="19"/>
                <w:szCs w:val="19"/>
              </w:rPr>
              <w:t>自社と競合の言及のうち、自社が占める割合</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4A47C60" w14:textId="77777777" w:rsidR="00F438BB" w:rsidRDefault="00000000">
            <w:pPr>
              <w:spacing w:line="300" w:lineRule="auto"/>
            </w:pPr>
            <w:r>
              <w:rPr>
                <w:color w:val="1A1A1A"/>
                <w:sz w:val="19"/>
                <w:szCs w:val="19"/>
              </w:rPr>
              <w:t>自社と競合の言及数の合計</w:t>
            </w:r>
          </w:p>
        </w:tc>
      </w:tr>
    </w:tbl>
    <w:p w14:paraId="0B1BBE66" w14:textId="77777777" w:rsidR="00F438BB" w:rsidRDefault="00000000">
      <w:pPr>
        <w:spacing w:after="240"/>
      </w:pPr>
      <w:r>
        <w:rPr>
          <w:color w:val="555555"/>
          <w:sz w:val="17"/>
          <w:szCs w:val="17"/>
        </w:rPr>
        <w:t>表1．言及率・引用率・シェア・オブ・ボイスの違い</w:t>
      </w:r>
    </w:p>
    <w:p w14:paraId="5D84BAF4" w14:textId="02E50876" w:rsidR="00F438BB" w:rsidRDefault="00000000" w:rsidP="00957FCA">
      <w:pPr>
        <w:spacing w:after="160" w:line="340" w:lineRule="auto"/>
        <w:rPr>
          <w:rFonts w:hint="eastAsia"/>
        </w:rPr>
      </w:pPr>
      <w:r>
        <w:rPr>
          <w:color w:val="333333"/>
        </w:rPr>
        <w:t>言及率と引用率は「自社がどれだけ登場したか」を、シェア・オブ・ボイスは「競合と比べてどれだけ登場したか」を示します。自社の言及率が上がっていても、競合の言及がそれ以上に増えていれば、シェア・オブ・ボイスは下がります。</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438BB" w14:paraId="0303449A" w14:textId="77777777">
        <w:tc>
          <w:tcPr>
            <w:tcW w:w="9026" w:type="dxa"/>
            <w:tcBorders>
              <w:top w:val="single" w:sz="4" w:space="0" w:color="BFBFBF"/>
              <w:left w:val="single" w:sz="4" w:space="0" w:color="BFBFBF"/>
              <w:bottom w:val="single" w:sz="4" w:space="0" w:color="BFBFBF"/>
              <w:right w:val="single" w:sz="4" w:space="0" w:color="BFBFBF"/>
            </w:tcBorders>
            <w:shd w:val="clear" w:color="auto" w:fill="EAF1F8"/>
            <w:tcMar>
              <w:top w:w="200" w:type="dxa"/>
              <w:left w:w="280" w:type="dxa"/>
              <w:bottom w:w="200" w:type="dxa"/>
              <w:right w:w="280" w:type="dxa"/>
            </w:tcMar>
          </w:tcPr>
          <w:p w14:paraId="480500FA" w14:textId="77777777" w:rsidR="00F438BB" w:rsidRDefault="00000000">
            <w:pPr>
              <w:spacing w:line="340" w:lineRule="auto"/>
            </w:pPr>
            <w:r>
              <w:rPr>
                <w:b/>
                <w:bCs/>
                <w:color w:val="0F4C81"/>
              </w:rPr>
              <w:t>つまり：</w:t>
            </w:r>
            <w:r>
              <w:rPr>
                <w:b/>
                <w:bCs/>
                <w:color w:val="1A1A1A"/>
              </w:rPr>
              <w:t>AIのシェア・オブ・ボイスは、AIの回答で言及されたブランドのうち自社が占める割合です。言及率や引用率が自社だけを見る指標なのに対し、シェア・オブ・ボイスは競合との比較で自社の位置を示します。</w:t>
            </w:r>
          </w:p>
        </w:tc>
      </w:tr>
    </w:tbl>
    <w:p w14:paraId="2F6B69E4" w14:textId="77777777" w:rsidR="00F438BB" w:rsidRDefault="00F438BB"/>
    <w:p w14:paraId="46CA0E2C" w14:textId="77777777" w:rsidR="00F438BB" w:rsidRDefault="00000000">
      <w:pPr>
        <w:pStyle w:val="2"/>
        <w:spacing w:before="400" w:after="160"/>
      </w:pPr>
      <w:r>
        <w:rPr>
          <w:b/>
          <w:bCs/>
          <w:color w:val="888888"/>
          <w:sz w:val="16"/>
          <w:szCs w:val="16"/>
        </w:rPr>
        <w:t>[H2]</w:t>
      </w:r>
      <w:r>
        <w:rPr>
          <w:b/>
          <w:bCs/>
          <w:color w:val="0F4C81"/>
        </w:rPr>
        <w:t>AIのシェア・オブ・ボイスの計算方法</w:t>
      </w:r>
    </w:p>
    <w:p w14:paraId="508E7D42" w14:textId="77777777" w:rsidR="00F438BB" w:rsidRDefault="00000000">
      <w:pPr>
        <w:pStyle w:val="3"/>
        <w:spacing w:before="280" w:after="120"/>
      </w:pPr>
      <w:r>
        <w:rPr>
          <w:b/>
          <w:bCs/>
          <w:color w:val="888888"/>
          <w:sz w:val="16"/>
          <w:szCs w:val="16"/>
        </w:rPr>
        <w:t>[H3]</w:t>
      </w:r>
      <w:r>
        <w:rPr>
          <w:b/>
          <w:bCs/>
          <w:color w:val="1A1A1A"/>
          <w:sz w:val="23"/>
          <w:szCs w:val="23"/>
        </w:rPr>
        <w:t>基本の計算式</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438BB" w14:paraId="08A8A5F6" w14:textId="77777777">
        <w:tc>
          <w:tcPr>
            <w:tcW w:w="9026" w:type="dxa"/>
            <w:tcBorders>
              <w:top w:val="single" w:sz="4" w:space="0" w:color="BFBFBF"/>
              <w:left w:val="single" w:sz="4" w:space="0" w:color="BFBFBF"/>
              <w:bottom w:val="single" w:sz="4" w:space="0" w:color="BFBFBF"/>
              <w:right w:val="single" w:sz="4" w:space="0" w:color="BFBFBF"/>
            </w:tcBorders>
            <w:shd w:val="clear" w:color="auto" w:fill="F7F9FC"/>
            <w:tcMar>
              <w:top w:w="140" w:type="dxa"/>
              <w:left w:w="280" w:type="dxa"/>
              <w:bottom w:w="140" w:type="dxa"/>
              <w:right w:w="280" w:type="dxa"/>
            </w:tcMar>
          </w:tcPr>
          <w:p w14:paraId="05682D90" w14:textId="77777777" w:rsidR="00F438BB" w:rsidRDefault="00000000">
            <w:pPr>
              <w:spacing w:line="320" w:lineRule="auto"/>
            </w:pPr>
            <w:r>
              <w:rPr>
                <w:b/>
                <w:bCs/>
                <w:color w:val="0F4C81"/>
                <w:sz w:val="21"/>
                <w:szCs w:val="21"/>
              </w:rPr>
              <w:t>計算式：</w:t>
            </w:r>
            <w:r>
              <w:rPr>
                <w:color w:val="333333"/>
                <w:sz w:val="21"/>
                <w:szCs w:val="21"/>
              </w:rPr>
              <w:t>AIのシェア・オブ・ボイス（%）＝ 自社の言及数 ÷（自社の言及数 ＋ 競合の言及数の合計）× 100</w:t>
            </w:r>
          </w:p>
        </w:tc>
      </w:tr>
    </w:tbl>
    <w:p w14:paraId="48F38E22" w14:textId="77777777" w:rsidR="00F438BB" w:rsidRDefault="00F438BB"/>
    <w:p w14:paraId="42A077EE" w14:textId="77777777" w:rsidR="00F438BB" w:rsidRDefault="00000000">
      <w:pPr>
        <w:spacing w:after="160" w:line="340" w:lineRule="auto"/>
      </w:pPr>
      <w:r>
        <w:rPr>
          <w:color w:val="333333"/>
        </w:rPr>
        <w:t>分母に入るのは、自社と、比較対象として選んだ競合の言及数だけです。比較対象に入れていないブランドが回答に登場しても、分母には含めません。そのため、</w:t>
      </w:r>
      <w:r>
        <w:rPr>
          <w:b/>
          <w:bCs/>
          <w:color w:val="333333"/>
        </w:rPr>
        <w:t>どの競合と比べるかによって数値が変わります。</w:t>
      </w:r>
      <w:r>
        <w:rPr>
          <w:color w:val="333333"/>
        </w:rPr>
        <w:t>競合の選び方は次の章で解説します。</w:t>
      </w:r>
    </w:p>
    <w:p w14:paraId="2125CD8A" w14:textId="77777777" w:rsidR="00F438BB" w:rsidRDefault="00000000">
      <w:pPr>
        <w:pStyle w:val="3"/>
        <w:spacing w:before="280" w:after="120"/>
      </w:pPr>
      <w:r>
        <w:rPr>
          <w:b/>
          <w:bCs/>
          <w:color w:val="888888"/>
          <w:sz w:val="16"/>
          <w:szCs w:val="16"/>
        </w:rPr>
        <w:t>[H3]</w:t>
      </w:r>
      <w:r>
        <w:rPr>
          <w:b/>
          <w:bCs/>
          <w:color w:val="1A1A1A"/>
          <w:sz w:val="23"/>
          <w:szCs w:val="23"/>
        </w:rPr>
        <w:t>計算例（架空の数値）</w:t>
      </w:r>
    </w:p>
    <w:p w14:paraId="424AE613" w14:textId="77777777" w:rsidR="00F438BB" w:rsidRDefault="00000000">
      <w:pPr>
        <w:spacing w:after="160" w:line="340" w:lineRule="auto"/>
      </w:pPr>
      <w:r>
        <w:rPr>
          <w:color w:val="333333"/>
        </w:rPr>
        <w:t>ここでは、架空の数値を使って計算の流れを説明します。以下の数値は、説明のために作成したもので、実際の企業や計測結果ではありません。</w:t>
      </w:r>
    </w:p>
    <w:p w14:paraId="4E69308E" w14:textId="77777777" w:rsidR="00F438BB" w:rsidRDefault="00000000">
      <w:pPr>
        <w:spacing w:after="160" w:line="340" w:lineRule="auto"/>
      </w:pPr>
      <w:r>
        <w:rPr>
          <w:color w:val="333333"/>
        </w:rPr>
        <w:t>自社Aが、競合B・C・Dと比較するために20個の質問（プロンプト）を用意し、4つのAIで計測したとします。回答は合計80件です。各ブランドの言及数は次のとおりでした。</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426"/>
        <w:gridCol w:w="2400"/>
      </w:tblGrid>
      <w:tr w:rsidR="00F438BB" w14:paraId="6933F91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3478A6A1" w14:textId="77777777" w:rsidR="00F438BB" w:rsidRDefault="00000000">
            <w:pPr>
              <w:spacing w:line="300" w:lineRule="auto"/>
            </w:pPr>
            <w:r>
              <w:rPr>
                <w:b/>
                <w:bCs/>
                <w:color w:val="FFFFFF"/>
                <w:sz w:val="19"/>
                <w:szCs w:val="19"/>
              </w:rPr>
              <w:t>ブランド</w:t>
            </w:r>
          </w:p>
        </w:tc>
        <w:tc>
          <w:tcPr>
            <w:tcW w:w="18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139D4FAC" w14:textId="77777777" w:rsidR="00F438BB" w:rsidRDefault="00000000">
            <w:pPr>
              <w:spacing w:line="300" w:lineRule="auto"/>
            </w:pPr>
            <w:r>
              <w:rPr>
                <w:b/>
                <w:bCs/>
                <w:color w:val="FFFFFF"/>
                <w:sz w:val="19"/>
                <w:szCs w:val="19"/>
              </w:rPr>
              <w:t>言及数</w:t>
            </w:r>
          </w:p>
        </w:tc>
        <w:tc>
          <w:tcPr>
            <w:tcW w:w="2426"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15064384" w14:textId="77777777" w:rsidR="00F438BB" w:rsidRDefault="00000000">
            <w:pPr>
              <w:spacing w:line="300" w:lineRule="auto"/>
            </w:pPr>
            <w:r>
              <w:rPr>
                <w:b/>
                <w:bCs/>
                <w:color w:val="FFFFFF"/>
                <w:sz w:val="19"/>
                <w:szCs w:val="19"/>
              </w:rPr>
              <w:t>シェア・オブ・ボイス</w:t>
            </w:r>
          </w:p>
        </w:tc>
        <w:tc>
          <w:tcPr>
            <w:tcW w:w="24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2C58E41D" w14:textId="77777777" w:rsidR="00F438BB" w:rsidRDefault="00000000">
            <w:pPr>
              <w:spacing w:line="300" w:lineRule="auto"/>
            </w:pPr>
            <w:r>
              <w:rPr>
                <w:b/>
                <w:bCs/>
                <w:color w:val="FFFFFF"/>
                <w:sz w:val="19"/>
                <w:szCs w:val="19"/>
              </w:rPr>
              <w:t>登場したプロンプト数</w:t>
            </w:r>
          </w:p>
        </w:tc>
      </w:tr>
      <w:tr w:rsidR="00F438BB" w14:paraId="1DC0197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9E89971" w14:textId="77777777" w:rsidR="00F438BB" w:rsidRDefault="00000000">
            <w:pPr>
              <w:spacing w:line="300" w:lineRule="auto"/>
            </w:pPr>
            <w:r>
              <w:rPr>
                <w:color w:val="1A1A1A"/>
                <w:sz w:val="19"/>
                <w:szCs w:val="19"/>
              </w:rPr>
              <w:t>自社A</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B53379A" w14:textId="77777777" w:rsidR="00F438BB" w:rsidRDefault="00000000">
            <w:pPr>
              <w:spacing w:line="300" w:lineRule="auto"/>
            </w:pPr>
            <w:r>
              <w:rPr>
                <w:color w:val="1A1A1A"/>
                <w:sz w:val="19"/>
                <w:szCs w:val="19"/>
              </w:rPr>
              <w:t>24</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288E797" w14:textId="77777777" w:rsidR="00F438BB" w:rsidRDefault="00000000">
            <w:pPr>
              <w:spacing w:line="300" w:lineRule="auto"/>
            </w:pPr>
            <w:r>
              <w:rPr>
                <w:color w:val="1A1A1A"/>
                <w:sz w:val="19"/>
                <w:szCs w:val="19"/>
              </w:rPr>
              <w:t>24%</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9293AC2" w14:textId="77777777" w:rsidR="00F438BB" w:rsidRDefault="00000000">
            <w:pPr>
              <w:spacing w:line="300" w:lineRule="auto"/>
            </w:pPr>
            <w:r>
              <w:rPr>
                <w:color w:val="1A1A1A"/>
                <w:sz w:val="19"/>
                <w:szCs w:val="19"/>
              </w:rPr>
              <w:t>9</w:t>
            </w:r>
          </w:p>
        </w:tc>
      </w:tr>
      <w:tr w:rsidR="00F438BB" w14:paraId="2668C468"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D9CE348" w14:textId="77777777" w:rsidR="00F438BB" w:rsidRDefault="00000000">
            <w:pPr>
              <w:spacing w:line="300" w:lineRule="auto"/>
            </w:pPr>
            <w:r>
              <w:rPr>
                <w:color w:val="1A1A1A"/>
                <w:sz w:val="19"/>
                <w:szCs w:val="19"/>
              </w:rPr>
              <w:t>競合B</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6C83C30" w14:textId="77777777" w:rsidR="00F438BB" w:rsidRDefault="00000000">
            <w:pPr>
              <w:spacing w:line="300" w:lineRule="auto"/>
            </w:pPr>
            <w:r>
              <w:rPr>
                <w:color w:val="1A1A1A"/>
                <w:sz w:val="19"/>
                <w:szCs w:val="19"/>
              </w:rPr>
              <w:t>40</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AB9E105" w14:textId="77777777" w:rsidR="00F438BB" w:rsidRDefault="00000000">
            <w:pPr>
              <w:spacing w:line="300" w:lineRule="auto"/>
            </w:pPr>
            <w:r>
              <w:rPr>
                <w:color w:val="1A1A1A"/>
                <w:sz w:val="19"/>
                <w:szCs w:val="19"/>
              </w:rPr>
              <w:t>40%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7FA3FA8" w14:textId="77777777" w:rsidR="00F438BB" w:rsidRDefault="00000000">
            <w:pPr>
              <w:spacing w:line="300" w:lineRule="auto"/>
            </w:pPr>
            <w:r>
              <w:rPr>
                <w:color w:val="1A1A1A"/>
                <w:sz w:val="19"/>
                <w:szCs w:val="19"/>
              </w:rPr>
              <w:t>12</w:t>
            </w:r>
          </w:p>
        </w:tc>
      </w:tr>
      <w:tr w:rsidR="00F438BB" w14:paraId="25138F3C"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C43A259" w14:textId="77777777" w:rsidR="00F438BB" w:rsidRDefault="00000000">
            <w:pPr>
              <w:spacing w:line="300" w:lineRule="auto"/>
            </w:pPr>
            <w:r>
              <w:rPr>
                <w:color w:val="1A1A1A"/>
                <w:sz w:val="19"/>
                <w:szCs w:val="19"/>
              </w:rPr>
              <w:t>競合C</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9B7FEA1" w14:textId="77777777" w:rsidR="00F438BB" w:rsidRDefault="00000000">
            <w:pPr>
              <w:spacing w:line="300" w:lineRule="auto"/>
            </w:pPr>
            <w:r>
              <w:rPr>
                <w:color w:val="1A1A1A"/>
                <w:sz w:val="19"/>
                <w:szCs w:val="19"/>
              </w:rPr>
              <w:t>16</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2B05F92" w14:textId="77777777" w:rsidR="00F438BB" w:rsidRDefault="00000000">
            <w:pPr>
              <w:spacing w:line="300" w:lineRule="auto"/>
            </w:pPr>
            <w:r>
              <w:rPr>
                <w:color w:val="1A1A1A"/>
                <w:sz w:val="19"/>
                <w:szCs w:val="19"/>
              </w:rPr>
              <w:t>16%</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34F5242" w14:textId="77777777" w:rsidR="00F438BB" w:rsidRDefault="00000000">
            <w:pPr>
              <w:spacing w:line="300" w:lineRule="auto"/>
            </w:pPr>
            <w:r>
              <w:rPr>
                <w:color w:val="1A1A1A"/>
                <w:sz w:val="19"/>
                <w:szCs w:val="19"/>
              </w:rPr>
              <w:t>3</w:t>
            </w:r>
          </w:p>
        </w:tc>
      </w:tr>
      <w:tr w:rsidR="00F438BB" w14:paraId="68CAED19"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A6AC1CB" w14:textId="77777777" w:rsidR="00F438BB" w:rsidRDefault="00000000">
            <w:pPr>
              <w:spacing w:line="300" w:lineRule="auto"/>
            </w:pPr>
            <w:r>
              <w:rPr>
                <w:color w:val="1A1A1A"/>
                <w:sz w:val="19"/>
                <w:szCs w:val="19"/>
              </w:rPr>
              <w:t>競合D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C997025" w14:textId="77777777" w:rsidR="00F438BB" w:rsidRDefault="00000000">
            <w:pPr>
              <w:spacing w:line="300" w:lineRule="auto"/>
            </w:pPr>
            <w:r>
              <w:rPr>
                <w:color w:val="1A1A1A"/>
                <w:sz w:val="19"/>
                <w:szCs w:val="19"/>
              </w:rPr>
              <w:t>20</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5702EC1" w14:textId="77777777" w:rsidR="00F438BB" w:rsidRDefault="00000000">
            <w:pPr>
              <w:spacing w:line="300" w:lineRule="auto"/>
            </w:pPr>
            <w:r>
              <w:rPr>
                <w:color w:val="1A1A1A"/>
                <w:sz w:val="19"/>
                <w:szCs w:val="19"/>
              </w:rPr>
              <w:t>20%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BBE90EF" w14:textId="77777777" w:rsidR="00F438BB" w:rsidRDefault="00000000">
            <w:pPr>
              <w:spacing w:line="300" w:lineRule="auto"/>
            </w:pPr>
            <w:r>
              <w:rPr>
                <w:color w:val="1A1A1A"/>
                <w:sz w:val="19"/>
                <w:szCs w:val="19"/>
              </w:rPr>
              <w:t>8</w:t>
            </w:r>
          </w:p>
        </w:tc>
      </w:tr>
      <w:tr w:rsidR="00F438BB" w14:paraId="4A998E5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BF6D4D6" w14:textId="77777777" w:rsidR="00F438BB" w:rsidRDefault="00000000">
            <w:pPr>
              <w:spacing w:line="300" w:lineRule="auto"/>
            </w:pPr>
            <w:r>
              <w:rPr>
                <w:color w:val="1A1A1A"/>
                <w:sz w:val="19"/>
                <w:szCs w:val="19"/>
              </w:rPr>
              <w:t>合計</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7500024" w14:textId="77777777" w:rsidR="00F438BB" w:rsidRDefault="00000000">
            <w:pPr>
              <w:spacing w:line="300" w:lineRule="auto"/>
            </w:pPr>
            <w:r>
              <w:rPr>
                <w:color w:val="1A1A1A"/>
                <w:sz w:val="19"/>
                <w:szCs w:val="19"/>
              </w:rPr>
              <w:t>100</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3223C39" w14:textId="77777777" w:rsidR="00F438BB" w:rsidRDefault="00000000">
            <w:pPr>
              <w:spacing w:line="300" w:lineRule="auto"/>
            </w:pPr>
            <w:r>
              <w:rPr>
                <w:color w:val="1A1A1A"/>
                <w:sz w:val="19"/>
                <w:szCs w:val="19"/>
              </w:rPr>
              <w:t>100%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36D13B3" w14:textId="77777777" w:rsidR="00F438BB" w:rsidRDefault="00000000">
            <w:pPr>
              <w:spacing w:line="300" w:lineRule="auto"/>
            </w:pPr>
            <w:r>
              <w:rPr>
                <w:color w:val="1A1A1A"/>
                <w:sz w:val="19"/>
                <w:szCs w:val="19"/>
              </w:rPr>
              <w:t>―</w:t>
            </w:r>
          </w:p>
        </w:tc>
      </w:tr>
    </w:tbl>
    <w:p w14:paraId="7FF5C6E3" w14:textId="77777777" w:rsidR="00F438BB" w:rsidRDefault="00000000">
      <w:pPr>
        <w:spacing w:after="240"/>
      </w:pPr>
      <w:r>
        <w:rPr>
          <w:color w:val="555555"/>
          <w:sz w:val="17"/>
          <w:szCs w:val="17"/>
        </w:rPr>
        <w:t>表2．計算例：ブランド別の言及数とシェア・オブ・ボイス（架空の数値）</w:t>
      </w:r>
    </w:p>
    <w:p w14:paraId="12DBF046" w14:textId="77777777" w:rsidR="00F438BB" w:rsidRDefault="00000000">
      <w:pPr>
        <w:spacing w:after="160" w:line="340" w:lineRule="auto"/>
      </w:pPr>
      <w:r>
        <w:rPr>
          <w:color w:val="333333"/>
        </w:rPr>
        <w:t xml:space="preserve">自社Aのシェア・オブ・ボイスは、24 ÷ 100 × 100 ＝ </w:t>
      </w:r>
      <w:r>
        <w:rPr>
          <w:b/>
          <w:bCs/>
          <w:color w:val="333333"/>
        </w:rPr>
        <w:t>24%</w:t>
      </w:r>
      <w:r>
        <w:rPr>
          <w:color w:val="333333"/>
        </w:rPr>
        <w:t>です。</w:t>
      </w:r>
    </w:p>
    <w:p w14:paraId="1A9D6002" w14:textId="77777777" w:rsidR="00F438BB" w:rsidRDefault="00000000">
      <w:pPr>
        <w:spacing w:after="160" w:line="340" w:lineRule="auto"/>
      </w:pPr>
      <w:r>
        <w:rPr>
          <w:color w:val="333333"/>
        </w:rPr>
        <w:t>一方、自社Aが登場した回答が80件中20件だった場合、言及率は25%になります。言及率だけを見ると「4回に1回は紹介されている」と読めますが、シェア・オブ・ボイスで見ると、40%の競合Bに大きく差をつけられていることが分かります。</w:t>
      </w:r>
    </w:p>
    <w:p w14:paraId="2278F782" w14:textId="77777777" w:rsidR="00F438BB" w:rsidRDefault="00000000">
      <w:pPr>
        <w:spacing w:after="160" w:line="340" w:lineRule="auto"/>
      </w:pPr>
      <w:r>
        <w:rPr>
          <w:color w:val="333333"/>
        </w:rPr>
        <w:t>また、言及数と合わせて</w:t>
      </w:r>
      <w:r>
        <w:rPr>
          <w:b/>
          <w:bCs/>
          <w:color w:val="333333"/>
        </w:rPr>
        <w:t>登場したプロンプト数</w:t>
      </w:r>
      <w:r>
        <w:rPr>
          <w:color w:val="333333"/>
        </w:rPr>
        <w:t>も確認しましょう。競合Cは言及数が16ありますが、登場したプロンプトは3つだけです。特定の質問への回答で何度も名前が挙がっているだけで、幅広い質問で紹介されているわけではないことが読み取れます。</w:t>
      </w:r>
    </w:p>
    <w:p w14:paraId="15BBF458" w14:textId="77777777" w:rsidR="00F438BB" w:rsidRDefault="00000000">
      <w:pPr>
        <w:pStyle w:val="3"/>
        <w:spacing w:before="280" w:after="120"/>
      </w:pPr>
      <w:r>
        <w:rPr>
          <w:b/>
          <w:bCs/>
          <w:color w:val="888888"/>
          <w:sz w:val="16"/>
          <w:szCs w:val="16"/>
        </w:rPr>
        <w:t>[H3]</w:t>
      </w:r>
      <w:r>
        <w:rPr>
          <w:b/>
          <w:bCs/>
          <w:color w:val="1A1A1A"/>
          <w:sz w:val="23"/>
          <w:szCs w:val="23"/>
        </w:rPr>
        <w:t>AIモデル別・プロンプト別に分けて見る</w:t>
      </w:r>
    </w:p>
    <w:p w14:paraId="66999DB2" w14:textId="77777777" w:rsidR="00F438BB" w:rsidRDefault="00000000">
      <w:pPr>
        <w:spacing w:after="160" w:line="340" w:lineRule="auto"/>
      </w:pPr>
      <w:r>
        <w:rPr>
          <w:color w:val="333333"/>
        </w:rPr>
        <w:t>全体の数値だけでは、どこで負けているのかが分かりません。同じ計算例を、AIモデル別に分けると次のようになります。</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2126"/>
        <w:gridCol w:w="2400"/>
      </w:tblGrid>
      <w:tr w:rsidR="00F438BB" w14:paraId="191890A1"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2E43ABAD" w14:textId="77777777" w:rsidR="00F438BB" w:rsidRDefault="00000000">
            <w:pPr>
              <w:spacing w:line="300" w:lineRule="auto"/>
            </w:pPr>
            <w:r>
              <w:rPr>
                <w:b/>
                <w:bCs/>
                <w:color w:val="FFFFFF"/>
                <w:sz w:val="19"/>
                <w:szCs w:val="19"/>
              </w:rPr>
              <w:t>AIモデル</w:t>
            </w:r>
          </w:p>
        </w:tc>
        <w:tc>
          <w:tcPr>
            <w:tcW w:w="19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751DE8E8" w14:textId="77777777" w:rsidR="00F438BB" w:rsidRDefault="00000000">
            <w:pPr>
              <w:spacing w:line="300" w:lineRule="auto"/>
            </w:pPr>
            <w:r>
              <w:rPr>
                <w:b/>
                <w:bCs/>
                <w:color w:val="FFFFFF"/>
                <w:sz w:val="19"/>
                <w:szCs w:val="19"/>
              </w:rPr>
              <w:t>自社Aの言及数</w:t>
            </w:r>
          </w:p>
        </w:tc>
        <w:tc>
          <w:tcPr>
            <w:tcW w:w="2126"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177CFD0D" w14:textId="77777777" w:rsidR="00F438BB" w:rsidRDefault="00000000">
            <w:pPr>
              <w:spacing w:line="300" w:lineRule="auto"/>
            </w:pPr>
            <w:r>
              <w:rPr>
                <w:b/>
                <w:bCs/>
                <w:color w:val="FFFFFF"/>
                <w:sz w:val="19"/>
                <w:szCs w:val="19"/>
              </w:rPr>
              <w:t>全ブランドの言及数</w:t>
            </w:r>
          </w:p>
        </w:tc>
        <w:tc>
          <w:tcPr>
            <w:tcW w:w="24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31049D70" w14:textId="77777777" w:rsidR="00F438BB" w:rsidRDefault="00000000">
            <w:pPr>
              <w:spacing w:line="300" w:lineRule="auto"/>
            </w:pPr>
            <w:r>
              <w:rPr>
                <w:b/>
                <w:bCs/>
                <w:color w:val="FFFFFF"/>
                <w:sz w:val="19"/>
                <w:szCs w:val="19"/>
              </w:rPr>
              <w:t>自社Aのシェア・オブ・ボイス</w:t>
            </w:r>
          </w:p>
        </w:tc>
      </w:tr>
      <w:tr w:rsidR="00F438BB" w14:paraId="0C841194"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E713A24" w14:textId="77777777" w:rsidR="00F438BB" w:rsidRDefault="00000000">
            <w:pPr>
              <w:spacing w:line="300" w:lineRule="auto"/>
            </w:pPr>
            <w:r>
              <w:rPr>
                <w:color w:val="1A1A1A"/>
                <w:sz w:val="19"/>
                <w:szCs w:val="19"/>
              </w:rPr>
              <w:t>ChatGPT</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8D0661F" w14:textId="77777777" w:rsidR="00F438BB" w:rsidRDefault="00000000">
            <w:pPr>
              <w:spacing w:line="300" w:lineRule="auto"/>
            </w:pPr>
            <w:r>
              <w:rPr>
                <w:color w:val="1A1A1A"/>
                <w:sz w:val="19"/>
                <w:szCs w:val="19"/>
              </w:rPr>
              <w:t>8</w:t>
            </w:r>
          </w:p>
        </w:tc>
        <w:tc>
          <w:tcPr>
            <w:tcW w:w="21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DEA9472" w14:textId="77777777" w:rsidR="00F438BB" w:rsidRDefault="00000000">
            <w:pPr>
              <w:spacing w:line="300" w:lineRule="auto"/>
            </w:pPr>
            <w:r>
              <w:rPr>
                <w:color w:val="1A1A1A"/>
                <w:sz w:val="19"/>
                <w:szCs w:val="19"/>
              </w:rPr>
              <w:t>25</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B4DA372" w14:textId="77777777" w:rsidR="00F438BB" w:rsidRDefault="00000000">
            <w:pPr>
              <w:spacing w:line="300" w:lineRule="auto"/>
            </w:pPr>
            <w:r>
              <w:rPr>
                <w:color w:val="1A1A1A"/>
                <w:sz w:val="19"/>
                <w:szCs w:val="19"/>
              </w:rPr>
              <w:t>32%</w:t>
            </w:r>
          </w:p>
        </w:tc>
      </w:tr>
      <w:tr w:rsidR="00F438BB" w14:paraId="72B8F900"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1A300FB" w14:textId="77777777" w:rsidR="00F438BB" w:rsidRDefault="00000000">
            <w:pPr>
              <w:spacing w:line="300" w:lineRule="auto"/>
            </w:pPr>
            <w:r>
              <w:rPr>
                <w:color w:val="1A1A1A"/>
                <w:sz w:val="19"/>
                <w:szCs w:val="19"/>
              </w:rPr>
              <w:t>Gemini</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5696917" w14:textId="77777777" w:rsidR="00F438BB" w:rsidRDefault="00000000">
            <w:pPr>
              <w:spacing w:line="300" w:lineRule="auto"/>
            </w:pPr>
            <w:r>
              <w:rPr>
                <w:color w:val="1A1A1A"/>
                <w:sz w:val="19"/>
                <w:szCs w:val="19"/>
              </w:rPr>
              <w:t>7</w:t>
            </w:r>
          </w:p>
        </w:tc>
        <w:tc>
          <w:tcPr>
            <w:tcW w:w="21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7F14AE8" w14:textId="77777777" w:rsidR="00F438BB" w:rsidRDefault="00000000">
            <w:pPr>
              <w:spacing w:line="300" w:lineRule="auto"/>
            </w:pPr>
            <w:r>
              <w:rPr>
                <w:color w:val="1A1A1A"/>
                <w:sz w:val="19"/>
                <w:szCs w:val="19"/>
              </w:rPr>
              <w:t>25</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ED37EEB" w14:textId="77777777" w:rsidR="00F438BB" w:rsidRDefault="00000000">
            <w:pPr>
              <w:spacing w:line="300" w:lineRule="auto"/>
            </w:pPr>
            <w:r>
              <w:rPr>
                <w:color w:val="1A1A1A"/>
                <w:sz w:val="19"/>
                <w:szCs w:val="19"/>
              </w:rPr>
              <w:t>28%</w:t>
            </w:r>
          </w:p>
        </w:tc>
      </w:tr>
      <w:tr w:rsidR="00F438BB" w14:paraId="5CAF0901"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D3569F7" w14:textId="77777777" w:rsidR="00F438BB" w:rsidRDefault="00000000">
            <w:pPr>
              <w:spacing w:line="300" w:lineRule="auto"/>
            </w:pPr>
            <w:r>
              <w:rPr>
                <w:color w:val="1A1A1A"/>
                <w:sz w:val="19"/>
                <w:szCs w:val="19"/>
              </w:rPr>
              <w:t>Perplexity</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52EF109" w14:textId="77777777" w:rsidR="00F438BB" w:rsidRDefault="00000000">
            <w:pPr>
              <w:spacing w:line="300" w:lineRule="auto"/>
            </w:pPr>
            <w:r>
              <w:rPr>
                <w:color w:val="1A1A1A"/>
                <w:sz w:val="19"/>
                <w:szCs w:val="19"/>
              </w:rPr>
              <w:t>6</w:t>
            </w:r>
          </w:p>
        </w:tc>
        <w:tc>
          <w:tcPr>
            <w:tcW w:w="21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4E1CAF9" w14:textId="77777777" w:rsidR="00F438BB" w:rsidRDefault="00000000">
            <w:pPr>
              <w:spacing w:line="300" w:lineRule="auto"/>
            </w:pPr>
            <w:r>
              <w:rPr>
                <w:color w:val="1A1A1A"/>
                <w:sz w:val="19"/>
                <w:szCs w:val="19"/>
              </w:rPr>
              <w:t>25</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5349117" w14:textId="77777777" w:rsidR="00F438BB" w:rsidRDefault="00000000">
            <w:pPr>
              <w:spacing w:line="300" w:lineRule="auto"/>
            </w:pPr>
            <w:r>
              <w:rPr>
                <w:color w:val="1A1A1A"/>
                <w:sz w:val="19"/>
                <w:szCs w:val="19"/>
              </w:rPr>
              <w:t>24%</w:t>
            </w:r>
          </w:p>
        </w:tc>
      </w:tr>
      <w:tr w:rsidR="00F438BB" w14:paraId="689E858D"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1F9498C" w14:textId="77777777" w:rsidR="00F438BB" w:rsidRDefault="00000000">
            <w:pPr>
              <w:spacing w:line="300" w:lineRule="auto"/>
            </w:pPr>
            <w:r>
              <w:rPr>
                <w:color w:val="1A1A1A"/>
                <w:sz w:val="19"/>
                <w:szCs w:val="19"/>
              </w:rPr>
              <w:t>Google AI Overviews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3876611" w14:textId="77777777" w:rsidR="00F438BB" w:rsidRDefault="00000000">
            <w:pPr>
              <w:spacing w:line="300" w:lineRule="auto"/>
            </w:pPr>
            <w:r>
              <w:rPr>
                <w:color w:val="1A1A1A"/>
                <w:sz w:val="19"/>
                <w:szCs w:val="19"/>
              </w:rPr>
              <w:t>3</w:t>
            </w:r>
          </w:p>
        </w:tc>
        <w:tc>
          <w:tcPr>
            <w:tcW w:w="21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C63445C" w14:textId="77777777" w:rsidR="00F438BB" w:rsidRDefault="00000000">
            <w:pPr>
              <w:spacing w:line="300" w:lineRule="auto"/>
            </w:pPr>
            <w:r>
              <w:rPr>
                <w:color w:val="1A1A1A"/>
                <w:sz w:val="19"/>
                <w:szCs w:val="19"/>
              </w:rPr>
              <w:t>25</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7426161" w14:textId="77777777" w:rsidR="00F438BB" w:rsidRDefault="00000000">
            <w:pPr>
              <w:spacing w:line="300" w:lineRule="auto"/>
            </w:pPr>
            <w:r>
              <w:rPr>
                <w:color w:val="1A1A1A"/>
                <w:sz w:val="19"/>
                <w:szCs w:val="19"/>
              </w:rPr>
              <w:t>12%</w:t>
            </w:r>
          </w:p>
        </w:tc>
      </w:tr>
    </w:tbl>
    <w:p w14:paraId="24765EB9" w14:textId="77777777" w:rsidR="00F438BB" w:rsidRDefault="00000000">
      <w:pPr>
        <w:spacing w:after="240"/>
      </w:pPr>
      <w:r>
        <w:rPr>
          <w:color w:val="555555"/>
          <w:sz w:val="17"/>
          <w:szCs w:val="17"/>
        </w:rPr>
        <w:t>表3．計算例：AIモデル別のシェア・オブ・ボイス（架空の数値）</w:t>
      </w:r>
    </w:p>
    <w:p w14:paraId="6C1C9348" w14:textId="77777777" w:rsidR="00F438BB" w:rsidRDefault="00000000">
      <w:pPr>
        <w:spacing w:after="160" w:line="340" w:lineRule="auto"/>
      </w:pPr>
      <w:r>
        <w:rPr>
          <w:color w:val="333333"/>
        </w:rPr>
        <w:t>全体では24%でも、Google AI Overviewsでは12%しかないことが分かります。AIモデルごとに、参照する情報や回答の仕方が異なるためです。</w:t>
      </w:r>
    </w:p>
    <w:p w14:paraId="1F4B1437" w14:textId="77777777" w:rsidR="00F438BB" w:rsidRDefault="00000000">
      <w:pPr>
        <w:spacing w:after="160" w:line="340" w:lineRule="auto"/>
      </w:pPr>
      <w:r>
        <w:rPr>
          <w:color w:val="333333"/>
        </w:rPr>
        <w:t>プロンプト別に分けた場合も同じように、「どの質問で競合に負けているか」を特定できます。</w:t>
      </w:r>
    </w:p>
    <w:p w14:paraId="1E533A67" w14:textId="77777777" w:rsidR="00F438BB" w:rsidRDefault="00000000">
      <w:pPr>
        <w:pStyle w:val="3"/>
        <w:spacing w:before="280" w:after="120"/>
      </w:pPr>
      <w:r>
        <w:rPr>
          <w:b/>
          <w:bCs/>
          <w:color w:val="888888"/>
          <w:sz w:val="16"/>
          <w:szCs w:val="16"/>
        </w:rPr>
        <w:t>[H3]</w:t>
      </w:r>
      <w:r>
        <w:rPr>
          <w:b/>
          <w:bCs/>
          <w:color w:val="1A1A1A"/>
          <w:sz w:val="23"/>
          <w:szCs w:val="23"/>
        </w:rPr>
        <w:t>社名を含む質問と含まない質問は分けて計算する</w:t>
      </w:r>
    </w:p>
    <w:p w14:paraId="79F452A3" w14:textId="77777777" w:rsidR="00F438BB" w:rsidRDefault="00000000">
      <w:pPr>
        <w:spacing w:after="160" w:line="340" w:lineRule="auto"/>
      </w:pPr>
      <w:r>
        <w:rPr>
          <w:color w:val="333333"/>
        </w:rPr>
        <w:t>「Ascent GEOの評判は？」のように、質問の中に自社の社名が入っている場合、AIはほぼ確実に自社に言及します。こうした質問を含めて計算すると、シェア・オブ・ボイスは実態より高く出やすくなります。</w:t>
      </w:r>
    </w:p>
    <w:p w14:paraId="2D133386" w14:textId="77777777" w:rsidR="00F438BB" w:rsidRDefault="00000000">
      <w:pPr>
        <w:spacing w:after="160" w:line="340" w:lineRule="auto"/>
      </w:pPr>
      <w:r>
        <w:rPr>
          <w:color w:val="333333"/>
        </w:rPr>
        <w:t>一方、「GEO対策ツールのおすすめは？」のように社名を含まない質問は、AIが自社を候補として思い浮かべるかどうかが試されます。</w:t>
      </w:r>
      <w:r>
        <w:rPr>
          <w:b/>
          <w:bCs/>
          <w:color w:val="333333"/>
        </w:rPr>
        <w:t>競合との比較では、社名を含まない質問だけでシェア・オブ・ボイスを計算するのがおすすめです。</w:t>
      </w:r>
      <w:r>
        <w:rPr>
          <w:color w:val="333333"/>
        </w:rPr>
        <w:t>GEO Watcherでは、プロンプトにタグを付けて「社名あり」「社名なし」などに絞り込み、シェア・オブ・ボイスを分けて確認できます。</w:t>
      </w:r>
    </w:p>
    <w:p w14:paraId="54AC5C58" w14:textId="77777777" w:rsidR="00F438BB" w:rsidRDefault="00000000">
      <w:pPr>
        <w:spacing w:after="160" w:line="340" w:lineRule="auto"/>
      </w:pPr>
      <w:r>
        <w:rPr>
          <w:color w:val="333333"/>
        </w:rPr>
        <w:t>なお、AIの回答は同じ質問でも日によって変わるため、1回の計測結果だけで判断するのは避けましょう。手作業で確認する方法と注意点は、「自社サイトはAIにどれだけ引用されている？セルフチェック方法」(https://geo.ascentnet.co.jp/lab/ai-citation-self-check)で解説しています。</w:t>
      </w:r>
    </w:p>
    <w:p w14:paraId="735F6C70" w14:textId="77777777" w:rsidR="00F438BB" w:rsidRDefault="00F438BB"/>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438BB" w14:paraId="124FAE8B" w14:textId="77777777">
        <w:tc>
          <w:tcPr>
            <w:tcW w:w="9026" w:type="dxa"/>
            <w:tcBorders>
              <w:top w:val="single" w:sz="4" w:space="0" w:color="BFBFBF"/>
              <w:left w:val="single" w:sz="4" w:space="0" w:color="BFBFBF"/>
              <w:bottom w:val="single" w:sz="4" w:space="0" w:color="BFBFBF"/>
              <w:right w:val="single" w:sz="4" w:space="0" w:color="BFBFBF"/>
            </w:tcBorders>
            <w:shd w:val="clear" w:color="auto" w:fill="FFF7E6"/>
            <w:tcMar>
              <w:top w:w="160" w:type="dxa"/>
              <w:left w:w="280" w:type="dxa"/>
              <w:bottom w:w="160" w:type="dxa"/>
              <w:right w:w="280" w:type="dxa"/>
            </w:tcMar>
          </w:tcPr>
          <w:p w14:paraId="2ED0080A" w14:textId="77777777" w:rsidR="00F438BB" w:rsidRDefault="00000000">
            <w:pPr>
              <w:spacing w:after="80"/>
            </w:pPr>
            <w:r>
              <w:rPr>
                <w:b/>
                <w:bCs/>
                <w:color w:val="B36B00"/>
                <w:sz w:val="18"/>
                <w:szCs w:val="18"/>
              </w:rPr>
              <w:t>CTA</w:t>
            </w:r>
          </w:p>
          <w:p w14:paraId="7DD12B24" w14:textId="77777777" w:rsidR="00F438BB" w:rsidRDefault="00000000">
            <w:pPr>
              <w:spacing w:after="60"/>
            </w:pPr>
            <w:r>
              <w:rPr>
                <w:color w:val="333333"/>
                <w:sz w:val="20"/>
                <w:szCs w:val="20"/>
              </w:rPr>
              <w:t>20個のプロンプトを6つのAIで毎日計測すると、1日120件の回答になります。ここから競合ごとの言及数を手作業で数え続けるのは現実的ではありません。</w:t>
            </w:r>
          </w:p>
          <w:p w14:paraId="5C70F72B" w14:textId="77777777" w:rsidR="00F438BB" w:rsidRDefault="00000000">
            <w:pPr>
              <w:spacing w:after="60"/>
            </w:pPr>
            <w:r>
              <w:rPr>
                <w:color w:val="333333"/>
                <w:sz w:val="20"/>
                <w:szCs w:val="20"/>
              </w:rPr>
              <w:t>GEO Watcherなら、</w:t>
            </w:r>
            <w:r>
              <w:rPr>
                <w:b/>
                <w:bCs/>
                <w:color w:val="333333"/>
                <w:sz w:val="20"/>
                <w:szCs w:val="20"/>
              </w:rPr>
              <w:t>最大20社の競合を登録するだけで、AIモデル別・プロンプト別のシェア・オブ・ボイスを毎日自動で算出</w:t>
            </w:r>
            <w:r>
              <w:rPr>
                <w:color w:val="333333"/>
                <w:sz w:val="20"/>
                <w:szCs w:val="20"/>
              </w:rPr>
              <w:t>します。</w:t>
            </w:r>
          </w:p>
          <w:p w14:paraId="74C70675" w14:textId="77777777" w:rsidR="00F438BB" w:rsidRDefault="00000000">
            <w:r>
              <w:rPr>
                <w:color w:val="333333"/>
                <w:sz w:val="20"/>
                <w:szCs w:val="20"/>
              </w:rPr>
              <w:t>▶ GEO Watcherを見る　https://geo.ascentnet.co.jp/watcher</w:t>
            </w:r>
          </w:p>
        </w:tc>
      </w:tr>
    </w:tbl>
    <w:p w14:paraId="15E7BD86" w14:textId="77777777" w:rsidR="00F438BB" w:rsidRDefault="00000000">
      <w:pPr>
        <w:spacing w:after="200"/>
      </w:pPr>
      <w:r>
        <w:rPr>
          <w:i/>
          <w:iCs/>
          <w:color w:val="7A7A7A"/>
          <w:sz w:val="18"/>
          <w:szCs w:val="18"/>
        </w:rPr>
        <w:t>※6つのAIでの計測はスタンダードプラン以上。ライトプランは4モデル。</w:t>
      </w:r>
    </w:p>
    <w:p w14:paraId="765E8BE7" w14:textId="77777777" w:rsidR="00F438BB" w:rsidRDefault="00F438BB"/>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438BB" w14:paraId="7C8F9852" w14:textId="77777777">
        <w:tc>
          <w:tcPr>
            <w:tcW w:w="9026" w:type="dxa"/>
            <w:tcBorders>
              <w:top w:val="single" w:sz="4" w:space="0" w:color="BFBFBF"/>
              <w:left w:val="single" w:sz="4" w:space="0" w:color="BFBFBF"/>
              <w:bottom w:val="single" w:sz="4" w:space="0" w:color="BFBFBF"/>
              <w:right w:val="single" w:sz="4" w:space="0" w:color="BFBFBF"/>
            </w:tcBorders>
            <w:shd w:val="clear" w:color="auto" w:fill="EAF1F8"/>
            <w:tcMar>
              <w:top w:w="200" w:type="dxa"/>
              <w:left w:w="280" w:type="dxa"/>
              <w:bottom w:w="200" w:type="dxa"/>
              <w:right w:w="280" w:type="dxa"/>
            </w:tcMar>
          </w:tcPr>
          <w:p w14:paraId="242A0F09" w14:textId="77777777" w:rsidR="00F438BB" w:rsidRDefault="00000000">
            <w:pPr>
              <w:spacing w:line="340" w:lineRule="auto"/>
            </w:pPr>
            <w:r>
              <w:rPr>
                <w:b/>
                <w:bCs/>
                <w:color w:val="0F4C81"/>
              </w:rPr>
              <w:t>つまり：</w:t>
            </w:r>
            <w:r>
              <w:rPr>
                <w:b/>
                <w:bCs/>
                <w:color w:val="1A1A1A"/>
              </w:rPr>
              <w:t>AIのシェア・オブ・ボイスは「自社の言及数 ÷（自社＋競合の言及数の合計）」で計算します。全体の数値に加えて、AIモデル別・プロンプト別に分けて見ること、社名を含む質問と含まない質問を分けることで、どこで負けているかが分かります。</w:t>
            </w:r>
          </w:p>
        </w:tc>
      </w:tr>
    </w:tbl>
    <w:p w14:paraId="2BD369A4" w14:textId="77777777" w:rsidR="00F438BB" w:rsidRDefault="00F438BB"/>
    <w:p w14:paraId="688888F9" w14:textId="77777777" w:rsidR="00F438BB" w:rsidRDefault="00000000">
      <w:pPr>
        <w:pStyle w:val="2"/>
        <w:spacing w:before="400" w:after="160"/>
      </w:pPr>
      <w:r>
        <w:rPr>
          <w:b/>
          <w:bCs/>
          <w:color w:val="888888"/>
          <w:sz w:val="16"/>
          <w:szCs w:val="16"/>
        </w:rPr>
        <w:t>[H2]</w:t>
      </w:r>
      <w:r>
        <w:rPr>
          <w:b/>
          <w:bCs/>
          <w:color w:val="0F4C81"/>
        </w:rPr>
        <w:t>比較する競合の選び方</w:t>
      </w:r>
    </w:p>
    <w:p w14:paraId="58FBB4D6" w14:textId="77777777" w:rsidR="00F438BB" w:rsidRDefault="00000000">
      <w:pPr>
        <w:spacing w:after="160" w:line="340" w:lineRule="auto"/>
      </w:pPr>
      <w:r>
        <w:rPr>
          <w:color w:val="333333"/>
        </w:rPr>
        <w:t>シェア・オブ・ボイスは、分母に入れる競合によって数値が変わります。比較する競合を適切に選ぶことが、正しく現在地を把握する第一歩です。</w:t>
      </w:r>
    </w:p>
    <w:p w14:paraId="4B5563A9" w14:textId="77777777" w:rsidR="00F438BB" w:rsidRDefault="00000000">
      <w:pPr>
        <w:pStyle w:val="3"/>
        <w:spacing w:before="280" w:after="120"/>
      </w:pPr>
      <w:r>
        <w:rPr>
          <w:b/>
          <w:bCs/>
          <w:color w:val="888888"/>
          <w:sz w:val="16"/>
          <w:szCs w:val="16"/>
        </w:rPr>
        <w:t>[H3]</w:t>
      </w:r>
      <w:r>
        <w:rPr>
          <w:b/>
          <w:bCs/>
          <w:color w:val="1A1A1A"/>
          <w:sz w:val="23"/>
          <w:szCs w:val="23"/>
        </w:rPr>
        <w:t>競合は3種類に分けて考える</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226"/>
        <w:gridCol w:w="2500"/>
      </w:tblGrid>
      <w:tr w:rsidR="00F438BB" w14:paraId="1980B13C"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25DD3625" w14:textId="77777777" w:rsidR="00F438BB" w:rsidRDefault="00000000">
            <w:pPr>
              <w:spacing w:line="300" w:lineRule="auto"/>
            </w:pPr>
            <w:r>
              <w:rPr>
                <w:b/>
                <w:bCs/>
                <w:color w:val="FFFFFF"/>
                <w:sz w:val="19"/>
                <w:szCs w:val="19"/>
              </w:rPr>
              <w:t>種類</w:t>
            </w:r>
          </w:p>
        </w:tc>
        <w:tc>
          <w:tcPr>
            <w:tcW w:w="4226"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3272E490" w14:textId="77777777" w:rsidR="00F438BB" w:rsidRDefault="00000000">
            <w:pPr>
              <w:spacing w:line="300" w:lineRule="auto"/>
            </w:pPr>
            <w:r>
              <w:rPr>
                <w:b/>
                <w:bCs/>
                <w:color w:val="FFFFFF"/>
                <w:sz w:val="19"/>
                <w:szCs w:val="19"/>
              </w:rPr>
              <w:t>どんな相手か</w:t>
            </w:r>
          </w:p>
        </w:tc>
        <w:tc>
          <w:tcPr>
            <w:tcW w:w="25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7CB727D9" w14:textId="77777777" w:rsidR="00F438BB" w:rsidRDefault="00000000">
            <w:pPr>
              <w:spacing w:line="300" w:lineRule="auto"/>
            </w:pPr>
            <w:r>
              <w:rPr>
                <w:b/>
                <w:bCs/>
                <w:color w:val="FFFFFF"/>
                <w:sz w:val="19"/>
                <w:szCs w:val="19"/>
              </w:rPr>
              <w:t>シェア・オブ・ボイスの分母</w:t>
            </w:r>
          </w:p>
        </w:tc>
      </w:tr>
      <w:tr w:rsidR="00F438BB" w14:paraId="04316B28"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91C18F2" w14:textId="77777777" w:rsidR="00F438BB" w:rsidRDefault="00000000">
            <w:pPr>
              <w:spacing w:line="300" w:lineRule="auto"/>
            </w:pPr>
            <w:r>
              <w:rPr>
                <w:color w:val="1A1A1A"/>
                <w:sz w:val="19"/>
                <w:szCs w:val="19"/>
              </w:rPr>
              <w:t>事業上の競合</w:t>
            </w:r>
          </w:p>
        </w:tc>
        <w:tc>
          <w:tcPr>
            <w:tcW w:w="42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5F5E710" w14:textId="77777777" w:rsidR="00F438BB" w:rsidRDefault="00000000">
            <w:pPr>
              <w:spacing w:line="300" w:lineRule="auto"/>
            </w:pPr>
            <w:r>
              <w:rPr>
                <w:color w:val="1A1A1A"/>
                <w:sz w:val="19"/>
                <w:szCs w:val="19"/>
              </w:rPr>
              <w:t>営業の場面でよく比較される会社</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5AE20EA" w14:textId="77777777" w:rsidR="00F438BB" w:rsidRDefault="00000000">
            <w:pPr>
              <w:spacing w:line="300" w:lineRule="auto"/>
            </w:pPr>
            <w:r>
              <w:rPr>
                <w:color w:val="1A1A1A"/>
                <w:sz w:val="19"/>
                <w:szCs w:val="19"/>
              </w:rPr>
              <w:t>入れる</w:t>
            </w:r>
          </w:p>
        </w:tc>
      </w:tr>
      <w:tr w:rsidR="00F438BB" w14:paraId="27801BC6"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6E88F35" w14:textId="77777777" w:rsidR="00F438BB" w:rsidRDefault="00000000">
            <w:pPr>
              <w:spacing w:line="300" w:lineRule="auto"/>
            </w:pPr>
            <w:r>
              <w:rPr>
                <w:color w:val="1A1A1A"/>
                <w:sz w:val="19"/>
                <w:szCs w:val="19"/>
              </w:rPr>
              <w:t>AI上の競合</w:t>
            </w:r>
          </w:p>
        </w:tc>
        <w:tc>
          <w:tcPr>
            <w:tcW w:w="42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2CACE80" w14:textId="77777777" w:rsidR="00F438BB" w:rsidRDefault="00000000">
            <w:pPr>
              <w:spacing w:line="300" w:lineRule="auto"/>
            </w:pPr>
            <w:r>
              <w:rPr>
                <w:color w:val="1A1A1A"/>
                <w:sz w:val="19"/>
                <w:szCs w:val="19"/>
              </w:rPr>
              <w:t>AIが回答の中で自社と一緒に挙げる会社。事業上の競合と一致しないことも多い</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960F411" w14:textId="77777777" w:rsidR="00F438BB" w:rsidRDefault="00000000">
            <w:pPr>
              <w:spacing w:line="300" w:lineRule="auto"/>
            </w:pPr>
            <w:r>
              <w:rPr>
                <w:color w:val="1A1A1A"/>
                <w:sz w:val="19"/>
                <w:szCs w:val="19"/>
              </w:rPr>
              <w:t>入れる</w:t>
            </w:r>
          </w:p>
        </w:tc>
      </w:tr>
      <w:tr w:rsidR="00F438BB" w14:paraId="294B7A6B"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8B64E79" w14:textId="77777777" w:rsidR="00F438BB" w:rsidRDefault="00000000">
            <w:pPr>
              <w:spacing w:line="300" w:lineRule="auto"/>
            </w:pPr>
            <w:r>
              <w:rPr>
                <w:color w:val="1A1A1A"/>
                <w:sz w:val="19"/>
                <w:szCs w:val="19"/>
              </w:rPr>
              <w:t>情報源としての競合</w:t>
            </w:r>
          </w:p>
        </w:tc>
        <w:tc>
          <w:tcPr>
            <w:tcW w:w="42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4ED661B" w14:textId="77777777" w:rsidR="00F438BB" w:rsidRDefault="00000000">
            <w:pPr>
              <w:spacing w:line="300" w:lineRule="auto"/>
            </w:pPr>
            <w:r>
              <w:rPr>
                <w:color w:val="1A1A1A"/>
                <w:sz w:val="19"/>
                <w:szCs w:val="19"/>
              </w:rPr>
              <w:t>AIが回答の根拠として参照する比較サイトやメディア</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272CDBC" w14:textId="77777777" w:rsidR="00F438BB" w:rsidRDefault="00000000">
            <w:pPr>
              <w:spacing w:line="300" w:lineRule="auto"/>
            </w:pPr>
            <w:r>
              <w:rPr>
                <w:color w:val="1A1A1A"/>
                <w:sz w:val="19"/>
                <w:szCs w:val="19"/>
              </w:rPr>
              <w:t>入れない（引用URLとして別に確認する）</w:t>
            </w:r>
          </w:p>
        </w:tc>
      </w:tr>
    </w:tbl>
    <w:p w14:paraId="4FA41B89" w14:textId="77777777" w:rsidR="00F438BB" w:rsidRDefault="00000000">
      <w:pPr>
        <w:spacing w:after="240"/>
      </w:pPr>
      <w:r>
        <w:rPr>
          <w:color w:val="555555"/>
          <w:sz w:val="17"/>
          <w:szCs w:val="17"/>
        </w:rPr>
        <w:t>表4．比較する競合の3つの種類</w:t>
      </w:r>
    </w:p>
    <w:p w14:paraId="65C1273E" w14:textId="77777777" w:rsidR="00F438BB" w:rsidRDefault="00000000">
      <w:pPr>
        <w:spacing w:after="160" w:line="340" w:lineRule="auto"/>
      </w:pPr>
      <w:r>
        <w:rPr>
          <w:color w:val="333333"/>
        </w:rPr>
        <w:t>見落としやすいのが「AI上の競合」です。営業の場面では名前が挙がらない会社でも、AIの回答では自社と並べて紹介されていることがあります。AIの回答を見るユーザーにとっては、その会社が比較相手になります。</w:t>
      </w:r>
    </w:p>
    <w:p w14:paraId="3E0B5283" w14:textId="77777777" w:rsidR="00F438BB" w:rsidRDefault="00000000">
      <w:pPr>
        <w:pStyle w:val="3"/>
        <w:spacing w:before="280" w:after="120"/>
      </w:pPr>
      <w:r>
        <w:rPr>
          <w:b/>
          <w:bCs/>
          <w:color w:val="888888"/>
          <w:sz w:val="16"/>
          <w:szCs w:val="16"/>
        </w:rPr>
        <w:t>[H3]</w:t>
      </w:r>
      <w:r>
        <w:rPr>
          <w:b/>
          <w:bCs/>
          <w:color w:val="1A1A1A"/>
          <w:sz w:val="23"/>
          <w:szCs w:val="23"/>
        </w:rPr>
        <w:t>AI上の競合を選ぶ手順</w:t>
      </w:r>
    </w:p>
    <w:p w14:paraId="53692F06" w14:textId="77777777" w:rsidR="00F438BB" w:rsidRDefault="00000000">
      <w:pPr>
        <w:pStyle w:val="a4"/>
        <w:numPr>
          <w:ilvl w:val="0"/>
          <w:numId w:val="2"/>
        </w:numPr>
        <w:spacing w:after="80" w:line="320" w:lineRule="auto"/>
      </w:pPr>
      <w:r>
        <w:rPr>
          <w:b/>
          <w:bCs/>
          <w:color w:val="333333"/>
        </w:rPr>
        <w:t>手順1：</w:t>
      </w:r>
      <w:r>
        <w:rPr>
          <w:color w:val="333333"/>
        </w:rPr>
        <w:t>計測したい質問（プロンプト）を、AIに何度か投げてみる</w:t>
      </w:r>
    </w:p>
    <w:p w14:paraId="053DE54E" w14:textId="77777777" w:rsidR="00F438BB" w:rsidRDefault="00000000">
      <w:pPr>
        <w:pStyle w:val="a4"/>
        <w:numPr>
          <w:ilvl w:val="0"/>
          <w:numId w:val="2"/>
        </w:numPr>
        <w:spacing w:after="80" w:line="320" w:lineRule="auto"/>
      </w:pPr>
      <w:r>
        <w:rPr>
          <w:b/>
          <w:bCs/>
          <w:color w:val="333333"/>
        </w:rPr>
        <w:t>手順2：</w:t>
      </w:r>
      <w:r>
        <w:rPr>
          <w:color w:val="333333"/>
        </w:rPr>
        <w:t>回答に出てくるブランド名をすべて書き出す</w:t>
      </w:r>
    </w:p>
    <w:p w14:paraId="329298EF" w14:textId="77777777" w:rsidR="00F438BB" w:rsidRDefault="00000000">
      <w:pPr>
        <w:pStyle w:val="a4"/>
        <w:numPr>
          <w:ilvl w:val="0"/>
          <w:numId w:val="2"/>
        </w:numPr>
        <w:spacing w:after="80" w:line="320" w:lineRule="auto"/>
      </w:pPr>
      <w:r>
        <w:rPr>
          <w:b/>
          <w:bCs/>
          <w:color w:val="333333"/>
        </w:rPr>
        <w:t>手順3：</w:t>
      </w:r>
      <w:r>
        <w:rPr>
          <w:color w:val="333333"/>
        </w:rPr>
        <w:t>登場回数が多いブランドと、事業上の競合を合わせて、比較対象を決める</w:t>
      </w:r>
    </w:p>
    <w:p w14:paraId="3D01DA1F" w14:textId="77777777" w:rsidR="00F438BB" w:rsidRDefault="00000000">
      <w:pPr>
        <w:pStyle w:val="a4"/>
        <w:numPr>
          <w:ilvl w:val="0"/>
          <w:numId w:val="2"/>
        </w:numPr>
        <w:spacing w:after="80" w:line="320" w:lineRule="auto"/>
      </w:pPr>
      <w:r>
        <w:rPr>
          <w:b/>
          <w:bCs/>
          <w:color w:val="333333"/>
        </w:rPr>
        <w:t>手順4：</w:t>
      </w:r>
      <w:r>
        <w:rPr>
          <w:color w:val="333333"/>
        </w:rPr>
        <w:t>新しいブランドが回答に出てきていないか、定期的に見直す</w:t>
      </w:r>
    </w:p>
    <w:p w14:paraId="0B19B42D" w14:textId="77777777" w:rsidR="00F438BB" w:rsidRDefault="00000000">
      <w:pPr>
        <w:spacing w:after="160" w:line="340" w:lineRule="auto"/>
      </w:pPr>
      <w:r>
        <w:rPr>
          <w:color w:val="333333"/>
        </w:rPr>
        <w:t>GEO Watcherでは、どのプランでも競合を最大20社まで登録できます。ブランド名とURLを登録すると、計測に使うプロンプトと競合企業が自動で提案されるため、手順1〜3を手作業で進める必要はありません。</w:t>
      </w:r>
    </w:p>
    <w:p w14:paraId="7421DED0" w14:textId="77777777" w:rsidR="00F438BB" w:rsidRDefault="00000000">
      <w:pPr>
        <w:pStyle w:val="3"/>
        <w:spacing w:before="280" w:after="120"/>
      </w:pPr>
      <w:r>
        <w:rPr>
          <w:b/>
          <w:bCs/>
          <w:color w:val="888888"/>
          <w:sz w:val="16"/>
          <w:szCs w:val="16"/>
        </w:rPr>
        <w:t>[H3]</w:t>
      </w:r>
      <w:r>
        <w:rPr>
          <w:b/>
          <w:bCs/>
          <w:color w:val="1A1A1A"/>
          <w:sz w:val="23"/>
          <w:szCs w:val="23"/>
        </w:rPr>
        <w:t>比較する競合の数を固定する</w:t>
      </w:r>
    </w:p>
    <w:p w14:paraId="526DC1CE" w14:textId="77777777" w:rsidR="00F438BB" w:rsidRDefault="00000000">
      <w:pPr>
        <w:spacing w:after="160" w:line="340" w:lineRule="auto"/>
      </w:pPr>
      <w:r>
        <w:rPr>
          <w:color w:val="333333"/>
        </w:rPr>
        <w:t>競合を増やすと、分母が大きくなるため自社のシェア・オブ・ボイスは下がります。社内報告や前回との比較では、</w:t>
      </w:r>
      <w:r>
        <w:rPr>
          <w:b/>
          <w:bCs/>
          <w:color w:val="333333"/>
        </w:rPr>
        <w:t>分母にした競合を固定</w:t>
      </w:r>
      <w:r>
        <w:rPr>
          <w:color w:val="333333"/>
        </w:rPr>
        <w:t>し、競合を追加・削除したときはその旨を明記しましょう。</w:t>
      </w:r>
    </w:p>
    <w:p w14:paraId="57B0D96C" w14:textId="77777777" w:rsidR="00F438BB" w:rsidRDefault="00F438BB"/>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438BB" w14:paraId="1440B93E" w14:textId="77777777">
        <w:tc>
          <w:tcPr>
            <w:tcW w:w="9026" w:type="dxa"/>
            <w:tcBorders>
              <w:top w:val="single" w:sz="4" w:space="0" w:color="BFBFBF"/>
              <w:left w:val="single" w:sz="4" w:space="0" w:color="BFBFBF"/>
              <w:bottom w:val="single" w:sz="4" w:space="0" w:color="BFBFBF"/>
              <w:right w:val="single" w:sz="4" w:space="0" w:color="BFBFBF"/>
            </w:tcBorders>
            <w:shd w:val="clear" w:color="auto" w:fill="EAF1F8"/>
            <w:tcMar>
              <w:top w:w="200" w:type="dxa"/>
              <w:left w:w="280" w:type="dxa"/>
              <w:bottom w:w="200" w:type="dxa"/>
              <w:right w:w="280" w:type="dxa"/>
            </w:tcMar>
          </w:tcPr>
          <w:p w14:paraId="3691D90E" w14:textId="77777777" w:rsidR="00F438BB" w:rsidRDefault="00000000">
            <w:pPr>
              <w:spacing w:line="340" w:lineRule="auto"/>
            </w:pPr>
            <w:r>
              <w:rPr>
                <w:b/>
                <w:bCs/>
                <w:color w:val="0F4C81"/>
              </w:rPr>
              <w:t>つまり：</w:t>
            </w:r>
            <w:r>
              <w:rPr>
                <w:b/>
                <w:bCs/>
                <w:color w:val="1A1A1A"/>
              </w:rPr>
              <w:t>比較する競合は「事業上の競合」と「AI上の競合」から選びます。比較サイトなどの情報源は分母に入れず、引用URLとして別に確認します。数値を比較するときは、分母にした競合を固定します。</w:t>
            </w:r>
          </w:p>
        </w:tc>
      </w:tr>
    </w:tbl>
    <w:p w14:paraId="120F3A1F" w14:textId="77777777" w:rsidR="00F438BB" w:rsidRDefault="00F438BB"/>
    <w:p w14:paraId="6D356C62" w14:textId="77777777" w:rsidR="00F438BB" w:rsidRDefault="00000000">
      <w:pPr>
        <w:pStyle w:val="2"/>
        <w:spacing w:before="400" w:after="160"/>
      </w:pPr>
      <w:r>
        <w:rPr>
          <w:b/>
          <w:bCs/>
          <w:color w:val="888888"/>
          <w:sz w:val="16"/>
          <w:szCs w:val="16"/>
        </w:rPr>
        <w:t>[H2]</w:t>
      </w:r>
      <w:r>
        <w:rPr>
          <w:b/>
          <w:bCs/>
          <w:color w:val="0F4C81"/>
        </w:rPr>
        <w:t>SEOのシェア・オブ・ボイスとの違い</w:t>
      </w:r>
    </w:p>
    <w:p w14:paraId="358BE37D" w14:textId="77777777" w:rsidR="00F438BB" w:rsidRDefault="00000000">
      <w:pPr>
        <w:spacing w:after="160" w:line="340" w:lineRule="auto"/>
      </w:pPr>
      <w:r>
        <w:rPr>
          <w:color w:val="333333"/>
        </w:rPr>
        <w:t>SEOでも、シェア・オブ・ボイスという指標が使われます。一般的には、対象キーワードの検索ボリュームと検索順位から推定したクリック数のうち、自社が占める割合を指します。AIのシェア・オブ・ボイスとは、測る対象も数値の動き方も異なります。</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63"/>
        <w:gridCol w:w="3363"/>
      </w:tblGrid>
      <w:tr w:rsidR="00F438BB" w14:paraId="747251EB"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52A2FDDD" w14:textId="77777777" w:rsidR="00F438BB" w:rsidRDefault="00000000">
            <w:pPr>
              <w:spacing w:line="300" w:lineRule="auto"/>
            </w:pPr>
            <w:r>
              <w:rPr>
                <w:b/>
                <w:bCs/>
                <w:color w:val="FFFFFF"/>
                <w:sz w:val="19"/>
                <w:szCs w:val="19"/>
              </w:rPr>
              <w:t>観点</w:t>
            </w:r>
          </w:p>
        </w:tc>
        <w:tc>
          <w:tcPr>
            <w:tcW w:w="3363"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51F1DDC0" w14:textId="77777777" w:rsidR="00F438BB" w:rsidRDefault="00000000">
            <w:pPr>
              <w:spacing w:line="300" w:lineRule="auto"/>
            </w:pPr>
            <w:r>
              <w:rPr>
                <w:b/>
                <w:bCs/>
                <w:color w:val="FFFFFF"/>
                <w:sz w:val="19"/>
                <w:szCs w:val="19"/>
              </w:rPr>
              <w:t>SEOのシェア・オブ・ボイス</w:t>
            </w:r>
          </w:p>
        </w:tc>
        <w:tc>
          <w:tcPr>
            <w:tcW w:w="3363"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46D5001E" w14:textId="77777777" w:rsidR="00F438BB" w:rsidRDefault="00000000">
            <w:pPr>
              <w:spacing w:line="300" w:lineRule="auto"/>
            </w:pPr>
            <w:r>
              <w:rPr>
                <w:b/>
                <w:bCs/>
                <w:color w:val="FFFFFF"/>
                <w:sz w:val="19"/>
                <w:szCs w:val="19"/>
              </w:rPr>
              <w:t>AIのシェア・オブ・ボイス</w:t>
            </w:r>
          </w:p>
        </w:tc>
      </w:tr>
      <w:tr w:rsidR="00F438BB" w14:paraId="749CA74F"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0BD8819" w14:textId="77777777" w:rsidR="00F438BB" w:rsidRDefault="00000000">
            <w:pPr>
              <w:spacing w:line="300" w:lineRule="auto"/>
            </w:pPr>
            <w:r>
              <w:rPr>
                <w:color w:val="1A1A1A"/>
                <w:sz w:val="19"/>
                <w:szCs w:val="19"/>
              </w:rPr>
              <w:t>測る対象</w:t>
            </w:r>
          </w:p>
        </w:tc>
        <w:tc>
          <w:tcPr>
            <w:tcW w:w="336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21B1E4B" w14:textId="77777777" w:rsidR="00F438BB" w:rsidRDefault="00000000">
            <w:pPr>
              <w:spacing w:line="300" w:lineRule="auto"/>
            </w:pPr>
            <w:r>
              <w:rPr>
                <w:color w:val="1A1A1A"/>
                <w:sz w:val="19"/>
                <w:szCs w:val="19"/>
              </w:rPr>
              <w:t>検索結果での順位と推定クリック数</w:t>
            </w:r>
          </w:p>
        </w:tc>
        <w:tc>
          <w:tcPr>
            <w:tcW w:w="336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565FCB6" w14:textId="77777777" w:rsidR="00F438BB" w:rsidRDefault="00000000">
            <w:pPr>
              <w:spacing w:line="300" w:lineRule="auto"/>
            </w:pPr>
            <w:r>
              <w:rPr>
                <w:color w:val="1A1A1A"/>
                <w:sz w:val="19"/>
                <w:szCs w:val="19"/>
              </w:rPr>
              <w:t>AIの回答の中での言及</w:t>
            </w:r>
          </w:p>
        </w:tc>
      </w:tr>
      <w:tr w:rsidR="00F438BB" w14:paraId="33981BD7"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8CB6FB2" w14:textId="77777777" w:rsidR="00F438BB" w:rsidRDefault="00000000">
            <w:pPr>
              <w:spacing w:line="300" w:lineRule="auto"/>
            </w:pPr>
            <w:r>
              <w:rPr>
                <w:color w:val="1A1A1A"/>
                <w:sz w:val="19"/>
                <w:szCs w:val="19"/>
              </w:rPr>
              <w:t>計算の元になるデータ</w:t>
            </w:r>
          </w:p>
        </w:tc>
        <w:tc>
          <w:tcPr>
            <w:tcW w:w="336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F88CC03" w14:textId="77777777" w:rsidR="00F438BB" w:rsidRDefault="00000000">
            <w:pPr>
              <w:spacing w:line="300" w:lineRule="auto"/>
            </w:pPr>
            <w:r>
              <w:rPr>
                <w:color w:val="1A1A1A"/>
                <w:sz w:val="19"/>
                <w:szCs w:val="19"/>
              </w:rPr>
              <w:t>検索ボリューム、検索順位、順位ごとのクリック率</w:t>
            </w:r>
          </w:p>
        </w:tc>
        <w:tc>
          <w:tcPr>
            <w:tcW w:w="336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E0792D0" w14:textId="77777777" w:rsidR="00F438BB" w:rsidRDefault="00000000">
            <w:pPr>
              <w:spacing w:line="300" w:lineRule="auto"/>
            </w:pPr>
            <w:r>
              <w:rPr>
                <w:color w:val="1A1A1A"/>
                <w:sz w:val="19"/>
                <w:szCs w:val="19"/>
              </w:rPr>
              <w:t>回答の中でのブランドの言及数</w:t>
            </w:r>
          </w:p>
        </w:tc>
      </w:tr>
      <w:tr w:rsidR="00F438BB" w14:paraId="05A34A3F"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D70DEB2" w14:textId="77777777" w:rsidR="00F438BB" w:rsidRDefault="00000000">
            <w:pPr>
              <w:spacing w:line="300" w:lineRule="auto"/>
            </w:pPr>
            <w:r>
              <w:rPr>
                <w:color w:val="1A1A1A"/>
                <w:sz w:val="19"/>
                <w:szCs w:val="19"/>
              </w:rPr>
              <w:t>結果の安定性</w:t>
            </w:r>
          </w:p>
        </w:tc>
        <w:tc>
          <w:tcPr>
            <w:tcW w:w="336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E1C3978" w14:textId="77777777" w:rsidR="00F438BB" w:rsidRDefault="00000000">
            <w:pPr>
              <w:spacing w:line="300" w:lineRule="auto"/>
            </w:pPr>
            <w:r>
              <w:rPr>
                <w:color w:val="1A1A1A"/>
                <w:sz w:val="19"/>
                <w:szCs w:val="19"/>
              </w:rPr>
              <w:t>比較的安定している</w:t>
            </w:r>
          </w:p>
        </w:tc>
        <w:tc>
          <w:tcPr>
            <w:tcW w:w="336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BD56C2A" w14:textId="77777777" w:rsidR="00F438BB" w:rsidRDefault="00000000">
            <w:pPr>
              <w:spacing w:line="300" w:lineRule="auto"/>
            </w:pPr>
            <w:r>
              <w:rPr>
                <w:color w:val="1A1A1A"/>
                <w:sz w:val="19"/>
                <w:szCs w:val="19"/>
              </w:rPr>
              <w:t>同じ質問でも日によって回答が変わる</w:t>
            </w:r>
          </w:p>
        </w:tc>
      </w:tr>
      <w:tr w:rsidR="00F438BB" w14:paraId="18C70BA4"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4641532" w14:textId="77777777" w:rsidR="00F438BB" w:rsidRDefault="00000000">
            <w:pPr>
              <w:spacing w:line="300" w:lineRule="auto"/>
            </w:pPr>
            <w:r>
              <w:rPr>
                <w:color w:val="1A1A1A"/>
                <w:sz w:val="19"/>
                <w:szCs w:val="19"/>
              </w:rPr>
              <w:t>対象となる場所</w:t>
            </w:r>
          </w:p>
        </w:tc>
        <w:tc>
          <w:tcPr>
            <w:tcW w:w="336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E8E15D9" w14:textId="77777777" w:rsidR="00F438BB" w:rsidRDefault="00000000">
            <w:pPr>
              <w:spacing w:line="300" w:lineRule="auto"/>
            </w:pPr>
            <w:r>
              <w:rPr>
                <w:color w:val="1A1A1A"/>
                <w:sz w:val="19"/>
                <w:szCs w:val="19"/>
              </w:rPr>
              <w:t>主にGoogleの検索結果</w:t>
            </w:r>
          </w:p>
        </w:tc>
        <w:tc>
          <w:tcPr>
            <w:tcW w:w="336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BE91B3E" w14:textId="77777777" w:rsidR="00F438BB" w:rsidRDefault="00000000">
            <w:pPr>
              <w:spacing w:line="300" w:lineRule="auto"/>
            </w:pPr>
            <w:r>
              <w:rPr>
                <w:color w:val="1A1A1A"/>
                <w:sz w:val="19"/>
                <w:szCs w:val="19"/>
              </w:rPr>
              <w:t>ChatGPT、Gemini、Perplexityなど複数のAI</w:t>
            </w:r>
          </w:p>
        </w:tc>
      </w:tr>
      <w:tr w:rsidR="00F438BB" w14:paraId="1C5BFC2E"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7165E8F" w14:textId="77777777" w:rsidR="00F438BB" w:rsidRDefault="00000000">
            <w:pPr>
              <w:spacing w:line="300" w:lineRule="auto"/>
            </w:pPr>
            <w:r>
              <w:rPr>
                <w:color w:val="1A1A1A"/>
                <w:sz w:val="19"/>
                <w:szCs w:val="19"/>
              </w:rPr>
              <w:t>1回の表示に出る企業</w:t>
            </w:r>
          </w:p>
        </w:tc>
        <w:tc>
          <w:tcPr>
            <w:tcW w:w="336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0364E78" w14:textId="77777777" w:rsidR="00F438BB" w:rsidRDefault="00000000">
            <w:pPr>
              <w:spacing w:line="300" w:lineRule="auto"/>
            </w:pPr>
            <w:r>
              <w:rPr>
                <w:color w:val="1A1A1A"/>
                <w:sz w:val="19"/>
                <w:szCs w:val="19"/>
              </w:rPr>
              <w:t>上位10件前後のサイト</w:t>
            </w:r>
          </w:p>
        </w:tc>
        <w:tc>
          <w:tcPr>
            <w:tcW w:w="336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E6D261D" w14:textId="77777777" w:rsidR="00F438BB" w:rsidRDefault="00000000">
            <w:pPr>
              <w:spacing w:line="300" w:lineRule="auto"/>
            </w:pPr>
            <w:r>
              <w:rPr>
                <w:color w:val="1A1A1A"/>
                <w:sz w:val="19"/>
                <w:szCs w:val="19"/>
              </w:rPr>
              <w:t>回答の中で紹介された数社</w:t>
            </w:r>
          </w:p>
        </w:tc>
      </w:tr>
    </w:tbl>
    <w:p w14:paraId="0FE63BCB" w14:textId="77777777" w:rsidR="00F438BB" w:rsidRDefault="00000000">
      <w:pPr>
        <w:spacing w:after="240"/>
      </w:pPr>
      <w:r>
        <w:rPr>
          <w:color w:val="555555"/>
          <w:sz w:val="17"/>
          <w:szCs w:val="17"/>
        </w:rPr>
        <w:t>表5．SEOのシェア・オブ・ボイスとAIのシェア・オブ・ボイスの違い</w:t>
      </w:r>
    </w:p>
    <w:p w14:paraId="0E908E60" w14:textId="77777777" w:rsidR="00F438BB" w:rsidRDefault="00000000">
      <w:pPr>
        <w:spacing w:after="160" w:line="340" w:lineRule="auto"/>
      </w:pPr>
      <w:r>
        <w:rPr>
          <w:color w:val="333333"/>
        </w:rPr>
        <w:t>検索結果で上位に表示されていても、AIの回答では紹介されないことがあり、その逆もあります。ユーザーが検索エンジンとAIの両方を使っている以上、どちらか一方だけを見るのではなく、両方の数値を確認することが大切です。SEOとGEOの違いは、「SEOとGEOは何が違うのか？検索最適化と生成AI最適化を比較」(https://geo.ascentnet.co.jp/lab/seo-geo)で詳しく解説しています。</w:t>
      </w:r>
    </w:p>
    <w:p w14:paraId="5AB2B21E" w14:textId="77777777" w:rsidR="00F438BB" w:rsidRDefault="00F438BB"/>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438BB" w14:paraId="79B02B1E" w14:textId="77777777">
        <w:tc>
          <w:tcPr>
            <w:tcW w:w="9026" w:type="dxa"/>
            <w:tcBorders>
              <w:top w:val="single" w:sz="4" w:space="0" w:color="BFBFBF"/>
              <w:left w:val="single" w:sz="4" w:space="0" w:color="BFBFBF"/>
              <w:bottom w:val="single" w:sz="4" w:space="0" w:color="BFBFBF"/>
              <w:right w:val="single" w:sz="4" w:space="0" w:color="BFBFBF"/>
            </w:tcBorders>
            <w:shd w:val="clear" w:color="auto" w:fill="EAF1F8"/>
            <w:tcMar>
              <w:top w:w="200" w:type="dxa"/>
              <w:left w:w="280" w:type="dxa"/>
              <w:bottom w:w="200" w:type="dxa"/>
              <w:right w:w="280" w:type="dxa"/>
            </w:tcMar>
          </w:tcPr>
          <w:p w14:paraId="14682069" w14:textId="77777777" w:rsidR="00F438BB" w:rsidRDefault="00000000">
            <w:pPr>
              <w:spacing w:line="340" w:lineRule="auto"/>
            </w:pPr>
            <w:r>
              <w:rPr>
                <w:b/>
                <w:bCs/>
                <w:color w:val="0F4C81"/>
              </w:rPr>
              <w:t>つまり：</w:t>
            </w:r>
            <w:r>
              <w:rPr>
                <w:b/>
                <w:bCs/>
                <w:color w:val="1A1A1A"/>
              </w:rPr>
              <w:t>SEOのシェア・オブ・ボイスは検索順位に基づく推定クリック数の割合、AIのシェア・オブ・ボイスはAIの回答の中での言及の割合です。測る対象が異なるため、両方を確認する必要があります。</w:t>
            </w:r>
          </w:p>
        </w:tc>
      </w:tr>
    </w:tbl>
    <w:p w14:paraId="767308F8" w14:textId="77777777" w:rsidR="00F438BB" w:rsidRDefault="00F438BB"/>
    <w:p w14:paraId="362C01AA" w14:textId="77777777" w:rsidR="00F438BB" w:rsidRDefault="00000000">
      <w:pPr>
        <w:pStyle w:val="2"/>
        <w:spacing w:before="400" w:after="160"/>
      </w:pPr>
      <w:r>
        <w:rPr>
          <w:b/>
          <w:bCs/>
          <w:color w:val="888888"/>
          <w:sz w:val="16"/>
          <w:szCs w:val="16"/>
        </w:rPr>
        <w:t>[H2]</w:t>
      </w:r>
      <w:r>
        <w:rPr>
          <w:b/>
          <w:bCs/>
          <w:color w:val="0F4C81"/>
        </w:rPr>
        <w:t>シェア・オブ・ボイスが低いときの4つの確認ポイント</w:t>
      </w:r>
    </w:p>
    <w:p w14:paraId="51489C11" w14:textId="77777777" w:rsidR="00F438BB" w:rsidRDefault="00000000">
      <w:pPr>
        <w:spacing w:after="160" w:line="340" w:lineRule="auto"/>
      </w:pPr>
      <w:r>
        <w:rPr>
          <w:color w:val="333333"/>
        </w:rPr>
        <w:t>シェア・オブ・ボイスが低いと分かっても、すべての質問、すべてのAIで一度に改善するのは難しいものです。次の4つのポイントを計測データで確認し、手をつける場所を絞り込みましょう。</w:t>
      </w:r>
    </w:p>
    <w:p w14:paraId="699812B0" w14:textId="77777777" w:rsidR="00F438BB" w:rsidRDefault="00000000">
      <w:pPr>
        <w:pStyle w:val="3"/>
        <w:spacing w:before="280" w:after="120"/>
      </w:pPr>
      <w:r>
        <w:rPr>
          <w:b/>
          <w:bCs/>
          <w:color w:val="888888"/>
          <w:sz w:val="16"/>
          <w:szCs w:val="16"/>
        </w:rPr>
        <w:t>[H3]</w:t>
      </w:r>
      <w:r>
        <w:rPr>
          <w:b/>
          <w:bCs/>
          <w:color w:val="1A1A1A"/>
          <w:sz w:val="23"/>
          <w:szCs w:val="23"/>
        </w:rPr>
        <w:t>確認ポイント1：数値が特に低いAIはどれか</w:t>
      </w:r>
    </w:p>
    <w:p w14:paraId="0A11D3F7" w14:textId="77777777" w:rsidR="00F438BB" w:rsidRDefault="00000000">
      <w:pPr>
        <w:spacing w:after="120"/>
      </w:pPr>
      <w:r>
        <w:rPr>
          <w:b/>
          <w:bCs/>
          <w:color w:val="1A6EF5"/>
          <w:sz w:val="20"/>
          <w:szCs w:val="20"/>
        </w:rPr>
        <w:t>見るデータ：AIモデル別のシェア・オブ・ボイス</w:t>
      </w:r>
    </w:p>
    <w:p w14:paraId="68FD5F07" w14:textId="77777777" w:rsidR="00F438BB" w:rsidRDefault="00000000">
      <w:pPr>
        <w:spacing w:after="160" w:line="340" w:lineRule="auto"/>
        <w:rPr>
          <w:color w:val="333333"/>
        </w:rPr>
      </w:pPr>
      <w:r>
        <w:rPr>
          <w:color w:val="333333"/>
        </w:rPr>
        <w:t>AIモデルごとのシェア・オブ・ボイスを比べ、自社の数値が特に低いAIがないかを確認します。全体の数値では目立たなくても、特定のAIで大きく負けている場合があります。</w:t>
      </w:r>
    </w:p>
    <w:p w14:paraId="30D82A21" w14:textId="5752F66B" w:rsidR="00A34C7F" w:rsidRDefault="00A34C7F">
      <w:pPr>
        <w:spacing w:after="160" w:line="340" w:lineRule="auto"/>
      </w:pPr>
      <w:r>
        <w:rPr>
          <w:noProof/>
        </w:rPr>
        <w:drawing>
          <wp:inline distT="0" distB="0" distL="0" distR="0" wp14:anchorId="24C43E04" wp14:editId="6B94D5B5">
            <wp:extent cx="3619500" cy="2235200"/>
            <wp:effectExtent l="0" t="0" r="0" b="0"/>
            <wp:docPr id="754510463"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10463" name="図 754510463"/>
                    <pic:cNvPicPr/>
                  </pic:nvPicPr>
                  <pic:blipFill>
                    <a:blip r:embed="rId7">
                      <a:extLst>
                        <a:ext uri="{28A0092B-C50C-407E-A947-70E740481C1C}">
                          <a14:useLocalDpi xmlns:a14="http://schemas.microsoft.com/office/drawing/2010/main" val="0"/>
                        </a:ext>
                      </a:extLst>
                    </a:blip>
                    <a:stretch>
                      <a:fillRect/>
                    </a:stretch>
                  </pic:blipFill>
                  <pic:spPr>
                    <a:xfrm>
                      <a:off x="0" y="0"/>
                      <a:ext cx="3619500" cy="2235200"/>
                    </a:xfrm>
                    <a:prstGeom prst="rect">
                      <a:avLst/>
                    </a:prstGeom>
                  </pic:spPr>
                </pic:pic>
              </a:graphicData>
            </a:graphic>
          </wp:inline>
        </w:drawing>
      </w:r>
    </w:p>
    <w:p w14:paraId="438CA282" w14:textId="45178C4D" w:rsidR="00A34C7F" w:rsidRDefault="00A34C7F">
      <w:pPr>
        <w:spacing w:after="160" w:line="340" w:lineRule="auto"/>
        <w:rPr>
          <w:color w:val="333333"/>
        </w:rPr>
      </w:pPr>
      <w:r>
        <w:rPr>
          <w:rFonts w:hint="eastAsia"/>
        </w:rPr>
        <w:t>↑</w:t>
      </w:r>
      <w:r>
        <w:t xml:space="preserve"> C</w:t>
      </w:r>
      <w:r w:rsidRPr="00A34C7F">
        <w:rPr>
          <w:color w:val="333333"/>
        </w:rPr>
        <w:t>hat GPT</w:t>
      </w:r>
      <w:r w:rsidRPr="00A34C7F">
        <w:rPr>
          <w:rFonts w:hint="eastAsia"/>
          <w:color w:val="333333"/>
        </w:rPr>
        <w:t>の場合</w:t>
      </w:r>
    </w:p>
    <w:p w14:paraId="27C97DC7" w14:textId="6533EF4F" w:rsidR="00A34C7F" w:rsidRDefault="00A34C7F">
      <w:pPr>
        <w:spacing w:after="160" w:line="340" w:lineRule="auto"/>
        <w:rPr>
          <w:color w:val="333333"/>
        </w:rPr>
      </w:pPr>
      <w:r>
        <w:rPr>
          <w:noProof/>
          <w:color w:val="333333"/>
        </w:rPr>
        <w:drawing>
          <wp:inline distT="0" distB="0" distL="0" distR="0" wp14:anchorId="14708A36" wp14:editId="1FB9867F">
            <wp:extent cx="3606800" cy="2260600"/>
            <wp:effectExtent l="0" t="0" r="0" b="0"/>
            <wp:docPr id="19771900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9004" name="図 197719004"/>
                    <pic:cNvPicPr/>
                  </pic:nvPicPr>
                  <pic:blipFill>
                    <a:blip r:embed="rId8">
                      <a:extLst>
                        <a:ext uri="{28A0092B-C50C-407E-A947-70E740481C1C}">
                          <a14:useLocalDpi xmlns:a14="http://schemas.microsoft.com/office/drawing/2010/main" val="0"/>
                        </a:ext>
                      </a:extLst>
                    </a:blip>
                    <a:stretch>
                      <a:fillRect/>
                    </a:stretch>
                  </pic:blipFill>
                  <pic:spPr>
                    <a:xfrm>
                      <a:off x="0" y="0"/>
                      <a:ext cx="3606800" cy="2260600"/>
                    </a:xfrm>
                    <a:prstGeom prst="rect">
                      <a:avLst/>
                    </a:prstGeom>
                  </pic:spPr>
                </pic:pic>
              </a:graphicData>
            </a:graphic>
          </wp:inline>
        </w:drawing>
      </w:r>
    </w:p>
    <w:p w14:paraId="7A74D33F" w14:textId="69356A69" w:rsidR="00A34C7F" w:rsidRPr="00A34C7F" w:rsidRDefault="00A34C7F">
      <w:pPr>
        <w:spacing w:after="160" w:line="340" w:lineRule="auto"/>
        <w:rPr>
          <w:color w:val="333333"/>
        </w:rPr>
      </w:pPr>
      <w:r>
        <w:rPr>
          <w:rFonts w:hint="eastAsia"/>
        </w:rPr>
        <w:t>↑</w:t>
      </w:r>
      <w:r>
        <w:t xml:space="preserve"> </w:t>
      </w:r>
      <w:r>
        <w:t>Gemini</w:t>
      </w:r>
      <w:r w:rsidRPr="00A34C7F">
        <w:rPr>
          <w:rFonts w:hint="eastAsia"/>
          <w:color w:val="333333"/>
        </w:rPr>
        <w:t>の場合</w:t>
      </w:r>
    </w:p>
    <w:p w14:paraId="62E23248" w14:textId="77777777" w:rsidR="00F438BB" w:rsidRDefault="00000000">
      <w:pPr>
        <w:pStyle w:val="3"/>
        <w:spacing w:before="280" w:after="120"/>
      </w:pPr>
      <w:r>
        <w:rPr>
          <w:b/>
          <w:bCs/>
          <w:color w:val="888888"/>
          <w:sz w:val="16"/>
          <w:szCs w:val="16"/>
        </w:rPr>
        <w:t>[H3]</w:t>
      </w:r>
      <w:r>
        <w:rPr>
          <w:b/>
          <w:bCs/>
          <w:color w:val="1A1A1A"/>
          <w:sz w:val="23"/>
          <w:szCs w:val="23"/>
        </w:rPr>
        <w:t>確認ポイント2：競合だけが登場している質問はどれか</w:t>
      </w:r>
    </w:p>
    <w:p w14:paraId="1AAFECDE" w14:textId="77777777" w:rsidR="00F438BB" w:rsidRDefault="00000000">
      <w:pPr>
        <w:spacing w:after="120"/>
      </w:pPr>
      <w:r>
        <w:rPr>
          <w:b/>
          <w:bCs/>
          <w:color w:val="1A6EF5"/>
          <w:sz w:val="20"/>
          <w:szCs w:val="20"/>
        </w:rPr>
        <w:t>見るデータ：プロンプト別の言及状況</w:t>
      </w:r>
    </w:p>
    <w:p w14:paraId="6A1ECC06" w14:textId="77777777" w:rsidR="00F438BB" w:rsidRDefault="00000000">
      <w:pPr>
        <w:spacing w:after="160" w:line="340" w:lineRule="auto"/>
      </w:pPr>
      <w:r>
        <w:rPr>
          <w:color w:val="333333"/>
        </w:rPr>
        <w:t>プロンプトごとの回答を見て、競合は紹介されているのに自社が紹介されていない質問を確認します。これが、優先して取り組むべき改善テーマの候補になります。</w:t>
      </w:r>
    </w:p>
    <w:p w14:paraId="3A85F80B" w14:textId="77777777" w:rsidR="00F438BB" w:rsidRDefault="00000000">
      <w:pPr>
        <w:pStyle w:val="3"/>
        <w:spacing w:before="280" w:after="120"/>
      </w:pPr>
      <w:r>
        <w:rPr>
          <w:b/>
          <w:bCs/>
          <w:color w:val="888888"/>
          <w:sz w:val="16"/>
          <w:szCs w:val="16"/>
        </w:rPr>
        <w:t>[H3]</w:t>
      </w:r>
      <w:r>
        <w:rPr>
          <w:b/>
          <w:bCs/>
          <w:color w:val="1A1A1A"/>
          <w:sz w:val="23"/>
          <w:szCs w:val="23"/>
        </w:rPr>
        <w:t>確認ポイント3：その質問で、AIはどのページを参照しているか</w:t>
      </w:r>
    </w:p>
    <w:p w14:paraId="40898D1F" w14:textId="77777777" w:rsidR="00F438BB" w:rsidRDefault="00000000">
      <w:pPr>
        <w:spacing w:after="120"/>
      </w:pPr>
      <w:r>
        <w:rPr>
          <w:b/>
          <w:bCs/>
          <w:color w:val="1A6EF5"/>
          <w:sz w:val="20"/>
          <w:szCs w:val="20"/>
        </w:rPr>
        <w:t>見るデータ：引用URL</w:t>
      </w:r>
    </w:p>
    <w:p w14:paraId="77F7B0E8" w14:textId="77777777" w:rsidR="00F438BB" w:rsidRDefault="00000000">
      <w:pPr>
        <w:spacing w:after="160" w:line="340" w:lineRule="auto"/>
      </w:pPr>
      <w:r>
        <w:rPr>
          <w:color w:val="333333"/>
        </w:rPr>
        <w:t>確認ポイント2で見つけた質問について、AIが回答の根拠として参照しているURLを確認します。競合の公式サイトなのか、比較サイトやメディアなのかによって、取るべき対策が変わります。</w:t>
      </w:r>
    </w:p>
    <w:p w14:paraId="744A9B88" w14:textId="77777777" w:rsidR="00F438BB" w:rsidRDefault="00000000">
      <w:pPr>
        <w:pStyle w:val="a4"/>
        <w:numPr>
          <w:ilvl w:val="0"/>
          <w:numId w:val="2"/>
        </w:numPr>
        <w:spacing w:after="80" w:line="320" w:lineRule="auto"/>
      </w:pPr>
      <w:r>
        <w:rPr>
          <w:b/>
          <w:bCs/>
          <w:color w:val="333333"/>
        </w:rPr>
        <w:t>競合の公式サイトが参照されている場合：</w:t>
      </w:r>
      <w:r>
        <w:rPr>
          <w:color w:val="333333"/>
        </w:rPr>
        <w:t>同じテーマを扱う自社ページがあるか、内容が十分かを見直す</w:t>
      </w:r>
    </w:p>
    <w:p w14:paraId="6D3D95C8" w14:textId="77777777" w:rsidR="00F438BB" w:rsidRDefault="00000000">
      <w:pPr>
        <w:pStyle w:val="a4"/>
        <w:numPr>
          <w:ilvl w:val="0"/>
          <w:numId w:val="2"/>
        </w:numPr>
        <w:spacing w:after="80" w:line="320" w:lineRule="auto"/>
      </w:pPr>
      <w:r>
        <w:rPr>
          <w:b/>
          <w:bCs/>
          <w:color w:val="333333"/>
        </w:rPr>
        <w:t>比較サイトやメディアが参照されている場合：</w:t>
      </w:r>
      <w:r>
        <w:rPr>
          <w:color w:val="333333"/>
        </w:rPr>
        <w:t>そのサイトに自社が掲載されているか、情報が正しいかを確認する</w:t>
      </w:r>
    </w:p>
    <w:p w14:paraId="6EA810B7" w14:textId="77777777" w:rsidR="00F438BB" w:rsidRDefault="00000000">
      <w:pPr>
        <w:pStyle w:val="3"/>
        <w:spacing w:before="280" w:after="120"/>
      </w:pPr>
      <w:r>
        <w:rPr>
          <w:b/>
          <w:bCs/>
          <w:color w:val="888888"/>
          <w:sz w:val="16"/>
          <w:szCs w:val="16"/>
        </w:rPr>
        <w:t>[H3]</w:t>
      </w:r>
      <w:r>
        <w:rPr>
          <w:b/>
          <w:bCs/>
          <w:color w:val="1A1A1A"/>
          <w:sz w:val="23"/>
          <w:szCs w:val="23"/>
        </w:rPr>
        <w:t>確認ポイント4：改善の前後で、数値はどう変わったか</w:t>
      </w:r>
    </w:p>
    <w:p w14:paraId="40962E72" w14:textId="77777777" w:rsidR="00F438BB" w:rsidRDefault="00000000">
      <w:pPr>
        <w:spacing w:after="120"/>
      </w:pPr>
      <w:r>
        <w:rPr>
          <w:b/>
          <w:bCs/>
          <w:color w:val="1A6EF5"/>
          <w:sz w:val="20"/>
          <w:szCs w:val="20"/>
        </w:rPr>
        <w:t>見るデータ：シェア・オブ・ボイスの推移</w:t>
      </w:r>
    </w:p>
    <w:p w14:paraId="5C80AFE4" w14:textId="77777777" w:rsidR="00F438BB" w:rsidRDefault="00000000">
      <w:pPr>
        <w:spacing w:after="160" w:line="340" w:lineRule="auto"/>
      </w:pPr>
      <w:r>
        <w:rPr>
          <w:color w:val="333333"/>
        </w:rPr>
        <w:t>ページの改善などに取り組んだら、その内容と日付を記録し、前後でシェア・オブ・ボイスがどう変わったかを確認します。AIの回答は日々変わるため、1日の数値ではなく推移で判断しましょう。</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26"/>
        <w:gridCol w:w="3200"/>
      </w:tblGrid>
      <w:tr w:rsidR="00F438BB" w14:paraId="75AFD629"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4FE8ADEC" w14:textId="77777777" w:rsidR="00F438BB" w:rsidRDefault="00000000">
            <w:pPr>
              <w:spacing w:line="300" w:lineRule="auto"/>
            </w:pPr>
            <w:r>
              <w:rPr>
                <w:b/>
                <w:bCs/>
                <w:color w:val="FFFFFF"/>
                <w:sz w:val="19"/>
                <w:szCs w:val="19"/>
              </w:rPr>
              <w:t>確認ポイント</w:t>
            </w:r>
          </w:p>
        </w:tc>
        <w:tc>
          <w:tcPr>
            <w:tcW w:w="3026"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2C650662" w14:textId="77777777" w:rsidR="00F438BB" w:rsidRDefault="00000000">
            <w:pPr>
              <w:spacing w:line="300" w:lineRule="auto"/>
            </w:pPr>
            <w:r>
              <w:rPr>
                <w:b/>
                <w:bCs/>
                <w:color w:val="FFFFFF"/>
                <w:sz w:val="19"/>
                <w:szCs w:val="19"/>
              </w:rPr>
              <w:t>見るデータ</w:t>
            </w:r>
          </w:p>
        </w:tc>
        <w:tc>
          <w:tcPr>
            <w:tcW w:w="32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3AB2BAAA" w14:textId="77777777" w:rsidR="00F438BB" w:rsidRDefault="00000000">
            <w:pPr>
              <w:spacing w:line="300" w:lineRule="auto"/>
            </w:pPr>
            <w:r>
              <w:rPr>
                <w:b/>
                <w:bCs/>
                <w:color w:val="FFFFFF"/>
                <w:sz w:val="19"/>
                <w:szCs w:val="19"/>
              </w:rPr>
              <w:t>分かること</w:t>
            </w:r>
          </w:p>
        </w:tc>
      </w:tr>
      <w:tr w:rsidR="00F438BB" w14:paraId="7C84E176"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5B7CAE4" w14:textId="77777777" w:rsidR="00F438BB" w:rsidRDefault="00000000">
            <w:pPr>
              <w:spacing w:line="300" w:lineRule="auto"/>
            </w:pPr>
            <w:r>
              <w:rPr>
                <w:color w:val="1A1A1A"/>
                <w:sz w:val="19"/>
                <w:szCs w:val="19"/>
              </w:rPr>
              <w:t>① 数値が低いAI</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6EF9187" w14:textId="77777777" w:rsidR="00F438BB" w:rsidRDefault="00000000">
            <w:pPr>
              <w:spacing w:line="300" w:lineRule="auto"/>
            </w:pPr>
            <w:r>
              <w:rPr>
                <w:color w:val="1A1A1A"/>
                <w:sz w:val="19"/>
                <w:szCs w:val="19"/>
              </w:rPr>
              <w:t>AIモデル別のシェア・オブ・ボイス</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FAEB5E5" w14:textId="77777777" w:rsidR="00F438BB" w:rsidRDefault="00000000">
            <w:pPr>
              <w:spacing w:line="300" w:lineRule="auto"/>
            </w:pPr>
            <w:r>
              <w:rPr>
                <w:color w:val="1A1A1A"/>
                <w:sz w:val="19"/>
                <w:szCs w:val="19"/>
              </w:rPr>
              <w:t>どのAIで負けているか</w:t>
            </w:r>
          </w:p>
        </w:tc>
      </w:tr>
      <w:tr w:rsidR="00F438BB" w14:paraId="50800417"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0CA72D1" w14:textId="77777777" w:rsidR="00F438BB" w:rsidRDefault="00000000">
            <w:pPr>
              <w:spacing w:line="300" w:lineRule="auto"/>
            </w:pPr>
            <w:r>
              <w:rPr>
                <w:color w:val="1A1A1A"/>
                <w:sz w:val="19"/>
                <w:szCs w:val="19"/>
              </w:rPr>
              <w:t>② 競合だけが登場している質問</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1A374A6" w14:textId="77777777" w:rsidR="00F438BB" w:rsidRDefault="00000000">
            <w:pPr>
              <w:spacing w:line="300" w:lineRule="auto"/>
            </w:pPr>
            <w:r>
              <w:rPr>
                <w:color w:val="1A1A1A"/>
                <w:sz w:val="19"/>
                <w:szCs w:val="19"/>
              </w:rPr>
              <w:t>プロンプト別の言及状況</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6BECB0A" w14:textId="77777777" w:rsidR="00F438BB" w:rsidRDefault="00000000">
            <w:pPr>
              <w:spacing w:line="300" w:lineRule="auto"/>
            </w:pPr>
            <w:r>
              <w:rPr>
                <w:color w:val="1A1A1A"/>
                <w:sz w:val="19"/>
                <w:szCs w:val="19"/>
              </w:rPr>
              <w:t>優先して改善するテーマ</w:t>
            </w:r>
          </w:p>
        </w:tc>
      </w:tr>
      <w:tr w:rsidR="00F438BB" w14:paraId="7B7C241D"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A29CECE" w14:textId="77777777" w:rsidR="00F438BB" w:rsidRDefault="00000000">
            <w:pPr>
              <w:spacing w:line="300" w:lineRule="auto"/>
            </w:pPr>
            <w:r>
              <w:rPr>
                <w:color w:val="1A1A1A"/>
                <w:sz w:val="19"/>
                <w:szCs w:val="19"/>
              </w:rPr>
              <w:t>③ AIが参照しているページ</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0EF969F" w14:textId="77777777" w:rsidR="00F438BB" w:rsidRDefault="00000000">
            <w:pPr>
              <w:spacing w:line="300" w:lineRule="auto"/>
            </w:pPr>
            <w:r>
              <w:rPr>
                <w:color w:val="1A1A1A"/>
                <w:sz w:val="19"/>
                <w:szCs w:val="19"/>
              </w:rPr>
              <w:t>引用URL</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27206CF" w14:textId="77777777" w:rsidR="00F438BB" w:rsidRDefault="00000000">
            <w:pPr>
              <w:spacing w:line="300" w:lineRule="auto"/>
            </w:pPr>
            <w:r>
              <w:rPr>
                <w:color w:val="1A1A1A"/>
                <w:sz w:val="19"/>
                <w:szCs w:val="19"/>
              </w:rPr>
              <w:t>直すべき自社ページ、掲載を狙う外部サイト</w:t>
            </w:r>
          </w:p>
        </w:tc>
      </w:tr>
      <w:tr w:rsidR="00F438BB" w14:paraId="699D1783"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4826278" w14:textId="77777777" w:rsidR="00F438BB" w:rsidRDefault="00000000">
            <w:pPr>
              <w:spacing w:line="300" w:lineRule="auto"/>
            </w:pPr>
            <w:r>
              <w:rPr>
                <w:color w:val="1A1A1A"/>
                <w:sz w:val="19"/>
                <w:szCs w:val="19"/>
              </w:rPr>
              <w:t>④ 改善前後の変化</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908920C" w14:textId="77777777" w:rsidR="00F438BB" w:rsidRDefault="00000000">
            <w:pPr>
              <w:spacing w:line="300" w:lineRule="auto"/>
            </w:pPr>
            <w:r>
              <w:rPr>
                <w:color w:val="1A1A1A"/>
                <w:sz w:val="19"/>
                <w:szCs w:val="19"/>
              </w:rPr>
              <w:t>シェア・オブ・ボイスの推移</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8D7CB3F" w14:textId="77777777" w:rsidR="00F438BB" w:rsidRDefault="00000000">
            <w:pPr>
              <w:spacing w:line="300" w:lineRule="auto"/>
            </w:pPr>
            <w:r>
              <w:rPr>
                <w:color w:val="1A1A1A"/>
                <w:sz w:val="19"/>
                <w:szCs w:val="19"/>
              </w:rPr>
              <w:t>取り組みの結果</w:t>
            </w:r>
          </w:p>
        </w:tc>
      </w:tr>
    </w:tbl>
    <w:p w14:paraId="4A9BDE72" w14:textId="77777777" w:rsidR="00F438BB" w:rsidRDefault="00000000">
      <w:pPr>
        <w:spacing w:after="240"/>
      </w:pPr>
      <w:r>
        <w:rPr>
          <w:color w:val="555555"/>
          <w:sz w:val="17"/>
          <w:szCs w:val="17"/>
        </w:rPr>
        <w:t>表6．シェア・オブ・ボイスが低いときの4つの確認ポイント</w:t>
      </w:r>
    </w:p>
    <w:p w14:paraId="58B19DCB" w14:textId="77777777" w:rsidR="00F438BB" w:rsidRDefault="00000000">
      <w:pPr>
        <w:spacing w:after="160" w:line="340" w:lineRule="auto"/>
      </w:pPr>
      <w:r>
        <w:rPr>
          <w:color w:val="333333"/>
        </w:rPr>
        <w:t>確認した結果を改善につなげる進め方は、「自社でできる！GEO Watcherを使った具体的なGEO・LLMO対策プロセス」(https://geo.ascentnet.co.jp/lab/geo-watcher-process)で詳しく紹介しています。</w:t>
      </w:r>
    </w:p>
    <w:p w14:paraId="30FF618B" w14:textId="77777777" w:rsidR="00F438BB" w:rsidRDefault="00F438BB"/>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438BB" w14:paraId="56CEA4FC" w14:textId="77777777">
        <w:tc>
          <w:tcPr>
            <w:tcW w:w="9026" w:type="dxa"/>
            <w:tcBorders>
              <w:top w:val="single" w:sz="4" w:space="0" w:color="BFBFBF"/>
              <w:left w:val="single" w:sz="4" w:space="0" w:color="BFBFBF"/>
              <w:bottom w:val="single" w:sz="4" w:space="0" w:color="BFBFBF"/>
              <w:right w:val="single" w:sz="4" w:space="0" w:color="BFBFBF"/>
            </w:tcBorders>
            <w:shd w:val="clear" w:color="auto" w:fill="EAF1F8"/>
            <w:tcMar>
              <w:top w:w="200" w:type="dxa"/>
              <w:left w:w="280" w:type="dxa"/>
              <w:bottom w:w="200" w:type="dxa"/>
              <w:right w:w="280" w:type="dxa"/>
            </w:tcMar>
          </w:tcPr>
          <w:p w14:paraId="504DE172" w14:textId="77777777" w:rsidR="00F438BB" w:rsidRDefault="00000000">
            <w:pPr>
              <w:spacing w:line="340" w:lineRule="auto"/>
            </w:pPr>
            <w:r>
              <w:rPr>
                <w:b/>
                <w:bCs/>
                <w:color w:val="0F4C81"/>
              </w:rPr>
              <w:t>つまり：</w:t>
            </w:r>
            <w:r>
              <w:rPr>
                <w:b/>
                <w:bCs/>
                <w:color w:val="1A1A1A"/>
              </w:rPr>
              <w:t>シェア・オブ・ボイスが低いときは、①数値が特に低いAI、②競合だけが登場している質問、③AIが参照しているページ、④改善前後の変化、の4点を確認し、手をつける場所を絞り込みます。</w:t>
            </w:r>
          </w:p>
        </w:tc>
      </w:tr>
    </w:tbl>
    <w:p w14:paraId="509C37D4" w14:textId="77777777" w:rsidR="00F438BB" w:rsidRDefault="00F438BB"/>
    <w:p w14:paraId="1416A985" w14:textId="77777777" w:rsidR="00F438BB" w:rsidRDefault="00000000">
      <w:pPr>
        <w:pStyle w:val="2"/>
        <w:spacing w:before="400" w:after="160"/>
      </w:pPr>
      <w:r>
        <w:rPr>
          <w:b/>
          <w:bCs/>
          <w:color w:val="888888"/>
          <w:sz w:val="16"/>
          <w:szCs w:val="16"/>
        </w:rPr>
        <w:t>[H2]</w:t>
      </w:r>
      <w:r>
        <w:rPr>
          <w:b/>
          <w:bCs/>
          <w:color w:val="0F4C81"/>
        </w:rPr>
        <w:t>まとめ：AIのシェア・オブ・ボイスで、競合との差を数字で把握する</w:t>
      </w:r>
    </w:p>
    <w:p w14:paraId="4471FD34" w14:textId="77777777" w:rsidR="00F438BB" w:rsidRDefault="00000000">
      <w:pPr>
        <w:spacing w:after="160" w:line="340" w:lineRule="auto"/>
      </w:pPr>
      <w:r>
        <w:rPr>
          <w:color w:val="333333"/>
        </w:rPr>
        <w:t>AIのシェア・オブ・ボイスは、生成AIの回答で言及されたブランドのうち自社が占める割合で、「自社の言及数 ÷（自社＋競合の言及数の合計）」で計算します。自社の言及率だけでは分からない、競合との差を数字で把握できる指標です。</w:t>
      </w:r>
    </w:p>
    <w:p w14:paraId="640B7BF8" w14:textId="77777777" w:rsidR="00F438BB" w:rsidRDefault="00000000">
      <w:pPr>
        <w:spacing w:after="160" w:line="340" w:lineRule="auto"/>
      </w:pPr>
      <w:r>
        <w:rPr>
          <w:color w:val="333333"/>
        </w:rPr>
        <w:t>正しく活用するには、比較する競合を固定すること、社名を含む質問と含まない質問を分けること、AIモデル別・プロンプト別に分けて見ることが大切です。数値が低いときは、負けているAIと質問、AIが参照しているページを確認し、改善につなげましょう。</w:t>
      </w:r>
    </w:p>
    <w:p w14:paraId="279FCF42" w14:textId="77777777" w:rsidR="00F438BB" w:rsidRDefault="00000000">
      <w:pPr>
        <w:spacing w:after="160" w:line="340" w:lineRule="auto"/>
      </w:pPr>
      <w:r>
        <w:rPr>
          <w:color w:val="333333"/>
        </w:rPr>
        <w:t>GEO Watcherでは、最大20社の競合を登録するだけで、主要AIでのシェア・オブ・ボイスを毎日自動で算出し、過去365日分の推移を確認できます。「自社の場合、どの質問や競合を計測すればよいのか」といった段階からでも、無料でご相談いただけます。</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438BB" w14:paraId="080CEAFB" w14:textId="77777777">
        <w:tc>
          <w:tcPr>
            <w:tcW w:w="9026" w:type="dxa"/>
            <w:tcBorders>
              <w:top w:val="single" w:sz="4" w:space="0" w:color="BFBFBF"/>
              <w:left w:val="single" w:sz="4" w:space="0" w:color="BFBFBF"/>
              <w:bottom w:val="single" w:sz="4" w:space="0" w:color="BFBFBF"/>
              <w:right w:val="single" w:sz="4" w:space="0" w:color="BFBFBF"/>
            </w:tcBorders>
            <w:shd w:val="clear" w:color="auto" w:fill="FFF7E6"/>
            <w:tcMar>
              <w:top w:w="160" w:type="dxa"/>
              <w:left w:w="280" w:type="dxa"/>
              <w:bottom w:w="160" w:type="dxa"/>
              <w:right w:w="280" w:type="dxa"/>
            </w:tcMar>
          </w:tcPr>
          <w:p w14:paraId="38DEDB9D" w14:textId="77777777" w:rsidR="00F438BB" w:rsidRDefault="00000000">
            <w:pPr>
              <w:spacing w:after="80"/>
            </w:pPr>
            <w:r>
              <w:rPr>
                <w:b/>
                <w:bCs/>
                <w:color w:val="B36B00"/>
                <w:sz w:val="18"/>
                <w:szCs w:val="18"/>
              </w:rPr>
              <w:t>CTA</w:t>
            </w:r>
          </w:p>
          <w:p w14:paraId="589BD832" w14:textId="77777777" w:rsidR="00F438BB" w:rsidRDefault="00000000">
            <w:pPr>
              <w:spacing w:after="60"/>
            </w:pPr>
            <w:r>
              <w:rPr>
                <w:color w:val="333333"/>
                <w:sz w:val="20"/>
                <w:szCs w:val="20"/>
              </w:rPr>
              <w:t>▶ GEO Watcherを見る　https://geo.ascentnet.co.jp/watcher</w:t>
            </w:r>
          </w:p>
          <w:p w14:paraId="41918E4D" w14:textId="77777777" w:rsidR="00F438BB" w:rsidRDefault="00000000">
            <w:r>
              <w:rPr>
                <w:color w:val="333333"/>
                <w:sz w:val="20"/>
                <w:szCs w:val="20"/>
              </w:rPr>
              <w:t>▶ 無料相談を予約する　https://geo.ascentnet.co.jp/contact</w:t>
            </w:r>
          </w:p>
        </w:tc>
      </w:tr>
    </w:tbl>
    <w:p w14:paraId="729F4BD7" w14:textId="77777777" w:rsidR="00F438BB" w:rsidRDefault="00000000">
      <w:pPr>
        <w:pStyle w:val="2"/>
        <w:spacing w:before="400" w:after="160"/>
      </w:pPr>
      <w:r>
        <w:rPr>
          <w:b/>
          <w:bCs/>
          <w:color w:val="888888"/>
          <w:sz w:val="16"/>
          <w:szCs w:val="16"/>
        </w:rPr>
        <w:t>[H2]</w:t>
      </w:r>
      <w:r>
        <w:rPr>
          <w:b/>
          <w:bCs/>
          <w:color w:val="0F4C81"/>
        </w:rPr>
        <w:t>「AIのシェア・オブ・ボイス」に関するよくある質問</w:t>
      </w:r>
    </w:p>
    <w:p w14:paraId="642D5AD5" w14:textId="77777777" w:rsidR="00F438BB" w:rsidRDefault="00000000">
      <w:pPr>
        <w:pStyle w:val="3"/>
        <w:spacing w:before="200" w:after="120"/>
      </w:pPr>
      <w:r>
        <w:rPr>
          <w:b/>
          <w:bCs/>
          <w:color w:val="1A1A1A"/>
          <w:sz w:val="22"/>
          <w:szCs w:val="22"/>
        </w:rPr>
        <w:t>Q1．AIのシェア・オブ・ボイスとは何ですか。</w:t>
      </w:r>
    </w:p>
    <w:p w14:paraId="3B029497" w14:textId="77777777" w:rsidR="00F438BB" w:rsidRDefault="00000000">
      <w:pPr>
        <w:spacing w:after="160" w:line="340" w:lineRule="auto"/>
      </w:pPr>
      <w:r>
        <w:rPr>
          <w:color w:val="333333"/>
        </w:rPr>
        <w:t>ChatGPTやGeminiなどの生成AIが回答の中で言及したブランドのうち、自社が占める割合のことです。「自社の言及数 ÷（自社＋競合の言及数の合計）× 100」で計算します。</w:t>
      </w:r>
    </w:p>
    <w:p w14:paraId="6D0B3E51" w14:textId="77777777" w:rsidR="00F438BB" w:rsidRDefault="00000000">
      <w:pPr>
        <w:pStyle w:val="3"/>
        <w:spacing w:before="200" w:after="120"/>
      </w:pPr>
      <w:r>
        <w:rPr>
          <w:b/>
          <w:bCs/>
          <w:color w:val="1A1A1A"/>
          <w:sz w:val="22"/>
          <w:szCs w:val="22"/>
        </w:rPr>
        <w:t>Q2．シェア・オブ・ボイスは何%を目指せばよいですか。</w:t>
      </w:r>
    </w:p>
    <w:p w14:paraId="6362A4FB" w14:textId="77777777" w:rsidR="00F438BB" w:rsidRDefault="00000000">
      <w:pPr>
        <w:spacing w:after="160" w:line="340" w:lineRule="auto"/>
      </w:pPr>
      <w:r>
        <w:rPr>
          <w:color w:val="333333"/>
        </w:rPr>
        <w:t>業界や比較する競合の数によって変わるため、一律の目安はありません。まずは自社の数値の推移と、最も数値が高い競合との差を確認し、その差を縮めることを目標にするのがおすすめです。</w:t>
      </w:r>
    </w:p>
    <w:p w14:paraId="5A601F41" w14:textId="77777777" w:rsidR="00F438BB" w:rsidRDefault="00000000">
      <w:pPr>
        <w:pStyle w:val="3"/>
        <w:spacing w:before="200" w:after="120"/>
      </w:pPr>
      <w:r>
        <w:rPr>
          <w:b/>
          <w:bCs/>
          <w:color w:val="1A1A1A"/>
          <w:sz w:val="22"/>
          <w:szCs w:val="22"/>
        </w:rPr>
        <w:t>Q3．無料で計測することはできますか。</w:t>
      </w:r>
    </w:p>
    <w:p w14:paraId="349BD3EF" w14:textId="77777777" w:rsidR="00F438BB" w:rsidRDefault="00000000">
      <w:pPr>
        <w:spacing w:after="160" w:line="340" w:lineRule="auto"/>
      </w:pPr>
      <w:r>
        <w:rPr>
          <w:color w:val="333333"/>
        </w:rPr>
        <w:t>ChatGPTなどに質問を投げ、回答に登場するブランドを手作業で数えれば計測できます。ただし、AIの回答は日によって変わるため、複数のAIで継続的に計測するには大きな手間がかかります。</w:t>
      </w:r>
    </w:p>
    <w:p w14:paraId="591E5110" w14:textId="77777777" w:rsidR="00F438BB" w:rsidRDefault="00000000">
      <w:pPr>
        <w:pStyle w:val="3"/>
        <w:spacing w:before="200" w:after="120"/>
      </w:pPr>
      <w:r>
        <w:rPr>
          <w:b/>
          <w:bCs/>
          <w:color w:val="1A1A1A"/>
          <w:sz w:val="22"/>
          <w:szCs w:val="22"/>
        </w:rPr>
        <w:t>Q4．否定的な内容で言及された場合も、シェア・オブ・ボイスに含まれますか。</w:t>
      </w:r>
    </w:p>
    <w:p w14:paraId="7B18B976" w14:textId="77777777" w:rsidR="00F438BB" w:rsidRDefault="00000000">
      <w:pPr>
        <w:spacing w:after="160" w:line="340" w:lineRule="auto"/>
      </w:pPr>
      <w:r>
        <w:rPr>
          <w:color w:val="333333"/>
        </w:rPr>
        <w:t>シェア・オブ・ボイスは言及の量を示す指標のため、言及の内容が肯定的か否定的かは区別しません。どのように紹介されているかは、AIの回答の原文で確認しましょう。</w:t>
      </w:r>
    </w:p>
    <w:p w14:paraId="7E8FDE39" w14:textId="77777777" w:rsidR="00F438BB" w:rsidRDefault="00000000">
      <w:pPr>
        <w:pStyle w:val="3"/>
        <w:spacing w:before="200" w:after="120"/>
      </w:pPr>
      <w:r>
        <w:rPr>
          <w:b/>
          <w:bCs/>
          <w:color w:val="1A1A1A"/>
          <w:sz w:val="22"/>
          <w:szCs w:val="22"/>
        </w:rPr>
        <w:t>Q5．競合は何社と比較できますか。</w:t>
      </w:r>
    </w:p>
    <w:p w14:paraId="704D225F" w14:textId="77777777" w:rsidR="00F438BB" w:rsidRDefault="00000000">
      <w:pPr>
        <w:spacing w:after="160" w:line="340" w:lineRule="auto"/>
      </w:pPr>
      <w:r>
        <w:rPr>
          <w:color w:val="333333"/>
        </w:rPr>
        <w:t>GEO Watcherでは、どのプランでも競合を最大20社まで登録し、AIモデル別・プロンプト別にシェア・オブ・ボイスを比較できます。</w:t>
      </w:r>
    </w:p>
    <w:p w14:paraId="790999F8" w14:textId="03E42208" w:rsidR="00F438BB" w:rsidRDefault="00F438BB">
      <w:pPr>
        <w:spacing w:after="80" w:line="340" w:lineRule="auto"/>
      </w:pPr>
    </w:p>
    <w:sectPr w:rsidR="00F438BB">
      <w:pgSz w:w="11907" w:h="16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2519EB" w14:textId="77777777" w:rsidR="0065432A" w:rsidRDefault="0065432A">
      <w:r>
        <w:separator/>
      </w:r>
    </w:p>
  </w:endnote>
  <w:endnote w:type="continuationSeparator" w:id="0">
    <w:p w14:paraId="6324DA94" w14:textId="77777777" w:rsidR="0065432A" w:rsidRDefault="00654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swiss"/>
    <w:pitch w:val="variable"/>
    <w:sig w:usb0="E00002FF" w:usb1="6AC7FFFF"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B93F19" w14:textId="77777777" w:rsidR="0065432A" w:rsidRDefault="0065432A">
      <w:r>
        <w:separator/>
      </w:r>
    </w:p>
  </w:footnote>
  <w:footnote w:type="continuationSeparator" w:id="0">
    <w:p w14:paraId="1F6E93DC" w14:textId="77777777" w:rsidR="0065432A" w:rsidRDefault="006543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47677F"/>
    <w:multiLevelType w:val="hybridMultilevel"/>
    <w:tmpl w:val="62525AE4"/>
    <w:lvl w:ilvl="0" w:tplc="5B02B524">
      <w:start w:val="1"/>
      <w:numFmt w:val="bullet"/>
      <w:lvlText w:val="●"/>
      <w:lvlJc w:val="left"/>
      <w:pPr>
        <w:ind w:left="720" w:hanging="360"/>
      </w:pPr>
    </w:lvl>
    <w:lvl w:ilvl="1" w:tplc="B5368A50">
      <w:start w:val="1"/>
      <w:numFmt w:val="bullet"/>
      <w:lvlText w:val="○"/>
      <w:lvlJc w:val="left"/>
      <w:pPr>
        <w:ind w:left="1440" w:hanging="360"/>
      </w:pPr>
    </w:lvl>
    <w:lvl w:ilvl="2" w:tplc="C960EAE4">
      <w:start w:val="1"/>
      <w:numFmt w:val="bullet"/>
      <w:lvlText w:val="■"/>
      <w:lvlJc w:val="left"/>
      <w:pPr>
        <w:ind w:left="2160" w:hanging="360"/>
      </w:pPr>
    </w:lvl>
    <w:lvl w:ilvl="3" w:tplc="DBEC9362">
      <w:start w:val="1"/>
      <w:numFmt w:val="bullet"/>
      <w:lvlText w:val="●"/>
      <w:lvlJc w:val="left"/>
      <w:pPr>
        <w:ind w:left="2880" w:hanging="360"/>
      </w:pPr>
    </w:lvl>
    <w:lvl w:ilvl="4" w:tplc="AA065720">
      <w:start w:val="1"/>
      <w:numFmt w:val="bullet"/>
      <w:lvlText w:val="○"/>
      <w:lvlJc w:val="left"/>
      <w:pPr>
        <w:ind w:left="3600" w:hanging="360"/>
      </w:pPr>
    </w:lvl>
    <w:lvl w:ilvl="5" w:tplc="F36E865A">
      <w:start w:val="1"/>
      <w:numFmt w:val="bullet"/>
      <w:lvlText w:val="■"/>
      <w:lvlJc w:val="left"/>
      <w:pPr>
        <w:ind w:left="4320" w:hanging="360"/>
      </w:pPr>
    </w:lvl>
    <w:lvl w:ilvl="6" w:tplc="C778E0A4">
      <w:start w:val="1"/>
      <w:numFmt w:val="bullet"/>
      <w:lvlText w:val="●"/>
      <w:lvlJc w:val="left"/>
      <w:pPr>
        <w:ind w:left="5040" w:hanging="360"/>
      </w:pPr>
    </w:lvl>
    <w:lvl w:ilvl="7" w:tplc="7CD6C3C6">
      <w:start w:val="1"/>
      <w:numFmt w:val="bullet"/>
      <w:lvlText w:val="●"/>
      <w:lvlJc w:val="left"/>
      <w:pPr>
        <w:ind w:left="5760" w:hanging="360"/>
      </w:pPr>
    </w:lvl>
    <w:lvl w:ilvl="8" w:tplc="0D803A94">
      <w:start w:val="1"/>
      <w:numFmt w:val="bullet"/>
      <w:lvlText w:val="●"/>
      <w:lvlJc w:val="left"/>
      <w:pPr>
        <w:ind w:left="6480" w:hanging="360"/>
      </w:pPr>
    </w:lvl>
  </w:abstractNum>
  <w:abstractNum w:abstractNumId="1" w15:restartNumberingAfterBreak="0">
    <w:nsid w:val="70873050"/>
    <w:multiLevelType w:val="hybridMultilevel"/>
    <w:tmpl w:val="6EE6FDDE"/>
    <w:lvl w:ilvl="0" w:tplc="E7DEAE76">
      <w:start w:val="1"/>
      <w:numFmt w:val="bullet"/>
      <w:lvlText w:val="■"/>
      <w:lvlJc w:val="left"/>
      <w:pPr>
        <w:ind w:left="420" w:hanging="300"/>
      </w:pPr>
      <w:rPr>
        <w:color w:val="0F4C81"/>
        <w:sz w:val="16"/>
        <w:szCs w:val="16"/>
      </w:rPr>
    </w:lvl>
    <w:lvl w:ilvl="1" w:tplc="74C63FEA">
      <w:numFmt w:val="decimal"/>
      <w:lvlText w:val=""/>
      <w:lvlJc w:val="left"/>
    </w:lvl>
    <w:lvl w:ilvl="2" w:tplc="500C5E08">
      <w:numFmt w:val="decimal"/>
      <w:lvlText w:val=""/>
      <w:lvlJc w:val="left"/>
    </w:lvl>
    <w:lvl w:ilvl="3" w:tplc="C6F8CEC8">
      <w:numFmt w:val="decimal"/>
      <w:lvlText w:val=""/>
      <w:lvlJc w:val="left"/>
    </w:lvl>
    <w:lvl w:ilvl="4" w:tplc="715E8A2A">
      <w:numFmt w:val="decimal"/>
      <w:lvlText w:val=""/>
      <w:lvlJc w:val="left"/>
    </w:lvl>
    <w:lvl w:ilvl="5" w:tplc="148E0D3C">
      <w:numFmt w:val="decimal"/>
      <w:lvlText w:val=""/>
      <w:lvlJc w:val="left"/>
    </w:lvl>
    <w:lvl w:ilvl="6" w:tplc="10BEA9D6">
      <w:numFmt w:val="decimal"/>
      <w:lvlText w:val=""/>
      <w:lvlJc w:val="left"/>
    </w:lvl>
    <w:lvl w:ilvl="7" w:tplc="FC46C0C2">
      <w:numFmt w:val="decimal"/>
      <w:lvlText w:val=""/>
      <w:lvlJc w:val="left"/>
    </w:lvl>
    <w:lvl w:ilvl="8" w:tplc="7C869EF8">
      <w:numFmt w:val="decimal"/>
      <w:lvlText w:val=""/>
      <w:lvlJc w:val="left"/>
    </w:lvl>
  </w:abstractNum>
  <w:num w:numId="1" w16cid:durableId="1039668518">
    <w:abstractNumId w:val="0"/>
    <w:lvlOverride w:ilvl="0">
      <w:startOverride w:val="1"/>
    </w:lvlOverride>
  </w:num>
  <w:num w:numId="2" w16cid:durableId="163764480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5"/>
  <w:displayBackgroundShape/>
  <w:bordersDoNotSurroundHeader/>
  <w:bordersDoNotSurroundFooter/>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3B3"/>
    <w:rsid w:val="000C5C55"/>
    <w:rsid w:val="0020707C"/>
    <w:rsid w:val="00340D5E"/>
    <w:rsid w:val="003543B3"/>
    <w:rsid w:val="00594C26"/>
    <w:rsid w:val="0065432A"/>
    <w:rsid w:val="006E2FD0"/>
    <w:rsid w:val="007C0129"/>
    <w:rsid w:val="007C3560"/>
    <w:rsid w:val="00957FCA"/>
    <w:rsid w:val="009F18FA"/>
    <w:rsid w:val="00A34C7F"/>
    <w:rsid w:val="00A8491E"/>
    <w:rsid w:val="00B0374E"/>
    <w:rsid w:val="00E31947"/>
    <w:rsid w:val="00F438BB"/>
    <w:rsid w:val="00F543B4"/>
    <w:rsid w:val="00FB71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DC4ED81"/>
  <w15:docId w15:val="{50A7EB7B-2B26-F649-904D-FED288FE7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eiryo UI" w:eastAsia="Meiryo UI" w:hAnsi="Meiryo UI" w:cs="Meiryo U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1114</Words>
  <Characters>6355</Characters>
  <Application>Microsoft Office Word</Application>
  <DocSecurity>0</DocSecurity>
  <Lines>52</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Tanigawa Chika</cp:lastModifiedBy>
  <cp:revision>8</cp:revision>
  <dcterms:created xsi:type="dcterms:W3CDTF">2026-10-07T03:07:00Z</dcterms:created>
  <dcterms:modified xsi:type="dcterms:W3CDTF">2026-10-21T06:00:00Z</dcterms:modified>
</cp:coreProperties>
</file>