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42F" w:rsidRPr="009A709C" w:rsidRDefault="00D0798F" w:rsidP="00706D19">
      <w:pPr>
        <w:spacing w:before="100" w:beforeAutospacing="1" w:after="100" w:afterAutospacing="1" w:line="360" w:lineRule="auto"/>
        <w:ind w:left="994" w:hanging="994"/>
        <w:contextualSpacing/>
        <w:rPr>
          <w:rFonts w:ascii="Times New Roman" w:hAnsi="Times New Roman" w:cs="Times New Roman"/>
          <w:sz w:val="24"/>
        </w:rPr>
      </w:pPr>
      <w:r w:rsidRPr="009A709C">
        <w:rPr>
          <w:rFonts w:ascii="Times New Roman" w:hAnsi="Times New Roman" w:cs="Times New Roman"/>
          <w:sz w:val="24"/>
        </w:rPr>
        <w:t>Name</w:t>
      </w:r>
      <w:r w:rsidRPr="009A709C">
        <w:rPr>
          <w:rFonts w:ascii="Times New Roman" w:hAnsi="Times New Roman" w:cs="Times New Roman"/>
          <w:sz w:val="24"/>
        </w:rPr>
        <w:tab/>
        <w:t xml:space="preserve">: </w:t>
      </w:r>
      <w:proofErr w:type="spellStart"/>
      <w:r w:rsidRPr="009A709C">
        <w:rPr>
          <w:rFonts w:ascii="Times New Roman" w:hAnsi="Times New Roman" w:cs="Times New Roman"/>
          <w:sz w:val="24"/>
        </w:rPr>
        <w:t>Fauziyah</w:t>
      </w:r>
      <w:proofErr w:type="spellEnd"/>
      <w:r w:rsidRPr="009A709C">
        <w:rPr>
          <w:rFonts w:ascii="Times New Roman" w:hAnsi="Times New Roman" w:cs="Times New Roman"/>
          <w:sz w:val="24"/>
        </w:rPr>
        <w:t xml:space="preserve"> </w:t>
      </w:r>
      <w:proofErr w:type="spellStart"/>
      <w:r w:rsidRPr="009A709C">
        <w:rPr>
          <w:rFonts w:ascii="Times New Roman" w:hAnsi="Times New Roman" w:cs="Times New Roman"/>
          <w:sz w:val="24"/>
        </w:rPr>
        <w:t>Kurniawati</w:t>
      </w:r>
      <w:proofErr w:type="spellEnd"/>
    </w:p>
    <w:p w:rsidR="00D0798F" w:rsidRPr="009A709C" w:rsidRDefault="00D0798F" w:rsidP="00706D19">
      <w:pPr>
        <w:spacing w:before="100" w:beforeAutospacing="1" w:after="100" w:afterAutospacing="1" w:line="360" w:lineRule="auto"/>
        <w:ind w:left="994" w:hanging="994"/>
        <w:contextualSpacing/>
        <w:rPr>
          <w:rFonts w:ascii="Times New Roman" w:hAnsi="Times New Roman" w:cs="Times New Roman"/>
          <w:sz w:val="24"/>
        </w:rPr>
      </w:pPr>
      <w:r w:rsidRPr="009A709C">
        <w:rPr>
          <w:rFonts w:ascii="Times New Roman" w:hAnsi="Times New Roman" w:cs="Times New Roman"/>
          <w:sz w:val="24"/>
        </w:rPr>
        <w:t>Major</w:t>
      </w:r>
      <w:r w:rsidRPr="009A709C">
        <w:rPr>
          <w:rFonts w:ascii="Times New Roman" w:hAnsi="Times New Roman" w:cs="Times New Roman"/>
          <w:sz w:val="24"/>
        </w:rPr>
        <w:tab/>
        <w:t>: Management – International Business</w:t>
      </w:r>
    </w:p>
    <w:p w:rsidR="00D0798F" w:rsidRPr="009A709C" w:rsidRDefault="00D0798F" w:rsidP="00706D19">
      <w:pPr>
        <w:spacing w:before="100" w:beforeAutospacing="1" w:after="100" w:afterAutospacing="1" w:line="360" w:lineRule="auto"/>
        <w:ind w:left="994" w:hanging="994"/>
        <w:contextualSpacing/>
        <w:rPr>
          <w:rFonts w:ascii="Times New Roman" w:hAnsi="Times New Roman" w:cs="Times New Roman"/>
          <w:sz w:val="24"/>
        </w:rPr>
      </w:pPr>
      <w:r w:rsidRPr="009A709C">
        <w:rPr>
          <w:rFonts w:ascii="Times New Roman" w:hAnsi="Times New Roman" w:cs="Times New Roman"/>
          <w:sz w:val="24"/>
        </w:rPr>
        <w:t>Subject</w:t>
      </w:r>
      <w:r w:rsidRPr="009A709C">
        <w:rPr>
          <w:rFonts w:ascii="Times New Roman" w:hAnsi="Times New Roman" w:cs="Times New Roman"/>
          <w:sz w:val="24"/>
        </w:rPr>
        <w:tab/>
        <w:t>: Introduction to International Economics</w:t>
      </w:r>
    </w:p>
    <w:p w:rsidR="00706D19" w:rsidRPr="009A709C" w:rsidRDefault="00706D19" w:rsidP="00D0798F">
      <w:pPr>
        <w:ind w:left="990" w:hanging="990"/>
        <w:rPr>
          <w:rFonts w:ascii="Times New Roman" w:hAnsi="Times New Roman" w:cs="Times New Roman"/>
          <w:sz w:val="24"/>
        </w:rPr>
      </w:pPr>
      <w:r w:rsidRPr="009A709C">
        <w:rPr>
          <w:rFonts w:ascii="Times New Roman" w:hAnsi="Times New Roman" w:cs="Times New Roman"/>
          <w:noProof/>
          <w:sz w:val="24"/>
          <w:lang w:val="id-ID" w:eastAsia="id-ID"/>
        </w:rPr>
        <mc:AlternateContent>
          <mc:Choice Requires="wps">
            <w:drawing>
              <wp:anchor distT="0" distB="0" distL="114300" distR="114300" simplePos="0" relativeHeight="251659264" behindDoc="0" locked="0" layoutInCell="1" allowOverlap="1" wp14:anchorId="1A9C0D16" wp14:editId="6FAEC49B">
                <wp:simplePos x="0" y="0"/>
                <wp:positionH relativeFrom="column">
                  <wp:posOffset>8890</wp:posOffset>
                </wp:positionH>
                <wp:positionV relativeFrom="paragraph">
                  <wp:posOffset>76200</wp:posOffset>
                </wp:positionV>
                <wp:extent cx="5667375" cy="0"/>
                <wp:effectExtent l="57150" t="38100" r="47625" b="114300"/>
                <wp:wrapNone/>
                <wp:docPr id="1" name="Straight Connector 1"/>
                <wp:cNvGraphicFramePr/>
                <a:graphic xmlns:a="http://schemas.openxmlformats.org/drawingml/2006/main">
                  <a:graphicData uri="http://schemas.microsoft.com/office/word/2010/wordprocessingShape">
                    <wps:wsp>
                      <wps:cNvCnPr/>
                      <wps:spPr>
                        <a:xfrm>
                          <a:off x="0" y="0"/>
                          <a:ext cx="5667375" cy="0"/>
                        </a:xfrm>
                        <a:prstGeom prst="line">
                          <a:avLst/>
                        </a:prstGeom>
                        <a:ln/>
                        <a:effectLst>
                          <a:outerShdw blurRad="50800" dist="38100" dir="5400000" algn="t"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6pt" to="4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" strokecolor="black [3200]" strokeweight="3pt">
                <v:shadow on="t" color="black" opacity="26214f" origin=",-.5" offset="0,3pt"/>
              </v:line>
            </w:pict>
          </mc:Fallback>
        </mc:AlternateContent>
      </w:r>
    </w:p>
    <w:p w:rsidR="00D0798F" w:rsidRPr="009A709C" w:rsidRDefault="00D0798F" w:rsidP="00D0798F">
      <w:pPr>
        <w:ind w:left="990" w:hanging="990"/>
        <w:rPr>
          <w:rFonts w:ascii="Times New Roman" w:hAnsi="Times New Roman" w:cs="Times New Roman"/>
          <w:sz w:val="2"/>
        </w:rPr>
      </w:pPr>
    </w:p>
    <w:p w:rsidR="00706D19" w:rsidRPr="009A709C" w:rsidRDefault="00706D19" w:rsidP="007260C7">
      <w:pPr>
        <w:spacing w:before="100" w:beforeAutospacing="1" w:after="100" w:afterAutospacing="1" w:line="360" w:lineRule="auto"/>
        <w:ind w:left="990" w:hanging="990"/>
        <w:jc w:val="center"/>
        <w:rPr>
          <w:rFonts w:ascii="Times New Roman" w:hAnsi="Times New Roman" w:cs="Times New Roman"/>
          <w:b/>
          <w:sz w:val="32"/>
          <w:u w:val="single"/>
        </w:rPr>
      </w:pPr>
      <w:r w:rsidRPr="009A709C">
        <w:rPr>
          <w:rFonts w:ascii="Times New Roman" w:hAnsi="Times New Roman" w:cs="Times New Roman"/>
          <w:b/>
          <w:sz w:val="32"/>
          <w:u w:val="single"/>
        </w:rPr>
        <w:t>The Definition of Economics and International Economics</w:t>
      </w:r>
    </w:p>
    <w:p w:rsidR="00706D19" w:rsidRPr="009A709C" w:rsidRDefault="00706D19" w:rsidP="007260C7">
      <w:pPr>
        <w:spacing w:before="100" w:beforeAutospacing="1" w:after="100" w:afterAutospacing="1" w:line="360" w:lineRule="auto"/>
        <w:ind w:left="990" w:hanging="990"/>
        <w:rPr>
          <w:rFonts w:ascii="Times New Roman" w:hAnsi="Times New Roman" w:cs="Times New Roman"/>
          <w:b/>
          <w:sz w:val="24"/>
        </w:rPr>
      </w:pPr>
    </w:p>
    <w:p w:rsidR="00CB5725" w:rsidRPr="009A709C" w:rsidRDefault="00706D19" w:rsidP="007260C7">
      <w:pPr>
        <w:pStyle w:val="ListParagraph"/>
        <w:numPr>
          <w:ilvl w:val="0"/>
          <w:numId w:val="1"/>
        </w:numPr>
        <w:spacing w:before="100" w:beforeAutospacing="1" w:after="100" w:afterAutospacing="1" w:line="360" w:lineRule="auto"/>
        <w:ind w:left="450"/>
        <w:contextualSpacing w:val="0"/>
        <w:rPr>
          <w:rFonts w:ascii="Times New Roman" w:hAnsi="Times New Roman" w:cs="Times New Roman"/>
          <w:b/>
          <w:sz w:val="24"/>
        </w:rPr>
      </w:pPr>
      <w:r w:rsidRPr="009A709C">
        <w:rPr>
          <w:rFonts w:ascii="Times New Roman" w:hAnsi="Times New Roman" w:cs="Times New Roman"/>
          <w:b/>
          <w:sz w:val="24"/>
        </w:rPr>
        <w:t>Economics</w:t>
      </w:r>
    </w:p>
    <w:p w:rsidR="009C0851" w:rsidRPr="009A709C" w:rsidRDefault="00C158A0" w:rsidP="007260C7">
      <w:pPr>
        <w:pStyle w:val="ListParagraph"/>
        <w:spacing w:before="100" w:beforeAutospacing="1" w:after="100" w:afterAutospacing="1" w:line="360" w:lineRule="auto"/>
        <w:ind w:left="90" w:firstLine="630"/>
        <w:contextualSpacing w:val="0"/>
        <w:jc w:val="both"/>
        <w:rPr>
          <w:rFonts w:ascii="Times New Roman" w:hAnsi="Times New Roman" w:cs="Times New Roman"/>
          <w:sz w:val="24"/>
          <w:szCs w:val="24"/>
        </w:rPr>
      </w:pPr>
      <w:r w:rsidRPr="009A709C">
        <w:rPr>
          <w:rFonts w:ascii="Times New Roman" w:hAnsi="Times New Roman" w:cs="Times New Roman"/>
          <w:sz w:val="24"/>
          <w:szCs w:val="24"/>
        </w:rPr>
        <w:t>Economics is the study of the production and consumption of goods and the transfer of wealth to produce and obtain those goods. Economics explains how people interact within markets to g</w:t>
      </w:r>
      <w:r w:rsidR="009C0851" w:rsidRPr="009A709C">
        <w:rPr>
          <w:rFonts w:ascii="Times New Roman" w:hAnsi="Times New Roman" w:cs="Times New Roman"/>
          <w:sz w:val="24"/>
          <w:szCs w:val="24"/>
        </w:rPr>
        <w:t xml:space="preserve">et what they want or accomplish </w:t>
      </w:r>
      <w:r w:rsidRPr="009A709C">
        <w:rPr>
          <w:rFonts w:ascii="Times New Roman" w:hAnsi="Times New Roman" w:cs="Times New Roman"/>
          <w:sz w:val="24"/>
          <w:szCs w:val="24"/>
        </w:rPr>
        <w:t>certain goals. Since economics is a driving force of human interaction, studying it often reveals why people and govern</w:t>
      </w:r>
      <w:r w:rsidR="009C0851" w:rsidRPr="009A709C">
        <w:rPr>
          <w:rFonts w:ascii="Times New Roman" w:hAnsi="Times New Roman" w:cs="Times New Roman"/>
          <w:sz w:val="24"/>
          <w:szCs w:val="24"/>
        </w:rPr>
        <w:t xml:space="preserve">ments behave in particular ways. </w:t>
      </w:r>
      <w:r w:rsidRPr="009A709C">
        <w:rPr>
          <w:rFonts w:ascii="Times New Roman" w:hAnsi="Times New Roman" w:cs="Times New Roman"/>
          <w:sz w:val="24"/>
          <w:szCs w:val="24"/>
        </w:rPr>
        <w:t xml:space="preserve">There </w:t>
      </w:r>
      <w:r w:rsidR="009C0851" w:rsidRPr="009A709C">
        <w:rPr>
          <w:rFonts w:ascii="Times New Roman" w:hAnsi="Times New Roman" w:cs="Times New Roman"/>
          <w:sz w:val="24"/>
          <w:szCs w:val="24"/>
        </w:rPr>
        <w:t xml:space="preserve">are two main types of economics, which are </w:t>
      </w:r>
      <w:hyperlink r:id="rId8" w:tooltip="macroeconomics" w:history="1">
        <w:r w:rsidR="009C0851" w:rsidRPr="009A709C">
          <w:rPr>
            <w:rStyle w:val="Hyperlink"/>
            <w:rFonts w:ascii="Times New Roman" w:hAnsi="Times New Roman" w:cs="Times New Roman"/>
            <w:color w:val="auto"/>
            <w:sz w:val="24"/>
            <w:szCs w:val="24"/>
            <w:u w:val="none"/>
          </w:rPr>
          <w:t>mi</w:t>
        </w:r>
        <w:r w:rsidRPr="009A709C">
          <w:rPr>
            <w:rStyle w:val="Hyperlink"/>
            <w:rFonts w:ascii="Times New Roman" w:hAnsi="Times New Roman" w:cs="Times New Roman"/>
            <w:color w:val="auto"/>
            <w:sz w:val="24"/>
            <w:szCs w:val="24"/>
            <w:u w:val="none"/>
          </w:rPr>
          <w:t>croeconomics</w:t>
        </w:r>
      </w:hyperlink>
      <w:r w:rsidRPr="009A709C">
        <w:rPr>
          <w:rStyle w:val="apple-converted-space"/>
          <w:rFonts w:ascii="Times New Roman" w:hAnsi="Times New Roman" w:cs="Times New Roman"/>
          <w:sz w:val="24"/>
          <w:szCs w:val="24"/>
        </w:rPr>
        <w:t> </w:t>
      </w:r>
      <w:r w:rsidRPr="009A709C">
        <w:rPr>
          <w:rFonts w:ascii="Times New Roman" w:hAnsi="Times New Roman" w:cs="Times New Roman"/>
          <w:sz w:val="24"/>
          <w:szCs w:val="24"/>
        </w:rPr>
        <w:t>and</w:t>
      </w:r>
      <w:r w:rsidR="009C0851" w:rsidRPr="009A709C">
        <w:rPr>
          <w:rFonts w:ascii="Times New Roman" w:hAnsi="Times New Roman" w:cs="Times New Roman"/>
          <w:sz w:val="24"/>
          <w:szCs w:val="24"/>
        </w:rPr>
        <w:t xml:space="preserve"> </w:t>
      </w:r>
      <w:hyperlink r:id="rId9" w:tooltip="microeconomics" w:history="1">
        <w:r w:rsidR="009C0851" w:rsidRPr="009A709C">
          <w:rPr>
            <w:rStyle w:val="Hyperlink"/>
            <w:rFonts w:ascii="Times New Roman" w:hAnsi="Times New Roman" w:cs="Times New Roman"/>
            <w:color w:val="auto"/>
            <w:sz w:val="24"/>
            <w:szCs w:val="24"/>
            <w:u w:val="none"/>
          </w:rPr>
          <w:t>ma</w:t>
        </w:r>
        <w:r w:rsidRPr="009A709C">
          <w:rPr>
            <w:rStyle w:val="Hyperlink"/>
            <w:rFonts w:ascii="Times New Roman" w:hAnsi="Times New Roman" w:cs="Times New Roman"/>
            <w:color w:val="auto"/>
            <w:sz w:val="24"/>
            <w:szCs w:val="24"/>
            <w:u w:val="none"/>
          </w:rPr>
          <w:t>croeconomics</w:t>
        </w:r>
      </w:hyperlink>
      <w:r w:rsidRPr="009A709C">
        <w:rPr>
          <w:rFonts w:ascii="Times New Roman" w:hAnsi="Times New Roman" w:cs="Times New Roman"/>
          <w:sz w:val="24"/>
          <w:szCs w:val="24"/>
        </w:rPr>
        <w:t>.</w:t>
      </w:r>
      <w:r w:rsidR="009C0851" w:rsidRPr="009A709C">
        <w:rPr>
          <w:rFonts w:ascii="Times New Roman" w:hAnsi="Times New Roman" w:cs="Times New Roman"/>
          <w:sz w:val="24"/>
          <w:szCs w:val="24"/>
        </w:rPr>
        <w:t xml:space="preserve"> </w:t>
      </w:r>
      <w:hyperlink r:id="rId10" w:tooltip="Microeconomics" w:history="1">
        <w:r w:rsidRPr="009A709C">
          <w:rPr>
            <w:rStyle w:val="Hyperlink"/>
            <w:rFonts w:ascii="Times New Roman" w:hAnsi="Times New Roman" w:cs="Times New Roman"/>
            <w:color w:val="auto"/>
            <w:sz w:val="24"/>
            <w:szCs w:val="24"/>
            <w:u w:val="none"/>
          </w:rPr>
          <w:t>Microeconomics</w:t>
        </w:r>
      </w:hyperlink>
      <w:r w:rsidRPr="009A709C">
        <w:rPr>
          <w:rStyle w:val="apple-converted-space"/>
          <w:rFonts w:ascii="Times New Roman" w:hAnsi="Times New Roman" w:cs="Times New Roman"/>
          <w:sz w:val="24"/>
          <w:szCs w:val="24"/>
        </w:rPr>
        <w:t> </w:t>
      </w:r>
      <w:r w:rsidRPr="009A709C">
        <w:rPr>
          <w:rFonts w:ascii="Times New Roman" w:hAnsi="Times New Roman" w:cs="Times New Roman"/>
          <w:sz w:val="24"/>
          <w:szCs w:val="24"/>
        </w:rPr>
        <w:t>focuses on the actions of individuals and industries, like the dynamics between buyers and sellers, borrowers and lenders.</w:t>
      </w:r>
      <w:r w:rsidRPr="009A709C">
        <w:rPr>
          <w:rStyle w:val="apple-converted-space"/>
          <w:rFonts w:ascii="Times New Roman" w:hAnsi="Times New Roman" w:cs="Times New Roman"/>
          <w:sz w:val="24"/>
          <w:szCs w:val="24"/>
        </w:rPr>
        <w:t> </w:t>
      </w:r>
      <w:r w:rsidR="007260C7" w:rsidRPr="009A709C">
        <w:rPr>
          <w:rStyle w:val="apple-converted-space"/>
          <w:rFonts w:ascii="Times New Roman" w:hAnsi="Times New Roman" w:cs="Times New Roman"/>
          <w:sz w:val="24"/>
          <w:szCs w:val="24"/>
        </w:rPr>
        <w:t xml:space="preserve">On the other hands, </w:t>
      </w:r>
      <w:hyperlink r:id="rId11" w:tooltip="Macroeconomics" w:history="1">
        <w:r w:rsidR="009C0851" w:rsidRPr="009A709C">
          <w:rPr>
            <w:rStyle w:val="Hyperlink"/>
            <w:rFonts w:ascii="Times New Roman" w:hAnsi="Times New Roman" w:cs="Times New Roman"/>
            <w:color w:val="auto"/>
            <w:sz w:val="24"/>
            <w:szCs w:val="24"/>
            <w:u w:val="none"/>
          </w:rPr>
          <w:t>m</w:t>
        </w:r>
        <w:r w:rsidRPr="009A709C">
          <w:rPr>
            <w:rStyle w:val="Hyperlink"/>
            <w:rFonts w:ascii="Times New Roman" w:hAnsi="Times New Roman" w:cs="Times New Roman"/>
            <w:color w:val="auto"/>
            <w:sz w:val="24"/>
            <w:szCs w:val="24"/>
            <w:u w:val="none"/>
          </w:rPr>
          <w:t>acroeconomics</w:t>
        </w:r>
      </w:hyperlink>
      <w:r w:rsidR="009C0851" w:rsidRPr="009A709C">
        <w:rPr>
          <w:rFonts w:ascii="Times New Roman" w:hAnsi="Times New Roman" w:cs="Times New Roman"/>
          <w:sz w:val="24"/>
          <w:szCs w:val="24"/>
        </w:rPr>
        <w:t xml:space="preserve"> </w:t>
      </w:r>
      <w:r w:rsidRPr="009A709C">
        <w:rPr>
          <w:rFonts w:ascii="Times New Roman" w:hAnsi="Times New Roman" w:cs="Times New Roman"/>
          <w:sz w:val="24"/>
          <w:szCs w:val="24"/>
        </w:rPr>
        <w:t>takes a much broader view by analyzing the economic activity of an entire country or the international marketplace.</w:t>
      </w:r>
    </w:p>
    <w:p w:rsidR="002838FC" w:rsidRPr="009A709C" w:rsidRDefault="00C158A0" w:rsidP="0000403D">
      <w:pPr>
        <w:pStyle w:val="ListParagraph"/>
        <w:spacing w:before="100" w:beforeAutospacing="1" w:after="100" w:afterAutospacing="1" w:line="360" w:lineRule="auto"/>
        <w:ind w:left="90" w:firstLine="630"/>
        <w:contextualSpacing w:val="0"/>
        <w:jc w:val="both"/>
        <w:rPr>
          <w:rFonts w:ascii="Times New Roman" w:hAnsi="Times New Roman" w:cs="Times New Roman"/>
          <w:sz w:val="24"/>
          <w:szCs w:val="24"/>
        </w:rPr>
      </w:pPr>
      <w:r w:rsidRPr="009A709C">
        <w:rPr>
          <w:rFonts w:ascii="Times New Roman" w:hAnsi="Times New Roman" w:cs="Times New Roman"/>
          <w:sz w:val="24"/>
          <w:szCs w:val="24"/>
        </w:rPr>
        <w:t>A study of economics can describe all aspects of a country’s economy, such as how a country uses its resources, how much time laborers devote to work and leisure, the outcome of investing in industries or financial products, the effect of taxes on a population, and why businesses succeed or fail.</w:t>
      </w:r>
      <w:r w:rsidR="009C0851" w:rsidRPr="009A709C">
        <w:rPr>
          <w:rFonts w:ascii="Times New Roman" w:hAnsi="Times New Roman" w:cs="Times New Roman"/>
          <w:sz w:val="24"/>
          <w:szCs w:val="24"/>
        </w:rPr>
        <w:t xml:space="preserve"> </w:t>
      </w:r>
      <w:hyperlink r:id="rId12" w:tooltip="Adam Smith" w:history="1">
        <w:r w:rsidRPr="009A709C">
          <w:rPr>
            <w:rStyle w:val="Hyperlink"/>
            <w:rFonts w:ascii="Times New Roman" w:hAnsi="Times New Roman" w:cs="Times New Roman"/>
            <w:color w:val="auto"/>
            <w:sz w:val="24"/>
            <w:szCs w:val="24"/>
            <w:u w:val="none"/>
          </w:rPr>
          <w:t>Adam Smith</w:t>
        </w:r>
      </w:hyperlink>
      <w:r w:rsidRPr="009A709C">
        <w:rPr>
          <w:rFonts w:ascii="Times New Roman" w:hAnsi="Times New Roman" w:cs="Times New Roman"/>
          <w:sz w:val="24"/>
          <w:szCs w:val="24"/>
        </w:rPr>
        <w:t>, known as the Father of Economics, established the first modern economic theory, called the Classical School, in 1776. Smith believed that people who acted in their own self-interest produced goods and wealth that benefited all of society. He believed that governments should not restrict or interfere in markets because they could regulate themselves and, thereby, produce wealth at maximum efficiency. Classical theory forms the basis of capitalism and is still prominent today.</w:t>
      </w:r>
    </w:p>
    <w:p w:rsidR="002838FC" w:rsidRPr="009A709C" w:rsidRDefault="00C158A0" w:rsidP="0000403D">
      <w:pPr>
        <w:pStyle w:val="ListParagraph"/>
        <w:spacing w:before="100" w:beforeAutospacing="1" w:after="100" w:afterAutospacing="1" w:line="360" w:lineRule="auto"/>
        <w:ind w:left="90" w:firstLine="630"/>
        <w:contextualSpacing w:val="0"/>
        <w:jc w:val="both"/>
        <w:rPr>
          <w:rFonts w:ascii="Times New Roman" w:hAnsi="Times New Roman" w:cs="Times New Roman"/>
          <w:sz w:val="24"/>
          <w:szCs w:val="24"/>
        </w:rPr>
      </w:pPr>
      <w:r w:rsidRPr="009A709C">
        <w:rPr>
          <w:rFonts w:ascii="Times New Roman" w:hAnsi="Times New Roman" w:cs="Times New Roman"/>
          <w:sz w:val="24"/>
          <w:szCs w:val="24"/>
        </w:rPr>
        <w:t>A second theory known as Marxism states that capitalism will eventually fail because factory owners and CEOs exploit labor to generate wealth for themselves.</w:t>
      </w:r>
      <w:r w:rsidRPr="009A709C">
        <w:rPr>
          <w:rStyle w:val="apple-converted-space"/>
          <w:rFonts w:ascii="Times New Roman" w:hAnsi="Times New Roman" w:cs="Times New Roman"/>
          <w:sz w:val="24"/>
          <w:szCs w:val="24"/>
        </w:rPr>
        <w:t> </w:t>
      </w:r>
      <w:hyperlink r:id="rId13" w:tooltip="Karl Marx" w:history="1">
        <w:r w:rsidRPr="009A709C">
          <w:rPr>
            <w:rStyle w:val="Hyperlink"/>
            <w:rFonts w:ascii="Times New Roman" w:hAnsi="Times New Roman" w:cs="Times New Roman"/>
            <w:color w:val="auto"/>
            <w:sz w:val="24"/>
            <w:szCs w:val="24"/>
            <w:u w:val="none"/>
          </w:rPr>
          <w:t>Karl Marx</w:t>
        </w:r>
      </w:hyperlink>
      <w:r w:rsidRPr="009A709C">
        <w:rPr>
          <w:rFonts w:ascii="Times New Roman" w:hAnsi="Times New Roman" w:cs="Times New Roman"/>
          <w:sz w:val="24"/>
          <w:szCs w:val="24"/>
        </w:rPr>
        <w:t xml:space="preserve">, the theory’s namesake, believed that such exploitation leads to social unrest and class conflict. To ensure social and economic stability, he theorized, laborers should own and control the </w:t>
      </w:r>
      <w:r w:rsidRPr="009A709C">
        <w:rPr>
          <w:rFonts w:ascii="Times New Roman" w:hAnsi="Times New Roman" w:cs="Times New Roman"/>
          <w:sz w:val="24"/>
          <w:szCs w:val="24"/>
        </w:rPr>
        <w:lastRenderedPageBreak/>
        <w:t>means of production. While Marxism has been widely rejected in capitalistic societies, its description of capitalism’s flaws remains relevant.</w:t>
      </w:r>
    </w:p>
    <w:p w:rsidR="00706D19" w:rsidRPr="009A709C" w:rsidRDefault="00C158A0" w:rsidP="0000403D">
      <w:pPr>
        <w:pStyle w:val="ListParagraph"/>
        <w:spacing w:before="100" w:beforeAutospacing="1" w:after="100" w:afterAutospacing="1" w:line="360" w:lineRule="auto"/>
        <w:ind w:left="90" w:firstLine="630"/>
        <w:contextualSpacing w:val="0"/>
        <w:jc w:val="both"/>
        <w:rPr>
          <w:rFonts w:ascii="Times New Roman" w:hAnsi="Times New Roman" w:cs="Times New Roman"/>
          <w:sz w:val="24"/>
          <w:szCs w:val="24"/>
        </w:rPr>
      </w:pPr>
      <w:r w:rsidRPr="009A709C">
        <w:rPr>
          <w:rFonts w:ascii="Times New Roman" w:hAnsi="Times New Roman" w:cs="Times New Roman"/>
          <w:sz w:val="24"/>
          <w:szCs w:val="24"/>
        </w:rPr>
        <w:t xml:space="preserve">A more recent economic theory, the Keynesian School, describes how governments can act within capitalistic economies to promote economic stability. It calls for reduced taxes and increased government spending when the economy becomes </w:t>
      </w:r>
      <w:r w:rsidR="007260C7" w:rsidRPr="009A709C">
        <w:rPr>
          <w:rFonts w:ascii="Times New Roman" w:hAnsi="Times New Roman" w:cs="Times New Roman"/>
          <w:sz w:val="24"/>
          <w:szCs w:val="24"/>
        </w:rPr>
        <w:t>stagnant</w:t>
      </w:r>
      <w:r w:rsidRPr="009A709C">
        <w:rPr>
          <w:rFonts w:ascii="Times New Roman" w:hAnsi="Times New Roman" w:cs="Times New Roman"/>
          <w:sz w:val="24"/>
          <w:szCs w:val="24"/>
        </w:rPr>
        <w:t xml:space="preserve"> and increased taxes and reduced spending when the</w:t>
      </w:r>
      <w:r w:rsidR="002838FC" w:rsidRPr="009A709C">
        <w:rPr>
          <w:rFonts w:ascii="Times New Roman" w:hAnsi="Times New Roman" w:cs="Times New Roman"/>
          <w:sz w:val="24"/>
          <w:szCs w:val="24"/>
        </w:rPr>
        <w:t xml:space="preserve"> economy becomes overly active. </w:t>
      </w:r>
      <w:r w:rsidRPr="009A709C">
        <w:rPr>
          <w:rFonts w:ascii="Times New Roman" w:hAnsi="Times New Roman" w:cs="Times New Roman"/>
          <w:sz w:val="24"/>
          <w:szCs w:val="24"/>
        </w:rPr>
        <w:t>As one can see, economics shapes the world. Through economics, people and countries become wealthy. Because buying and selling are activities vital to survival and success, studying economics can help one understand human thought and behavior.</w:t>
      </w:r>
    </w:p>
    <w:p w:rsidR="002838FC" w:rsidRPr="009A709C" w:rsidRDefault="002838FC" w:rsidP="007260C7">
      <w:pPr>
        <w:spacing w:before="100" w:beforeAutospacing="1" w:after="100" w:afterAutospacing="1" w:line="360" w:lineRule="auto"/>
        <w:jc w:val="both"/>
        <w:rPr>
          <w:rFonts w:ascii="Times New Roman" w:hAnsi="Times New Roman" w:cs="Times New Roman"/>
          <w:sz w:val="24"/>
          <w:szCs w:val="24"/>
        </w:rPr>
      </w:pPr>
    </w:p>
    <w:p w:rsidR="002838FC" w:rsidRPr="009A709C" w:rsidRDefault="002838FC" w:rsidP="007260C7">
      <w:pPr>
        <w:pStyle w:val="ListParagraph"/>
        <w:numPr>
          <w:ilvl w:val="0"/>
          <w:numId w:val="1"/>
        </w:numPr>
        <w:spacing w:before="100" w:beforeAutospacing="1" w:after="100" w:afterAutospacing="1" w:line="360" w:lineRule="auto"/>
        <w:ind w:left="450"/>
        <w:contextualSpacing w:val="0"/>
        <w:jc w:val="both"/>
        <w:rPr>
          <w:rFonts w:ascii="Times New Roman" w:hAnsi="Times New Roman" w:cs="Times New Roman"/>
          <w:b/>
          <w:sz w:val="24"/>
          <w:szCs w:val="24"/>
        </w:rPr>
      </w:pPr>
      <w:r w:rsidRPr="009A709C">
        <w:rPr>
          <w:rFonts w:ascii="Times New Roman" w:hAnsi="Times New Roman" w:cs="Times New Roman"/>
          <w:b/>
          <w:sz w:val="24"/>
          <w:szCs w:val="24"/>
        </w:rPr>
        <w:t>International Economics</w:t>
      </w:r>
    </w:p>
    <w:p w:rsidR="007260C7" w:rsidRPr="009A709C" w:rsidRDefault="00B20B37" w:rsidP="007260C7">
      <w:pPr>
        <w:spacing w:before="100" w:beforeAutospacing="1" w:after="100" w:afterAutospacing="1" w:line="360" w:lineRule="auto"/>
        <w:ind w:left="90" w:firstLine="630"/>
        <w:jc w:val="both"/>
        <w:rPr>
          <w:rStyle w:val="apple-style-span"/>
          <w:rFonts w:ascii="Times New Roman" w:hAnsi="Times New Roman" w:cs="Times New Roman"/>
          <w:sz w:val="24"/>
          <w:szCs w:val="24"/>
        </w:rPr>
      </w:pPr>
      <w:r w:rsidRPr="009A709C">
        <w:rPr>
          <w:rStyle w:val="apple-style-span"/>
          <w:rFonts w:ascii="Times New Roman" w:hAnsi="Times New Roman" w:cs="Times New Roman"/>
          <w:sz w:val="24"/>
          <w:szCs w:val="24"/>
        </w:rPr>
        <w:t xml:space="preserve">International economics </w:t>
      </w:r>
      <w:r w:rsidRPr="009A709C">
        <w:rPr>
          <w:rFonts w:ascii="Times New Roman" w:hAnsi="Times New Roman" w:cs="Times New Roman"/>
          <w:sz w:val="24"/>
          <w:szCs w:val="24"/>
          <w:shd w:val="clear" w:color="auto" w:fill="FFFFFF"/>
        </w:rPr>
        <w:t xml:space="preserve">is concerned with the effects upon economic activity of international differences in productive resources and consumer preferences and the international institutions that affect them. It seeks to explain the patterns and consequences of transactions and interactions between the inhabitants of different countries, including trade, investment and migration. In </w:t>
      </w:r>
      <w:r w:rsidR="002838FC" w:rsidRPr="009A709C">
        <w:rPr>
          <w:rStyle w:val="apple-style-span"/>
          <w:rFonts w:ascii="Times New Roman" w:hAnsi="Times New Roman" w:cs="Times New Roman"/>
          <w:sz w:val="24"/>
          <w:szCs w:val="24"/>
        </w:rPr>
        <w:t>many countries, international economics is a matter of life and death.</w:t>
      </w:r>
    </w:p>
    <w:p w:rsidR="009A709C" w:rsidRDefault="007260C7" w:rsidP="009A709C">
      <w:pPr>
        <w:spacing w:before="100" w:beforeAutospacing="1" w:after="100" w:afterAutospacing="1" w:line="360" w:lineRule="auto"/>
        <w:ind w:left="90" w:firstLine="630"/>
        <w:jc w:val="both"/>
        <w:rPr>
          <w:rFonts w:ascii="Times New Roman" w:eastAsia="Times New Roman" w:hAnsi="Times New Roman" w:cs="Times New Roman"/>
          <w:sz w:val="24"/>
          <w:szCs w:val="24"/>
          <w:shd w:val="clear" w:color="auto" w:fill="FFFFFF"/>
          <w:lang w:val="id-ID" w:eastAsia="id-ID"/>
        </w:rPr>
      </w:pPr>
      <w:r w:rsidRPr="009A709C">
        <w:rPr>
          <w:rStyle w:val="apple-style-span"/>
          <w:rFonts w:ascii="Times New Roman" w:hAnsi="Times New Roman" w:cs="Times New Roman"/>
          <w:sz w:val="24"/>
          <w:szCs w:val="24"/>
        </w:rPr>
        <w:t xml:space="preserve">Specifically, </w:t>
      </w:r>
      <w:r w:rsidR="009A709C" w:rsidRPr="009A709C">
        <w:rPr>
          <w:rFonts w:ascii="Times New Roman" w:eastAsia="Times New Roman" w:hAnsi="Times New Roman" w:cs="Times New Roman"/>
          <w:sz w:val="24"/>
          <w:szCs w:val="24"/>
          <w:shd w:val="clear" w:color="auto" w:fill="FFFFFF"/>
          <w:lang w:eastAsia="id-ID"/>
        </w:rPr>
        <w:t>International E</w:t>
      </w:r>
      <w:r w:rsidR="00B20B37" w:rsidRPr="009A709C">
        <w:rPr>
          <w:rFonts w:ascii="Times New Roman" w:eastAsia="Times New Roman" w:hAnsi="Times New Roman" w:cs="Times New Roman"/>
          <w:sz w:val="24"/>
          <w:szCs w:val="24"/>
          <w:shd w:val="clear" w:color="auto" w:fill="FFFFFF"/>
          <w:lang w:eastAsia="id-ID"/>
        </w:rPr>
        <w:t>conomics is the study of how the </w:t>
      </w:r>
      <w:hyperlink r:id="rId14" w:history="1">
        <w:r w:rsidR="00B20B37" w:rsidRPr="009A709C">
          <w:rPr>
            <w:rFonts w:ascii="Times New Roman" w:eastAsia="Times New Roman" w:hAnsi="Times New Roman" w:cs="Times New Roman"/>
            <w:sz w:val="24"/>
            <w:szCs w:val="24"/>
            <w:shd w:val="clear" w:color="auto" w:fill="FFFFFF"/>
            <w:lang w:eastAsia="id-ID"/>
          </w:rPr>
          <w:t>production</w:t>
        </w:r>
      </w:hyperlink>
      <w:r w:rsidR="00B20B37" w:rsidRPr="009A709C">
        <w:rPr>
          <w:rFonts w:ascii="Times New Roman" w:eastAsia="Times New Roman" w:hAnsi="Times New Roman" w:cs="Times New Roman"/>
          <w:sz w:val="24"/>
          <w:szCs w:val="24"/>
          <w:shd w:val="clear" w:color="auto" w:fill="FFFFFF"/>
          <w:lang w:eastAsia="id-ID"/>
        </w:rPr>
        <w:t> of one nation is purchased by another nation and how the </w:t>
      </w:r>
      <w:hyperlink r:id="rId15" w:history="1">
        <w:r w:rsidR="00B20B37" w:rsidRPr="009A709C">
          <w:rPr>
            <w:rFonts w:ascii="Times New Roman" w:eastAsia="Times New Roman" w:hAnsi="Times New Roman" w:cs="Times New Roman"/>
            <w:sz w:val="24"/>
            <w:szCs w:val="24"/>
            <w:shd w:val="clear" w:color="auto" w:fill="FFFFFF"/>
            <w:lang w:eastAsia="id-ID"/>
          </w:rPr>
          <w:t>currency</w:t>
        </w:r>
      </w:hyperlink>
      <w:r w:rsidR="00B20B37" w:rsidRPr="009A709C">
        <w:rPr>
          <w:rFonts w:ascii="Times New Roman" w:eastAsia="Times New Roman" w:hAnsi="Times New Roman" w:cs="Times New Roman"/>
          <w:sz w:val="24"/>
          <w:szCs w:val="24"/>
          <w:shd w:val="clear" w:color="auto" w:fill="FFFFFF"/>
          <w:lang w:eastAsia="id-ID"/>
        </w:rPr>
        <w:t> of one nation is exchanged for the currency of another nation to pay for this production. In one sense, international economics is the application of standard economic principle</w:t>
      </w:r>
      <w:r w:rsidR="009A709C">
        <w:rPr>
          <w:rFonts w:ascii="Times New Roman" w:eastAsia="Times New Roman" w:hAnsi="Times New Roman" w:cs="Times New Roman"/>
          <w:sz w:val="24"/>
          <w:szCs w:val="24"/>
          <w:shd w:val="clear" w:color="auto" w:fill="FFFFFF"/>
          <w:lang w:eastAsia="id-ID"/>
        </w:rPr>
        <w:t>s with one key qualification</w:t>
      </w:r>
      <w:r w:rsidR="009A709C">
        <w:rPr>
          <w:rFonts w:ascii="Times New Roman" w:eastAsia="Times New Roman" w:hAnsi="Times New Roman" w:cs="Times New Roman"/>
          <w:sz w:val="24"/>
          <w:szCs w:val="24"/>
          <w:shd w:val="clear" w:color="auto" w:fill="FFFFFF"/>
          <w:lang w:val="id-ID" w:eastAsia="id-ID"/>
        </w:rPr>
        <w:t xml:space="preserve"> which is </w:t>
      </w:r>
      <w:r w:rsidR="00B20B37" w:rsidRPr="009A709C">
        <w:rPr>
          <w:rFonts w:ascii="Times New Roman" w:eastAsia="Times New Roman" w:hAnsi="Times New Roman" w:cs="Times New Roman"/>
          <w:sz w:val="24"/>
          <w:szCs w:val="24"/>
          <w:shd w:val="clear" w:color="auto" w:fill="FFFFFF"/>
          <w:lang w:eastAsia="id-ID"/>
        </w:rPr>
        <w:t xml:space="preserve">the </w:t>
      </w:r>
      <w:r w:rsidR="009A709C" w:rsidRPr="009A709C">
        <w:rPr>
          <w:rFonts w:ascii="Times New Roman" w:eastAsia="Times New Roman" w:hAnsi="Times New Roman" w:cs="Times New Roman"/>
          <w:sz w:val="24"/>
          <w:szCs w:val="24"/>
          <w:shd w:val="clear" w:color="auto" w:fill="FFFFFF"/>
          <w:lang w:eastAsia="id-ID"/>
        </w:rPr>
        <w:t>buyer</w:t>
      </w:r>
      <w:r w:rsidR="00B20B37" w:rsidRPr="009A709C">
        <w:rPr>
          <w:rFonts w:ascii="Times New Roman" w:eastAsia="Times New Roman" w:hAnsi="Times New Roman" w:cs="Times New Roman"/>
          <w:sz w:val="24"/>
          <w:szCs w:val="24"/>
          <w:shd w:val="clear" w:color="auto" w:fill="FFFFFF"/>
          <w:lang w:eastAsia="id-ID"/>
        </w:rPr>
        <w:t xml:space="preserve"> </w:t>
      </w:r>
      <w:r w:rsidR="009A709C" w:rsidRPr="009A709C">
        <w:rPr>
          <w:rFonts w:ascii="Times New Roman" w:eastAsia="Times New Roman" w:hAnsi="Times New Roman" w:cs="Times New Roman"/>
          <w:sz w:val="24"/>
          <w:szCs w:val="24"/>
          <w:shd w:val="clear" w:color="auto" w:fill="FFFFFF"/>
          <w:lang w:eastAsia="id-ID"/>
        </w:rPr>
        <w:t>is</w:t>
      </w:r>
      <w:r w:rsidR="00B20B37" w:rsidRPr="009A709C">
        <w:rPr>
          <w:rFonts w:ascii="Times New Roman" w:eastAsia="Times New Roman" w:hAnsi="Times New Roman" w:cs="Times New Roman"/>
          <w:sz w:val="24"/>
          <w:szCs w:val="24"/>
          <w:shd w:val="clear" w:color="auto" w:fill="FFFFFF"/>
          <w:lang w:eastAsia="id-ID"/>
        </w:rPr>
        <w:t xml:space="preserve"> in one nation</w:t>
      </w:r>
      <w:r w:rsidRPr="009A709C">
        <w:rPr>
          <w:rFonts w:ascii="Times New Roman" w:eastAsia="Times New Roman" w:hAnsi="Times New Roman" w:cs="Times New Roman"/>
          <w:sz w:val="24"/>
          <w:szCs w:val="24"/>
          <w:shd w:val="clear" w:color="auto" w:fill="FFFFFF"/>
          <w:lang w:eastAsia="id-ID"/>
        </w:rPr>
        <w:t xml:space="preserve"> and the sellers are in another</w:t>
      </w:r>
      <w:r w:rsidR="009A709C" w:rsidRPr="009A709C">
        <w:rPr>
          <w:rFonts w:ascii="Times New Roman" w:eastAsia="Times New Roman" w:hAnsi="Times New Roman" w:cs="Times New Roman"/>
          <w:sz w:val="24"/>
          <w:szCs w:val="24"/>
          <w:shd w:val="clear" w:color="auto" w:fill="FFFFFF"/>
          <w:lang w:eastAsia="id-ID"/>
        </w:rPr>
        <w:t>.</w:t>
      </w:r>
    </w:p>
    <w:p w:rsidR="003D2C02" w:rsidRDefault="003D2C02" w:rsidP="003D2C02">
      <w:pPr>
        <w:spacing w:before="100" w:beforeAutospacing="1" w:after="100" w:afterAutospacing="1" w:line="360" w:lineRule="auto"/>
        <w:ind w:left="90" w:firstLine="630"/>
        <w:jc w:val="both"/>
        <w:rPr>
          <w:rFonts w:ascii="Times New Roman" w:eastAsia="Times New Roman" w:hAnsi="Times New Roman" w:cs="Times New Roman"/>
          <w:sz w:val="24"/>
          <w:szCs w:val="24"/>
          <w:shd w:val="clear" w:color="auto" w:fill="FFFFFF"/>
          <w:lang w:val="id-ID" w:eastAsia="id-ID"/>
        </w:rPr>
      </w:pPr>
      <w:r>
        <w:rPr>
          <w:rFonts w:ascii="Times New Roman" w:eastAsia="Times New Roman" w:hAnsi="Times New Roman" w:cs="Times New Roman"/>
          <w:sz w:val="24"/>
          <w:szCs w:val="24"/>
          <w:shd w:val="clear" w:color="auto" w:fill="FFFFFF"/>
          <w:lang w:val="id-ID" w:eastAsia="id-ID"/>
        </w:rPr>
        <w:t xml:space="preserve">For the study of </w:t>
      </w:r>
      <w:r w:rsidR="009A709C" w:rsidRPr="009A709C">
        <w:rPr>
          <w:rFonts w:ascii="Times New Roman" w:eastAsia="Times New Roman" w:hAnsi="Times New Roman" w:cs="Times New Roman"/>
          <w:sz w:val="24"/>
          <w:szCs w:val="24"/>
          <w:shd w:val="clear" w:color="auto" w:fill="FFFFFF"/>
          <w:lang w:eastAsia="id-ID"/>
        </w:rPr>
        <w:t>International E</w:t>
      </w:r>
      <w:r w:rsidR="00B20B37" w:rsidRPr="00B20B37">
        <w:rPr>
          <w:rFonts w:ascii="Times New Roman" w:eastAsia="Times New Roman" w:hAnsi="Times New Roman" w:cs="Times New Roman"/>
          <w:sz w:val="24"/>
          <w:szCs w:val="24"/>
          <w:shd w:val="clear" w:color="auto" w:fill="FFFFFF"/>
          <w:lang w:eastAsia="id-ID"/>
        </w:rPr>
        <w:t xml:space="preserve">conomics </w:t>
      </w:r>
      <w:r>
        <w:rPr>
          <w:rFonts w:ascii="Times New Roman" w:eastAsia="Times New Roman" w:hAnsi="Times New Roman" w:cs="Times New Roman"/>
          <w:sz w:val="24"/>
          <w:szCs w:val="24"/>
          <w:shd w:val="clear" w:color="auto" w:fill="FFFFFF"/>
          <w:lang w:val="id-ID" w:eastAsia="id-ID"/>
        </w:rPr>
        <w:t>itself</w:t>
      </w:r>
      <w:r w:rsidR="00B20B37" w:rsidRPr="00B20B37">
        <w:rPr>
          <w:rFonts w:ascii="Times New Roman" w:eastAsia="Times New Roman" w:hAnsi="Times New Roman" w:cs="Times New Roman"/>
          <w:sz w:val="24"/>
          <w:szCs w:val="24"/>
          <w:shd w:val="clear" w:color="auto" w:fill="FFFFFF"/>
          <w:lang w:eastAsia="id-ID"/>
        </w:rPr>
        <w:t xml:space="preserve"> is d</w:t>
      </w:r>
      <w:r w:rsidR="009A709C">
        <w:rPr>
          <w:rFonts w:ascii="Times New Roman" w:eastAsia="Times New Roman" w:hAnsi="Times New Roman" w:cs="Times New Roman"/>
          <w:sz w:val="24"/>
          <w:szCs w:val="24"/>
          <w:shd w:val="clear" w:color="auto" w:fill="FFFFFF"/>
          <w:lang w:eastAsia="id-ID"/>
        </w:rPr>
        <w:t>ivided between two subfields</w:t>
      </w:r>
      <w:r w:rsidR="009A709C">
        <w:rPr>
          <w:rFonts w:ascii="Times New Roman" w:eastAsia="Times New Roman" w:hAnsi="Times New Roman" w:cs="Times New Roman"/>
          <w:sz w:val="24"/>
          <w:szCs w:val="24"/>
          <w:shd w:val="clear" w:color="auto" w:fill="FFFFFF"/>
          <w:lang w:val="id-ID" w:eastAsia="id-ID"/>
        </w:rPr>
        <w:t xml:space="preserve"> which are </w:t>
      </w:r>
      <w:r w:rsidR="00B20B37" w:rsidRPr="00B20B37">
        <w:rPr>
          <w:rFonts w:ascii="Times New Roman" w:eastAsia="Times New Roman" w:hAnsi="Times New Roman" w:cs="Times New Roman"/>
          <w:sz w:val="24"/>
          <w:szCs w:val="24"/>
          <w:shd w:val="clear" w:color="auto" w:fill="FFFFFF"/>
          <w:lang w:eastAsia="id-ID"/>
        </w:rPr>
        <w:t>international trade and internatio</w:t>
      </w:r>
      <w:r w:rsidR="009A709C">
        <w:rPr>
          <w:rFonts w:ascii="Times New Roman" w:eastAsia="Times New Roman" w:hAnsi="Times New Roman" w:cs="Times New Roman"/>
          <w:sz w:val="24"/>
          <w:szCs w:val="24"/>
          <w:shd w:val="clear" w:color="auto" w:fill="FFFFFF"/>
          <w:lang w:eastAsia="id-ID"/>
        </w:rPr>
        <w:t>nal finance.</w:t>
      </w:r>
      <w:r w:rsidR="009A709C">
        <w:rPr>
          <w:rFonts w:ascii="Times New Roman" w:eastAsia="Times New Roman" w:hAnsi="Times New Roman" w:cs="Times New Roman"/>
          <w:sz w:val="24"/>
          <w:szCs w:val="24"/>
          <w:shd w:val="clear" w:color="auto" w:fill="FFFFFF"/>
          <w:lang w:val="id-ID" w:eastAsia="id-ID"/>
        </w:rPr>
        <w:t xml:space="preserve"> </w:t>
      </w:r>
      <w:r w:rsidR="00B20B37" w:rsidRPr="00B20B37">
        <w:rPr>
          <w:rFonts w:ascii="Times New Roman" w:eastAsia="Times New Roman" w:hAnsi="Times New Roman" w:cs="Times New Roman"/>
          <w:sz w:val="24"/>
          <w:szCs w:val="24"/>
          <w:lang w:eastAsia="id-ID"/>
        </w:rPr>
        <w:t>International Trade</w:t>
      </w:r>
      <w:r w:rsidR="009A709C">
        <w:rPr>
          <w:rFonts w:ascii="Times New Roman" w:eastAsia="Times New Roman" w:hAnsi="Times New Roman" w:cs="Times New Roman"/>
          <w:sz w:val="24"/>
          <w:szCs w:val="24"/>
          <w:lang w:val="id-ID" w:eastAsia="id-ID"/>
        </w:rPr>
        <w:t xml:space="preserve"> is </w:t>
      </w:r>
      <w:r w:rsidR="00B20B37" w:rsidRPr="00B20B37">
        <w:rPr>
          <w:rFonts w:ascii="Times New Roman" w:eastAsia="Times New Roman" w:hAnsi="Times New Roman" w:cs="Times New Roman"/>
          <w:sz w:val="24"/>
          <w:szCs w:val="24"/>
          <w:lang w:eastAsia="id-ID"/>
        </w:rPr>
        <w:t>the study of the flow of goods and services among the nations of the globe. The primary focus is on how and why goods are traded, especially the identification of key principles such as the</w:t>
      </w:r>
      <w:r w:rsidR="00B20B37" w:rsidRPr="009A709C">
        <w:rPr>
          <w:rFonts w:ascii="Times New Roman" w:eastAsia="Times New Roman" w:hAnsi="Times New Roman" w:cs="Times New Roman"/>
          <w:sz w:val="24"/>
          <w:szCs w:val="24"/>
          <w:lang w:eastAsia="id-ID"/>
        </w:rPr>
        <w:t> </w:t>
      </w:r>
      <w:hyperlink r:id="rId16" w:history="1">
        <w:r w:rsidR="00B20B37" w:rsidRPr="009A709C">
          <w:rPr>
            <w:rFonts w:ascii="Times New Roman" w:eastAsia="Times New Roman" w:hAnsi="Times New Roman" w:cs="Times New Roman"/>
            <w:sz w:val="24"/>
            <w:szCs w:val="24"/>
            <w:lang w:eastAsia="id-ID"/>
          </w:rPr>
          <w:t>law of comparative advantage</w:t>
        </w:r>
      </w:hyperlink>
      <w:r w:rsidR="00B20B37" w:rsidRPr="00B20B37">
        <w:rPr>
          <w:rFonts w:ascii="Times New Roman" w:eastAsia="Times New Roman" w:hAnsi="Times New Roman" w:cs="Times New Roman"/>
          <w:sz w:val="24"/>
          <w:szCs w:val="24"/>
          <w:lang w:eastAsia="id-ID"/>
        </w:rPr>
        <w:t>.</w:t>
      </w:r>
      <w:r w:rsidR="009A709C">
        <w:rPr>
          <w:rFonts w:ascii="Times New Roman" w:eastAsia="Times New Roman" w:hAnsi="Times New Roman" w:cs="Times New Roman"/>
          <w:sz w:val="24"/>
          <w:szCs w:val="24"/>
          <w:shd w:val="clear" w:color="auto" w:fill="FFFFFF"/>
          <w:lang w:val="id-ID" w:eastAsia="id-ID"/>
        </w:rPr>
        <w:t xml:space="preserve"> On the other hands, </w:t>
      </w:r>
      <w:r w:rsidR="00B20B37" w:rsidRPr="00B20B37">
        <w:rPr>
          <w:rFonts w:ascii="Times New Roman" w:eastAsia="Times New Roman" w:hAnsi="Times New Roman" w:cs="Times New Roman"/>
          <w:sz w:val="24"/>
          <w:szCs w:val="24"/>
          <w:lang w:eastAsia="id-ID"/>
        </w:rPr>
        <w:t>International Finance</w:t>
      </w:r>
      <w:r w:rsidR="009A709C">
        <w:rPr>
          <w:rFonts w:ascii="Times New Roman" w:eastAsia="Times New Roman" w:hAnsi="Times New Roman" w:cs="Times New Roman"/>
          <w:sz w:val="24"/>
          <w:szCs w:val="24"/>
          <w:lang w:val="id-ID" w:eastAsia="id-ID"/>
        </w:rPr>
        <w:t xml:space="preserve"> </w:t>
      </w:r>
      <w:r w:rsidR="00B20B37" w:rsidRPr="00B20B37">
        <w:rPr>
          <w:rFonts w:ascii="Times New Roman" w:eastAsia="Times New Roman" w:hAnsi="Times New Roman" w:cs="Times New Roman"/>
          <w:sz w:val="24"/>
          <w:szCs w:val="24"/>
          <w:lang w:eastAsia="id-ID"/>
        </w:rPr>
        <w:t xml:space="preserve">is the study of the payment for the goods and services traded among nations. This subfield is concerned with </w:t>
      </w:r>
      <w:r w:rsidR="00B20B37" w:rsidRPr="00B20B37">
        <w:rPr>
          <w:rFonts w:ascii="Times New Roman" w:eastAsia="Times New Roman" w:hAnsi="Times New Roman" w:cs="Times New Roman"/>
          <w:sz w:val="24"/>
          <w:szCs w:val="24"/>
          <w:lang w:eastAsia="id-ID"/>
        </w:rPr>
        <w:lastRenderedPageBreak/>
        <w:t>identifying the principles important to the exchange of the currencies used to pay for the traded goods, with particular focus on the foreign exchange market.</w:t>
      </w:r>
    </w:p>
    <w:p w:rsidR="003D2C02" w:rsidRDefault="003D2C02" w:rsidP="003D2C02">
      <w:pPr>
        <w:spacing w:before="100" w:beforeAutospacing="1" w:after="100" w:afterAutospacing="1" w:line="360" w:lineRule="auto"/>
        <w:ind w:left="90" w:firstLine="630"/>
        <w:jc w:val="both"/>
        <w:rPr>
          <w:rFonts w:ascii="Times New Roman" w:eastAsia="Times New Roman" w:hAnsi="Times New Roman" w:cs="Times New Roman"/>
          <w:sz w:val="24"/>
          <w:szCs w:val="24"/>
          <w:shd w:val="clear" w:color="auto" w:fill="FFFFFF"/>
          <w:lang w:val="id-ID" w:eastAsia="id-ID"/>
        </w:rPr>
      </w:pPr>
    </w:p>
    <w:p w:rsidR="003D2C02" w:rsidRDefault="00224C16" w:rsidP="003D2C02">
      <w:pPr>
        <w:spacing w:before="100" w:beforeAutospacing="1" w:after="100" w:afterAutospacing="1" w:line="360" w:lineRule="auto"/>
        <w:ind w:left="90"/>
        <w:rPr>
          <w:rFonts w:ascii="Times New Roman" w:eastAsia="Times New Roman" w:hAnsi="Times New Roman" w:cs="Times New Roman"/>
          <w:b/>
          <w:sz w:val="24"/>
          <w:szCs w:val="24"/>
          <w:u w:val="single"/>
          <w:shd w:val="clear" w:color="auto" w:fill="FFFFFF"/>
          <w:lang w:val="id-ID" w:eastAsia="id-ID"/>
        </w:rPr>
      </w:pPr>
      <w:r w:rsidRPr="003D2C02">
        <w:rPr>
          <w:rFonts w:ascii="Times New Roman" w:hAnsi="Times New Roman" w:cs="Times New Roman"/>
          <w:b/>
          <w:sz w:val="24"/>
          <w:szCs w:val="24"/>
          <w:u w:val="single"/>
        </w:rPr>
        <w:t>REFERENCES</w:t>
      </w:r>
    </w:p>
    <w:p w:rsidR="003D2C02" w:rsidRDefault="00224C16"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val="id-ID" w:eastAsia="id-ID"/>
        </w:rPr>
      </w:pPr>
      <w:r w:rsidRPr="0096780E">
        <w:rPr>
          <w:rFonts w:ascii="Times New Roman" w:eastAsia="Times New Roman" w:hAnsi="Times New Roman" w:cs="Times New Roman"/>
          <w:b/>
          <w:bCs/>
          <w:kern w:val="36"/>
          <w:sz w:val="24"/>
          <w:szCs w:val="24"/>
          <w:lang w:eastAsia="id-ID"/>
        </w:rPr>
        <w:t>International Economics</w:t>
      </w:r>
      <w:r w:rsidR="003D2C02" w:rsidRPr="0096780E">
        <w:rPr>
          <w:rFonts w:ascii="Times New Roman" w:eastAsia="Times New Roman" w:hAnsi="Times New Roman" w:cs="Times New Roman"/>
          <w:b/>
          <w:sz w:val="24"/>
          <w:szCs w:val="24"/>
          <w:shd w:val="clear" w:color="auto" w:fill="FFFFFF"/>
          <w:lang w:val="id-ID" w:eastAsia="id-ID"/>
        </w:rPr>
        <w:t xml:space="preserve">: </w:t>
      </w:r>
      <w:r w:rsidRPr="0096780E">
        <w:rPr>
          <w:rFonts w:ascii="Times New Roman" w:eastAsia="Times New Roman" w:hAnsi="Times New Roman" w:cs="Times New Roman"/>
          <w:b/>
          <w:sz w:val="24"/>
          <w:szCs w:val="24"/>
          <w:lang w:eastAsia="id-ID"/>
        </w:rPr>
        <w:t>Global Markets and Competition</w:t>
      </w:r>
      <w:r w:rsidRPr="003D2C02">
        <w:rPr>
          <w:rFonts w:ascii="Times New Roman" w:eastAsia="Times New Roman" w:hAnsi="Times New Roman" w:cs="Times New Roman"/>
          <w:sz w:val="24"/>
          <w:szCs w:val="24"/>
          <w:lang w:eastAsia="id-ID"/>
        </w:rPr>
        <w:t> </w:t>
      </w:r>
      <w:r w:rsidRPr="003D2C02">
        <w:rPr>
          <w:rFonts w:ascii="Times New Roman" w:eastAsia="Times New Roman" w:hAnsi="Times New Roman" w:cs="Times New Roman"/>
          <w:sz w:val="24"/>
          <w:szCs w:val="24"/>
          <w:lang w:eastAsia="id-ID"/>
        </w:rPr>
        <w:br/>
        <w:t>3rd Edition</w:t>
      </w:r>
    </w:p>
    <w:p w:rsidR="003D2C02" w:rsidRDefault="003D2C02"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val="id-ID" w:eastAsia="id-ID"/>
        </w:rPr>
      </w:pPr>
      <w:r>
        <w:rPr>
          <w:rFonts w:ascii="Times New Roman" w:eastAsia="Times New Roman" w:hAnsi="Times New Roman" w:cs="Times New Roman"/>
          <w:sz w:val="24"/>
          <w:szCs w:val="24"/>
          <w:lang w:eastAsia="id-ID"/>
        </w:rPr>
        <w:t>By</w:t>
      </w:r>
      <w:r w:rsidR="00224C16" w:rsidRPr="003D2C02">
        <w:rPr>
          <w:rFonts w:ascii="Times New Roman" w:eastAsia="Times New Roman" w:hAnsi="Times New Roman" w:cs="Times New Roman"/>
          <w:sz w:val="24"/>
          <w:szCs w:val="24"/>
          <w:lang w:eastAsia="id-ID"/>
        </w:rPr>
        <w:t>: </w:t>
      </w:r>
      <w:r w:rsidR="00224C16" w:rsidRPr="003D2C02">
        <w:rPr>
          <w:rFonts w:ascii="Times New Roman" w:eastAsia="Times New Roman" w:hAnsi="Times New Roman" w:cs="Times New Roman"/>
          <w:bCs/>
          <w:sz w:val="24"/>
          <w:szCs w:val="24"/>
          <w:lang w:eastAsia="id-ID"/>
        </w:rPr>
        <w:t>Henry Thompson</w:t>
      </w:r>
      <w:r w:rsidR="00224C16" w:rsidRPr="003D2C02">
        <w:rPr>
          <w:rFonts w:ascii="Times New Roman" w:eastAsia="Times New Roman" w:hAnsi="Times New Roman" w:cs="Times New Roman"/>
          <w:sz w:val="24"/>
          <w:szCs w:val="24"/>
          <w:lang w:eastAsia="id-ID"/>
        </w:rPr>
        <w:t> (</w:t>
      </w:r>
      <w:r w:rsidR="00224C16" w:rsidRPr="003D2C02">
        <w:rPr>
          <w:rFonts w:ascii="Times New Roman" w:eastAsia="Times New Roman" w:hAnsi="Times New Roman" w:cs="Times New Roman"/>
          <w:i/>
          <w:iCs/>
          <w:sz w:val="24"/>
          <w:szCs w:val="24"/>
          <w:lang w:eastAsia="id-ID"/>
        </w:rPr>
        <w:t>Auburn University, USA</w:t>
      </w:r>
      <w:r w:rsidR="00224C16" w:rsidRPr="003D2C02">
        <w:rPr>
          <w:rFonts w:ascii="Times New Roman" w:eastAsia="Times New Roman" w:hAnsi="Times New Roman" w:cs="Times New Roman"/>
          <w:sz w:val="24"/>
          <w:szCs w:val="24"/>
          <w:lang w:eastAsia="id-ID"/>
        </w:rPr>
        <w:t>)</w:t>
      </w:r>
    </w:p>
    <w:p w:rsidR="003D2C02" w:rsidRDefault="003D2C02"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val="id-ID" w:eastAsia="id-ID"/>
        </w:rPr>
      </w:pPr>
      <w:bookmarkStart w:id="0" w:name="_GoBack"/>
      <w:bookmarkEnd w:id="0"/>
    </w:p>
    <w:p w:rsidR="003D2C02" w:rsidRPr="0096780E" w:rsidRDefault="009E6C4C" w:rsidP="003D2C02">
      <w:pPr>
        <w:spacing w:before="100" w:beforeAutospacing="1" w:after="100" w:afterAutospacing="1" w:line="360" w:lineRule="auto"/>
        <w:ind w:left="90"/>
        <w:contextualSpacing/>
        <w:rPr>
          <w:rFonts w:ascii="Times New Roman" w:eastAsia="Times New Roman" w:hAnsi="Times New Roman" w:cs="Times New Roman"/>
          <w:b/>
          <w:sz w:val="24"/>
          <w:szCs w:val="24"/>
          <w:shd w:val="clear" w:color="auto" w:fill="FFFFFF"/>
          <w:lang w:val="id-ID" w:eastAsia="id-ID"/>
        </w:rPr>
      </w:pPr>
      <w:r w:rsidRPr="0096780E">
        <w:rPr>
          <w:rFonts w:ascii="Times New Roman" w:hAnsi="Times New Roman" w:cs="Times New Roman"/>
          <w:b/>
          <w:sz w:val="24"/>
          <w:szCs w:val="24"/>
        </w:rPr>
        <w:t>Economics Principles and Policy</w:t>
      </w:r>
    </w:p>
    <w:p w:rsidR="003D2C02" w:rsidRDefault="009E6C4C"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val="id-ID" w:eastAsia="id-ID"/>
        </w:rPr>
      </w:pPr>
      <w:r w:rsidRPr="003D2C02">
        <w:rPr>
          <w:rFonts w:ascii="Times New Roman" w:hAnsi="Times New Roman" w:cs="Times New Roman"/>
          <w:sz w:val="24"/>
          <w:szCs w:val="24"/>
        </w:rPr>
        <w:t xml:space="preserve">By: William J. </w:t>
      </w:r>
      <w:proofErr w:type="spellStart"/>
      <w:r w:rsidRPr="003D2C02">
        <w:rPr>
          <w:rFonts w:ascii="Times New Roman" w:hAnsi="Times New Roman" w:cs="Times New Roman"/>
          <w:sz w:val="24"/>
          <w:szCs w:val="24"/>
        </w:rPr>
        <w:t>Baumol</w:t>
      </w:r>
      <w:proofErr w:type="spellEnd"/>
      <w:r w:rsidRPr="003D2C02">
        <w:rPr>
          <w:rFonts w:ascii="Times New Roman" w:hAnsi="Times New Roman" w:cs="Times New Roman"/>
          <w:sz w:val="24"/>
          <w:szCs w:val="24"/>
        </w:rPr>
        <w:t xml:space="preserve"> (</w:t>
      </w:r>
      <w:r w:rsidRPr="003D2C02">
        <w:rPr>
          <w:rFonts w:ascii="Times New Roman" w:hAnsi="Times New Roman" w:cs="Times New Roman"/>
          <w:i/>
          <w:sz w:val="24"/>
          <w:szCs w:val="24"/>
        </w:rPr>
        <w:t>University of London, England</w:t>
      </w:r>
      <w:r w:rsidRPr="003D2C02">
        <w:rPr>
          <w:rFonts w:ascii="Times New Roman" w:hAnsi="Times New Roman" w:cs="Times New Roman"/>
          <w:sz w:val="24"/>
          <w:szCs w:val="24"/>
        </w:rPr>
        <w:t>) and Alan S. Blinder (</w:t>
      </w:r>
      <w:r w:rsidR="0000403D" w:rsidRPr="003D2C02">
        <w:rPr>
          <w:rFonts w:ascii="Times New Roman" w:hAnsi="Times New Roman" w:cs="Times New Roman"/>
          <w:i/>
          <w:sz w:val="24"/>
          <w:szCs w:val="24"/>
          <w:shd w:val="clear" w:color="auto" w:fill="FFFFFF"/>
        </w:rPr>
        <w:t>Massachusetts Institute of Technology, USA</w:t>
      </w:r>
      <w:r w:rsidR="0000403D" w:rsidRPr="003D2C02">
        <w:rPr>
          <w:rFonts w:ascii="Times New Roman" w:hAnsi="Times New Roman" w:cs="Times New Roman"/>
          <w:sz w:val="24"/>
          <w:szCs w:val="24"/>
          <w:shd w:val="clear" w:color="auto" w:fill="FFFFFF"/>
        </w:rPr>
        <w:t>)</w:t>
      </w:r>
    </w:p>
    <w:p w:rsidR="003D2C02" w:rsidRDefault="003D2C02"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val="id-ID" w:eastAsia="id-ID"/>
        </w:rPr>
      </w:pPr>
    </w:p>
    <w:p w:rsidR="003D2C02" w:rsidRPr="0096780E" w:rsidRDefault="0000403D" w:rsidP="003D2C02">
      <w:pPr>
        <w:spacing w:before="100" w:beforeAutospacing="1" w:after="100" w:afterAutospacing="1" w:line="360" w:lineRule="auto"/>
        <w:ind w:left="90"/>
        <w:contextualSpacing/>
        <w:rPr>
          <w:rFonts w:ascii="Times New Roman" w:eastAsia="Times New Roman" w:hAnsi="Times New Roman" w:cs="Times New Roman"/>
          <w:b/>
          <w:sz w:val="24"/>
          <w:szCs w:val="24"/>
          <w:shd w:val="clear" w:color="auto" w:fill="FFFFFF"/>
          <w:lang w:val="id-ID" w:eastAsia="id-ID"/>
        </w:rPr>
      </w:pPr>
      <w:r w:rsidRPr="0096780E">
        <w:rPr>
          <w:rFonts w:ascii="Times New Roman" w:hAnsi="Times New Roman" w:cs="Times New Roman"/>
          <w:b/>
          <w:sz w:val="24"/>
          <w:szCs w:val="24"/>
        </w:rPr>
        <w:t>An Introduction to International Economics</w:t>
      </w:r>
    </w:p>
    <w:p w:rsidR="0000403D" w:rsidRPr="003D2C02" w:rsidRDefault="0000403D" w:rsidP="003D2C02">
      <w:pPr>
        <w:spacing w:before="100" w:beforeAutospacing="1" w:after="100" w:afterAutospacing="1" w:line="360" w:lineRule="auto"/>
        <w:ind w:left="90"/>
        <w:contextualSpacing/>
        <w:rPr>
          <w:rFonts w:ascii="Times New Roman" w:eastAsia="Times New Roman" w:hAnsi="Times New Roman" w:cs="Times New Roman"/>
          <w:sz w:val="24"/>
          <w:szCs w:val="24"/>
          <w:shd w:val="clear" w:color="auto" w:fill="FFFFFF"/>
          <w:lang w:eastAsia="id-ID"/>
        </w:rPr>
      </w:pPr>
      <w:r w:rsidRPr="003D2C02">
        <w:rPr>
          <w:rFonts w:ascii="Times New Roman" w:hAnsi="Times New Roman" w:cs="Times New Roman"/>
          <w:sz w:val="24"/>
          <w:szCs w:val="24"/>
        </w:rPr>
        <w:t>By: Stephen A. Baker (</w:t>
      </w:r>
      <w:r w:rsidRPr="003D2C02">
        <w:rPr>
          <w:rFonts w:ascii="Times New Roman" w:hAnsi="Times New Roman" w:cs="Times New Roman"/>
          <w:i/>
          <w:sz w:val="24"/>
          <w:szCs w:val="24"/>
        </w:rPr>
        <w:t>Capital University</w:t>
      </w:r>
      <w:r w:rsidRPr="003D2C02">
        <w:rPr>
          <w:rFonts w:ascii="Times New Roman" w:hAnsi="Times New Roman" w:cs="Times New Roman"/>
          <w:sz w:val="24"/>
          <w:szCs w:val="24"/>
        </w:rPr>
        <w:t>)</w:t>
      </w:r>
    </w:p>
    <w:sectPr w:rsidR="0000403D" w:rsidRPr="003D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D19" w:rsidRDefault="00706D19" w:rsidP="00706D19">
      <w:pPr>
        <w:spacing w:after="0" w:line="240" w:lineRule="auto"/>
      </w:pPr>
      <w:r>
        <w:separator/>
      </w:r>
    </w:p>
  </w:endnote>
  <w:endnote w:type="continuationSeparator" w:id="0">
    <w:p w:rsidR="00706D19" w:rsidRDefault="00706D19" w:rsidP="00706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D19" w:rsidRDefault="00706D19" w:rsidP="00706D19">
      <w:pPr>
        <w:spacing w:after="0" w:line="240" w:lineRule="auto"/>
      </w:pPr>
      <w:r>
        <w:separator/>
      </w:r>
    </w:p>
  </w:footnote>
  <w:footnote w:type="continuationSeparator" w:id="0">
    <w:p w:rsidR="00706D19" w:rsidRDefault="00706D19" w:rsidP="00706D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D6D75"/>
    <w:multiLevelType w:val="multilevel"/>
    <w:tmpl w:val="E55A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16FC3"/>
    <w:multiLevelType w:val="hybridMultilevel"/>
    <w:tmpl w:val="5DC277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8F"/>
    <w:rsid w:val="0000403D"/>
    <w:rsid w:val="00224C16"/>
    <w:rsid w:val="002838FC"/>
    <w:rsid w:val="003D2C02"/>
    <w:rsid w:val="00674111"/>
    <w:rsid w:val="00706D19"/>
    <w:rsid w:val="007260C7"/>
    <w:rsid w:val="007715EE"/>
    <w:rsid w:val="0096780E"/>
    <w:rsid w:val="009A709C"/>
    <w:rsid w:val="009C0851"/>
    <w:rsid w:val="009E6C4C"/>
    <w:rsid w:val="00B20B37"/>
    <w:rsid w:val="00B253CE"/>
    <w:rsid w:val="00C158A0"/>
    <w:rsid w:val="00CB5725"/>
    <w:rsid w:val="00D0798F"/>
    <w:rsid w:val="00D704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3">
    <w:name w:val="heading 3"/>
    <w:basedOn w:val="Normal"/>
    <w:link w:val="Heading3Char"/>
    <w:uiPriority w:val="9"/>
    <w:qFormat/>
    <w:rsid w:val="00B20B37"/>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D19"/>
    <w:rPr>
      <w:lang w:val="en-US"/>
    </w:rPr>
  </w:style>
  <w:style w:type="paragraph" w:styleId="Footer">
    <w:name w:val="footer"/>
    <w:basedOn w:val="Normal"/>
    <w:link w:val="FooterChar"/>
    <w:uiPriority w:val="99"/>
    <w:unhideWhenUsed/>
    <w:rsid w:val="0070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D19"/>
    <w:rPr>
      <w:lang w:val="en-US"/>
    </w:rPr>
  </w:style>
  <w:style w:type="paragraph" w:styleId="ListParagraph">
    <w:name w:val="List Paragraph"/>
    <w:basedOn w:val="Normal"/>
    <w:uiPriority w:val="34"/>
    <w:qFormat/>
    <w:rsid w:val="00706D19"/>
    <w:pPr>
      <w:ind w:left="720"/>
      <w:contextualSpacing/>
    </w:pPr>
  </w:style>
  <w:style w:type="paragraph" w:styleId="NormalWeb">
    <w:name w:val="Normal (Web)"/>
    <w:basedOn w:val="Normal"/>
    <w:uiPriority w:val="99"/>
    <w:semiHidden/>
    <w:unhideWhenUsed/>
    <w:rsid w:val="00C158A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C158A0"/>
    <w:rPr>
      <w:color w:val="0000FF"/>
      <w:u w:val="single"/>
    </w:rPr>
  </w:style>
  <w:style w:type="character" w:customStyle="1" w:styleId="apple-converted-space">
    <w:name w:val="apple-converted-space"/>
    <w:basedOn w:val="DefaultParagraphFont"/>
    <w:rsid w:val="00C158A0"/>
  </w:style>
  <w:style w:type="character" w:customStyle="1" w:styleId="apple-style-span">
    <w:name w:val="apple-style-span"/>
    <w:basedOn w:val="DefaultParagraphFont"/>
    <w:rsid w:val="002838FC"/>
  </w:style>
  <w:style w:type="character" w:customStyle="1" w:styleId="Heading3Char">
    <w:name w:val="Heading 3 Char"/>
    <w:basedOn w:val="DefaultParagraphFont"/>
    <w:link w:val="Heading3"/>
    <w:uiPriority w:val="9"/>
    <w:rsid w:val="00B20B37"/>
    <w:rPr>
      <w:rFonts w:ascii="Times New Roman" w:eastAsia="Times New Roman" w:hAnsi="Times New Roman" w:cs="Times New Roman"/>
      <w:b/>
      <w:bCs/>
      <w:sz w:val="27"/>
      <w:szCs w:val="27"/>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3">
    <w:name w:val="heading 3"/>
    <w:basedOn w:val="Normal"/>
    <w:link w:val="Heading3Char"/>
    <w:uiPriority w:val="9"/>
    <w:qFormat/>
    <w:rsid w:val="00B20B37"/>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D19"/>
    <w:rPr>
      <w:lang w:val="en-US"/>
    </w:rPr>
  </w:style>
  <w:style w:type="paragraph" w:styleId="Footer">
    <w:name w:val="footer"/>
    <w:basedOn w:val="Normal"/>
    <w:link w:val="FooterChar"/>
    <w:uiPriority w:val="99"/>
    <w:unhideWhenUsed/>
    <w:rsid w:val="00706D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D19"/>
    <w:rPr>
      <w:lang w:val="en-US"/>
    </w:rPr>
  </w:style>
  <w:style w:type="paragraph" w:styleId="ListParagraph">
    <w:name w:val="List Paragraph"/>
    <w:basedOn w:val="Normal"/>
    <w:uiPriority w:val="34"/>
    <w:qFormat/>
    <w:rsid w:val="00706D19"/>
    <w:pPr>
      <w:ind w:left="720"/>
      <w:contextualSpacing/>
    </w:pPr>
  </w:style>
  <w:style w:type="paragraph" w:styleId="NormalWeb">
    <w:name w:val="Normal (Web)"/>
    <w:basedOn w:val="Normal"/>
    <w:uiPriority w:val="99"/>
    <w:semiHidden/>
    <w:unhideWhenUsed/>
    <w:rsid w:val="00C158A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yperlink">
    <w:name w:val="Hyperlink"/>
    <w:basedOn w:val="DefaultParagraphFont"/>
    <w:uiPriority w:val="99"/>
    <w:semiHidden/>
    <w:unhideWhenUsed/>
    <w:rsid w:val="00C158A0"/>
    <w:rPr>
      <w:color w:val="0000FF"/>
      <w:u w:val="single"/>
    </w:rPr>
  </w:style>
  <w:style w:type="character" w:customStyle="1" w:styleId="apple-converted-space">
    <w:name w:val="apple-converted-space"/>
    <w:basedOn w:val="DefaultParagraphFont"/>
    <w:rsid w:val="00C158A0"/>
  </w:style>
  <w:style w:type="character" w:customStyle="1" w:styleId="apple-style-span">
    <w:name w:val="apple-style-span"/>
    <w:basedOn w:val="DefaultParagraphFont"/>
    <w:rsid w:val="002838FC"/>
  </w:style>
  <w:style w:type="character" w:customStyle="1" w:styleId="Heading3Char">
    <w:name w:val="Heading 3 Char"/>
    <w:basedOn w:val="DefaultParagraphFont"/>
    <w:link w:val="Heading3"/>
    <w:uiPriority w:val="9"/>
    <w:rsid w:val="00B20B37"/>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249211">
      <w:bodyDiv w:val="1"/>
      <w:marLeft w:val="0"/>
      <w:marRight w:val="0"/>
      <w:marTop w:val="0"/>
      <w:marBottom w:val="0"/>
      <w:divBdr>
        <w:top w:val="none" w:sz="0" w:space="0" w:color="auto"/>
        <w:left w:val="none" w:sz="0" w:space="0" w:color="auto"/>
        <w:bottom w:val="none" w:sz="0" w:space="0" w:color="auto"/>
        <w:right w:val="none" w:sz="0" w:space="0" w:color="auto"/>
      </w:divBdr>
    </w:div>
    <w:div w:id="175231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atiseconomics.org/macroeconomics" TargetMode="External"/><Relationship Id="rId13" Type="http://schemas.openxmlformats.org/officeDocument/2006/relationships/hyperlink" Target="http://www.whatiseconomics.org/karl-mar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hatiseconomics.org/adam-smi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pop_dsp('pop_gls.pl?k=law%20of%20comparative%20advantage',500,40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hatiseconomics.org/macroeconomics" TargetMode="External"/><Relationship Id="rId5" Type="http://schemas.openxmlformats.org/officeDocument/2006/relationships/webSettings" Target="webSettings.xml"/><Relationship Id="rId15" Type="http://schemas.openxmlformats.org/officeDocument/2006/relationships/hyperlink" Target="javascript:pop_dsp('pop_gls.pl?k=currency',500,400)" TargetMode="External"/><Relationship Id="rId10" Type="http://schemas.openxmlformats.org/officeDocument/2006/relationships/hyperlink" Target="http://www.whatiseconomics.org/microeconomics" TargetMode="External"/><Relationship Id="rId4" Type="http://schemas.openxmlformats.org/officeDocument/2006/relationships/settings" Target="settings.xml"/><Relationship Id="rId9" Type="http://schemas.openxmlformats.org/officeDocument/2006/relationships/hyperlink" Target="http://www.whatiseconomics.org/microeconomics" TargetMode="External"/><Relationship Id="rId14" Type="http://schemas.openxmlformats.org/officeDocument/2006/relationships/hyperlink" Target="javascript:pop_dsp('pop_gls.pl?k=production',500,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Magang PML</cp:lastModifiedBy>
  <cp:revision>5</cp:revision>
  <dcterms:created xsi:type="dcterms:W3CDTF">2014-10-02T07:24:00Z</dcterms:created>
  <dcterms:modified xsi:type="dcterms:W3CDTF">2014-10-03T01:51:00Z</dcterms:modified>
</cp:coreProperties>
</file>