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681552" w:displacedByCustomXml="next"/>
    <w:bookmarkStart w:id="1" w:name="_Toc7600676" w:displacedByCustomXml="next"/>
    <w:sdt>
      <w:sdtPr>
        <w:rPr>
          <w:color w:val="1A2E4A" w:themeColor="accent1"/>
        </w:rPr>
        <w:id w:val="1832252700"/>
        <w:docPartObj>
          <w:docPartGallery w:val="Custom Cover Pages"/>
          <w:docPartUnique/>
        </w:docPartObj>
      </w:sdtPr>
      <w:sdtEndPr/>
      <w:sdtContent>
        <w:p w14:paraId="1DE18206" w14:textId="6C8B49CD" w:rsidR="00F77F73" w:rsidRPr="00A962C9" w:rsidRDefault="00F77F73" w:rsidP="009501DF">
          <w:pPr>
            <w:spacing w:after="960"/>
          </w:pPr>
          <w:r>
            <w:rPr>
              <w:noProof/>
            </w:rPr>
            <mc:AlternateContent>
              <mc:Choice Requires="wps">
                <w:drawing>
                  <wp:anchor distT="0" distB="0" distL="114300" distR="114300" simplePos="0" relativeHeight="251658245" behindDoc="1" locked="1" layoutInCell="1" allowOverlap="1" wp14:anchorId="295A1CFE" wp14:editId="01170ED9">
                    <wp:simplePos x="0" y="0"/>
                    <wp:positionH relativeFrom="page">
                      <wp:posOffset>161925</wp:posOffset>
                    </wp:positionH>
                    <wp:positionV relativeFrom="bottomMargin">
                      <wp:posOffset>-4352925</wp:posOffset>
                    </wp:positionV>
                    <wp:extent cx="6858000" cy="7736400"/>
                    <wp:effectExtent l="0" t="0" r="0" b="0"/>
                    <wp:wrapNone/>
                    <wp:docPr id="99" name="Freeform: 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858000" cy="7736400"/>
                            </a:xfrm>
                            <a:custGeom>
                              <a:avLst/>
                              <a:gdLst>
                                <a:gd name="connsiteX0" fmla="*/ 0 w 1668027"/>
                                <a:gd name="connsiteY0" fmla="*/ 1924260 h 1924260"/>
                                <a:gd name="connsiteX1" fmla="*/ 648119 w 1668027"/>
                                <a:gd name="connsiteY1" fmla="*/ 1924260 h 1924260"/>
                                <a:gd name="connsiteX2" fmla="*/ 1668027 w 1668027"/>
                                <a:gd name="connsiteY2" fmla="*/ 0 h 1924260"/>
                                <a:gd name="connsiteX3" fmla="*/ 1024932 w 1668027"/>
                                <a:gd name="connsiteY3" fmla="*/ 0 h 1924260"/>
                                <a:gd name="connsiteX4" fmla="*/ 0 w 1668027"/>
                                <a:gd name="connsiteY4" fmla="*/ 1924260 h 1924260"/>
                                <a:gd name="connsiteX0" fmla="*/ 0 w 1708144"/>
                                <a:gd name="connsiteY0" fmla="*/ 1924260 h 1924260"/>
                                <a:gd name="connsiteX1" fmla="*/ 688236 w 1708144"/>
                                <a:gd name="connsiteY1" fmla="*/ 1924260 h 1924260"/>
                                <a:gd name="connsiteX2" fmla="*/ 1708144 w 1708144"/>
                                <a:gd name="connsiteY2" fmla="*/ 0 h 1924260"/>
                                <a:gd name="connsiteX3" fmla="*/ 1065049 w 1708144"/>
                                <a:gd name="connsiteY3" fmla="*/ 0 h 1924260"/>
                                <a:gd name="connsiteX4" fmla="*/ 0 w 1708144"/>
                                <a:gd name="connsiteY4" fmla="*/ 1924260 h 1924260"/>
                                <a:gd name="connsiteX0" fmla="*/ 0 w 1708144"/>
                                <a:gd name="connsiteY0" fmla="*/ 1924260 h 1924260"/>
                                <a:gd name="connsiteX1" fmla="*/ 636080 w 1708144"/>
                                <a:gd name="connsiteY1" fmla="*/ 1920247 h 1924260"/>
                                <a:gd name="connsiteX2" fmla="*/ 1708144 w 1708144"/>
                                <a:gd name="connsiteY2" fmla="*/ 0 h 1924260"/>
                                <a:gd name="connsiteX3" fmla="*/ 1065049 w 1708144"/>
                                <a:gd name="connsiteY3" fmla="*/ 0 h 1924260"/>
                                <a:gd name="connsiteX4" fmla="*/ 0 w 1708144"/>
                                <a:gd name="connsiteY4" fmla="*/ 1924260 h 1924260"/>
                                <a:gd name="connsiteX0" fmla="*/ 0 w 1708144"/>
                                <a:gd name="connsiteY0" fmla="*/ 1924260 h 1924260"/>
                                <a:gd name="connsiteX1" fmla="*/ 636080 w 1708144"/>
                                <a:gd name="connsiteY1" fmla="*/ 1924260 h 1924260"/>
                                <a:gd name="connsiteX2" fmla="*/ 1708144 w 1708144"/>
                                <a:gd name="connsiteY2" fmla="*/ 0 h 1924260"/>
                                <a:gd name="connsiteX3" fmla="*/ 1065049 w 1708144"/>
                                <a:gd name="connsiteY3" fmla="*/ 0 h 1924260"/>
                                <a:gd name="connsiteX4" fmla="*/ 0 w 1708144"/>
                                <a:gd name="connsiteY4" fmla="*/ 1924260 h 1924260"/>
                                <a:gd name="connsiteX0" fmla="*/ 0 w 1708144"/>
                                <a:gd name="connsiteY0" fmla="*/ 1924260 h 1928273"/>
                                <a:gd name="connsiteX1" fmla="*/ 636080 w 1708144"/>
                                <a:gd name="connsiteY1" fmla="*/ 1928273 h 1928273"/>
                                <a:gd name="connsiteX2" fmla="*/ 1708144 w 1708144"/>
                                <a:gd name="connsiteY2" fmla="*/ 0 h 1928273"/>
                                <a:gd name="connsiteX3" fmla="*/ 1065049 w 1708144"/>
                                <a:gd name="connsiteY3" fmla="*/ 0 h 1928273"/>
                                <a:gd name="connsiteX4" fmla="*/ 0 w 1708144"/>
                                <a:gd name="connsiteY4" fmla="*/ 1924260 h 1928273"/>
                                <a:gd name="connsiteX0" fmla="*/ 0 w 1708144"/>
                                <a:gd name="connsiteY0" fmla="*/ 1924260 h 1928273"/>
                                <a:gd name="connsiteX1" fmla="*/ 640092 w 1708144"/>
                                <a:gd name="connsiteY1" fmla="*/ 1928273 h 1928273"/>
                                <a:gd name="connsiteX2" fmla="*/ 1708144 w 1708144"/>
                                <a:gd name="connsiteY2" fmla="*/ 0 h 1928273"/>
                                <a:gd name="connsiteX3" fmla="*/ 1065049 w 1708144"/>
                                <a:gd name="connsiteY3" fmla="*/ 0 h 1928273"/>
                                <a:gd name="connsiteX4" fmla="*/ 0 w 1708144"/>
                                <a:gd name="connsiteY4" fmla="*/ 1924260 h 1928273"/>
                                <a:gd name="connsiteX0" fmla="*/ 0 w 1708144"/>
                                <a:gd name="connsiteY0" fmla="*/ 1924260 h 1924260"/>
                                <a:gd name="connsiteX1" fmla="*/ 640092 w 1708144"/>
                                <a:gd name="connsiteY1" fmla="*/ 1923353 h 1924260"/>
                                <a:gd name="connsiteX2" fmla="*/ 1708144 w 1708144"/>
                                <a:gd name="connsiteY2" fmla="*/ 0 h 1924260"/>
                                <a:gd name="connsiteX3" fmla="*/ 1065049 w 1708144"/>
                                <a:gd name="connsiteY3" fmla="*/ 0 h 1924260"/>
                                <a:gd name="connsiteX4" fmla="*/ 0 w 1708144"/>
                                <a:gd name="connsiteY4" fmla="*/ 1924260 h 19242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08144" h="1924260">
                                  <a:moveTo>
                                    <a:pt x="0" y="1924260"/>
                                  </a:moveTo>
                                  <a:lnTo>
                                    <a:pt x="640092" y="1923353"/>
                                  </a:lnTo>
                                  <a:lnTo>
                                    <a:pt x="1708144" y="0"/>
                                  </a:lnTo>
                                  <a:lnTo>
                                    <a:pt x="1065049" y="0"/>
                                  </a:lnTo>
                                  <a:lnTo>
                                    <a:pt x="0" y="192426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BDEAC78" id="Freeform: Shape 99" o:spid="_x0000_s1026" style="position:absolute;margin-left:12.75pt;margin-top:-342.75pt;width:540pt;height:609.15pt;z-index:-25138892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middle" coordsize="1708144,192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KADrAQAAPsVAAAOAAAAZHJzL2Uyb0RvYy54bWzsWE1v4zYQvRfofyB0LNBYkm1ZNuIsjCxS&#10;FAh2gybF7h4ZirKESqRK0rGzv75DUlToNJG1joGiQC42Kc3MI9/jh2bOP+zqCj1QIUvOlkF0FgaI&#10;MsKzkq2XwZ93V7+mAZIKswxXnNFl8Ehl8OHi55/Ot82CxrzgVUYFgiBMLrbNMiiUahajkSQFrbE8&#10;4w1l8DLnosYKumI9ygTeQvS6GsVhmIy2XGSN4IRKCU8/2pfBhYmf55Soz3kuqULVMoCxKfMrzO+9&#10;/h1dnOPFWuCmKEk7DHzEKGpcMgDtQn3ECqONKP8Vqi6J4JLn6ozwesTzvCTUzAFmE4XPZnNb4Iaa&#10;uQA5sulokqcLSz493DY3Qg9dNtec/CUR45cFZmu6kg3QB6JqkkbbRi46Y92RrdsuF7V2h7mgnSH2&#10;sSOW7hQi8DBJp2kYAv8E3s1m42QCHR0VL5w72Uj1G+UmFH64lsoqk0HL8JohhmtYQIQzJktFv0K0&#10;vK5ArF9GKERbFCVJGsazVtHn5t9882geT+IkRAVqW684fY08jGSSRtH8MJDvMxgo9oDaiRxG8p0G&#10;TGbsY4TxZD6OD2P4TgMwJh7GAFF888Fc+UoajFmYRpPJKxqeQPg0jceJpqof6O3C2/iHkd4kfDIN&#10;J2YZ98/mrcL3R/9/CD9OwnTACnsmPGyt2eGjxdewXVjvwrdn/sGjvn9x+QfE4FPFFzE5Tvhhd8q7&#10;8O7WPbxJfCUHbETffE/4NJ6NX7kf9u/444TX4e1k+oBOJXwfhn9qR+HxR30fhn92DxDFNx8siq/k&#10;AAzffDDG3o6HD9K5+RzqP1p8HwB6F77nw+s/FV6fxYN2/HHCj8fTdsf3AZ1qx/dhnGrH92H4Sg7Y&#10;jb753m50GJD2rV1ihwuX65Eda5M9aCHIQHUaqXO/hkudWfqZH6SRrgsf+DaTBC9tfcAZdrDvbJNb&#10;4zXAGQT1neMfQgalfGdzIQETw4YNnPrOJttxzva/5U5Azq6LHZUpdqgAQbFDBAiKHfd2PzRYacoN&#10;sdBEW8jw20MPFdC2ubEhvuYP9I4bS/WU2zsLy/qTTcV8W53izy1f4KD3S0uWM3P/jQndDQFm6QR1&#10;Fu6/tbTXmuGj3xJuBYi2P1wXi1RcUjsDTYgpRXTMaEK9coTkVZldlVWlmTCVKXpZCfSAgWZMCGXK&#10;raI9y8osR8a1p0XST0whxdZOTBVFPVZUx63YHzRHZQYLPTbkvwJkxlDgjFr8KZRVHAudh5mNCait&#10;c8DvYkd9se0oW3vtSk0FrXO227GDeYmBzsMgc6Y657pkXLyEXnX05dbekWSp0Szd8+zxRiDBbf1O&#10;NuSqFFJdY6lusIAaEEgNRUj1GX7yisOShpVrWgEquPj+0nNtD3U0eBugLRQAl4H8e4MFDVD1O4MK&#10;2xyuNgirTGcyncXQEf6be/8N29SXHNYDHC8wOtPU9qpyzVzw+gvUKlcaFV5hRgAbjjEFu9N2LhX0&#10;4RVUOwldrUwbqoSwLK/ZbUN0cM1qAzO/233BokG6uQwUlNk+cVcsxAtXPoNl/GSrPRlfbRTPS11b&#10;M+vQ8tp2oMJoFk5bDdUlTL9vrJ5qthf/AAAA//8DAFBLAwQUAAYACAAAACEAfg61gdsAAAAMAQAA&#10;DwAAAGRycy9kb3ducmV2LnhtbEyPwW6DMAyG75P2DpEr7daGMoEQw1S00u6la+8pyQgqcVCStuzt&#10;F07b7bf86ffnajebkT2U84MlhO0mAaaos3KgHuH89bkugPkgSIrRkkL4UR529etLJUppn9Sqxyn0&#10;LJaQLwWCDmEqOfedVkb4jZ0Uxd23dUaEOLqeSyeesdyMPE2SnBsxULygxaQOWnW3090gXCZ9dP7M&#10;D+3Y5sd9Mzee7xvEt9XcfAALag5/MCz6UR3q6HS1d5KejQhplkUSYZ0XS1qIbbKkK0L2nhbA64r/&#10;f6L+BQAA//8DAFBLAQItABQABgAIAAAAIQC2gziS/gAAAOEBAAATAAAAAAAAAAAAAAAAAAAAAABb&#10;Q29udGVudF9UeXBlc10ueG1sUEsBAi0AFAAGAAgAAAAhADj9If/WAAAAlAEAAAsAAAAAAAAAAAAA&#10;AAAALwEAAF9yZWxzLy5yZWxzUEsBAi0AFAAGAAgAAAAhAH2YoAOsBAAA+xUAAA4AAAAAAAAAAAAA&#10;AAAALgIAAGRycy9lMm9Eb2MueG1sUEsBAi0AFAAGAAgAAAAhAH4OtYHbAAAADAEAAA8AAAAAAAAA&#10;AAAAAAAABgcAAGRycy9kb3ducmV2LnhtbFBLBQYAAAAABAAEAPMAAAAOCAAAAAA=&#10;" path="m,1924260r640092,-907l1708144,,1065049,,,1924260xe" fillcolor="#1a2e4a [3204]" stroked="f" strokeweight="1pt">
                    <v:stroke joinstyle="miter"/>
                    <v:path arrowok="t" o:connecttype="custom" o:connectlocs="0,7736400;2569895,7732753;6858000,0;4276048,0;0,7736400" o:connectangles="0,0,0,0,0"/>
                    <o:lock v:ext="edit" aspectratio="t"/>
                    <w10:wrap anchorx="page" anchory="margin"/>
                    <w10:anchorlock/>
                  </v:shape>
                </w:pict>
              </mc:Fallback>
            </mc:AlternateContent>
          </w:r>
          <w:r>
            <w:rPr>
              <w:noProof/>
              <w:color w:val="FFFFFF" w:themeColor="background1"/>
            </w:rPr>
            <mc:AlternateContent>
              <mc:Choice Requires="wpg">
                <w:drawing>
                  <wp:anchor distT="0" distB="0" distL="114300" distR="114300" simplePos="0" relativeHeight="251658244" behindDoc="1" locked="1" layoutInCell="1" allowOverlap="1" wp14:anchorId="6CA154C0" wp14:editId="043D3341">
                    <wp:simplePos x="0" y="0"/>
                    <wp:positionH relativeFrom="page">
                      <wp:align>left</wp:align>
                    </wp:positionH>
                    <wp:positionV relativeFrom="page">
                      <wp:align>top</wp:align>
                    </wp:positionV>
                    <wp:extent cx="7559675" cy="10691495"/>
                    <wp:effectExtent l="0" t="0" r="3175" b="0"/>
                    <wp:wrapNone/>
                    <wp:docPr id="109" name="Group 109"/>
                    <wp:cNvGraphicFramePr/>
                    <a:graphic xmlns:a="http://schemas.openxmlformats.org/drawingml/2006/main">
                      <a:graphicData uri="http://schemas.microsoft.com/office/word/2010/wordprocessingGroup">
                        <wpg:wgp>
                          <wpg:cNvGrpSpPr/>
                          <wpg:grpSpPr>
                            <a:xfrm>
                              <a:off x="0" y="0"/>
                              <a:ext cx="7559675" cy="10691495"/>
                              <a:chOff x="0" y="0"/>
                              <a:chExt cx="7560000" cy="10692000"/>
                            </a:xfrm>
                          </wpg:grpSpPr>
                          <wps:wsp>
                            <wps:cNvPr id="112" name="Rectangle 112"/>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710217" name="Graphic 1"/>
                            <wps:cNvSpPr/>
                            <wps:spPr>
                              <a:xfrm>
                                <a:off x="466725" y="4914900"/>
                                <a:ext cx="2495249" cy="2495386"/>
                              </a:xfrm>
                              <a:custGeom>
                                <a:avLst/>
                                <a:gdLst>
                                  <a:gd name="connsiteX0" fmla="*/ 252794 w 252793"/>
                                  <a:gd name="connsiteY0" fmla="*/ 126397 h 252793"/>
                                  <a:gd name="connsiteX1" fmla="*/ 126397 w 252793"/>
                                  <a:gd name="connsiteY1" fmla="*/ 252794 h 252793"/>
                                  <a:gd name="connsiteX2" fmla="*/ 0 w 252793"/>
                                  <a:gd name="connsiteY2" fmla="*/ 126397 h 252793"/>
                                  <a:gd name="connsiteX3" fmla="*/ 126397 w 252793"/>
                                  <a:gd name="connsiteY3" fmla="*/ 0 h 252793"/>
                                  <a:gd name="connsiteX4" fmla="*/ 252794 w 252793"/>
                                  <a:gd name="connsiteY4" fmla="*/ 126397 h 2527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2793" h="252793">
                                    <a:moveTo>
                                      <a:pt x="252794" y="126397"/>
                                    </a:moveTo>
                                    <a:cubicBezTo>
                                      <a:pt x="252794" y="196215"/>
                                      <a:pt x="196215" y="252794"/>
                                      <a:pt x="126397" y="252794"/>
                                    </a:cubicBezTo>
                                    <a:cubicBezTo>
                                      <a:pt x="56579" y="252794"/>
                                      <a:pt x="0" y="196215"/>
                                      <a:pt x="0" y="126397"/>
                                    </a:cubicBezTo>
                                    <a:cubicBezTo>
                                      <a:pt x="0" y="56579"/>
                                      <a:pt x="56579" y="0"/>
                                      <a:pt x="126397" y="0"/>
                                    </a:cubicBezTo>
                                    <a:cubicBezTo>
                                      <a:pt x="196215" y="0"/>
                                      <a:pt x="252794" y="56579"/>
                                      <a:pt x="252794" y="126397"/>
                                    </a:cubicBezTo>
                                  </a:path>
                                </a:pathLst>
                              </a:custGeom>
                              <a:solidFill>
                                <a:srgbClr val="FA0D0D"/>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07007331" id="Group 109" o:spid="_x0000_s1026" style="position:absolute;margin-left:0;margin-top:0;width:595.25pt;height:841.85pt;z-index:-251389952;mso-position-horizontal:left;mso-position-horizontal-relative:page;mso-position-vertical:top;mso-position-vertical-relative:page;mso-width-relative:margin;mso-height-relative:margin"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vQQAAD0PAAAOAAAAZHJzL2Uyb0RvYy54bWzsV1tv2zYUfh+w/yDoccBiSfGlNuIUWbIE&#10;A4I2aDK0e6RpyhIgkRpJx05//b5DUrKceLXRAX1agTq8ndt3Dj8eXbzf1lX0LLQplZzH6VkSR0Jy&#10;tSzlah7/+XT767s4MpbJJauUFPP4RZj4/eXPP11smpnIVKGqpdARlEgz2zTzuLC2mQ0GhheiZuZM&#10;NUJiM1e6ZhZTvRosNdtAe10NsiQZDzZKLxutuDAGqzd+M750+vNccPsxz42wUTWP4Zt1v9r9Luh3&#10;cHnBZivNmqLkwQ32HV7UrJQw2qm6YZZFa12+UVWXXCujcnvGVT1QeV5y4WJANGnyKpo7rdaNi2U1&#10;26yaDiZA+wqn71bLPzzf6eaxedBAYtOsgIWbUSzbXNf0F15GWwfZSweZ2NqIY3EyGk3Hk1Ecceyl&#10;yXiaDqcjjyovAP0bQV783omOE/zbiSKfLiGD1vRgz6FNgxIxOxTMf0PhsWCNcOCaGVB40FG5RAhp&#10;FkeS1SjVTygeJleViGjRweNOdmCZmQFupyN1LFw2a7Sxd0LVEQ3msYYHrqrY872x8ADItEfIrFFV&#10;ubwtq8pN6MqI60pHzwzFvlil5DMk9k5Vks5KRVJ+m1YAdBuMG9mXStC5Sn4SOXBBojPniLuXOyOM&#10;cyFt6rcKthTe9sjlNVhv3XK+OIWkOYf9TndQ0J70SlrdXk04T6LCXetOOPmWY164k3CWlbSdcF1K&#10;pQ8pqBBVsOzPtyB5aAilhVq+oGq08qRiGn5bIm33zNgHpsEiKG0wo/2In7xSm3mswiiOCqW/Hlqn&#10;8yhr7MbRBqw0j83fa6ZFHFV/SBQ8rteQaMxNhqNJhonu7yz6O3JdXyvUQgoObrgb0nlbtcNcq/oz&#10;CPSKrGKLSQ7b85hb3U6urWdLUDAXV1fuGKirYfZePjaclBOqVJZP289MN6F2LRjig2ovGZu9KmF/&#10;liSlulpblZeuvne4Brxx4YmXfsTNn46ySZpk6aQlgLvwLLhKIB9AE8cv/3A8nmQgRPDhkNjQcxrK&#10;NtBeBoLEf097NDl/Nw6l1hIuX3saIHha3PC0LEECtLRaBobiSkpTWvEFqcvrCiX3yyDKEMZ0GG38&#10;4JxUHxD5qy+SZuPz6SQqvi3yBWXUWQkix6z0RYJjx6yAfzsrydEw+qdPDOO8Z+DEMPoiyVGchj0D&#10;J2ajL3IgDLB4l31W+LeAzfhWhorACHcXbYEnw0YZenf75YFqbKdIvWc2SFFtHBFGCvvCLS2eJoz0&#10;9IXdM4pgThMG6n1hV8onCwPRvvCwH7NXErCjR5a6w8p1hxb8iIc3jtAdLvzdAdUR5AQVDSMQucsq&#10;3Cu6Ie3W4Pcn5c5Zwt/n3vnhcxp82J3j60XJfxNf/01qOs7S0E01TmXqVyi0oN1d77DprrGzt9uk&#10;WPes7M+85Gg8moCRDmoFUWA9GO5ZC+veZiioo4a8kDfX07WzHzryNwF1NXvURA+iPWW9bLyx39vb&#10;y1QfKwBJ6XdtTFcSDt0dWe+1WkavFl07dnuV3CQ3oQD2jlWSKgpvAjXR9OLnFfNdX9el+ef1hpnC&#10;t0ZO3hdnDfrXHv0Djdz/LcqPalHcpwq+0Vx5hO9J+gjsz11Ls/vqvfwHAAD//wMAUEsDBBQABgAI&#10;AAAAIQDxUKWt3gAAAAcBAAAPAAAAZHJzL2Rvd25yZXYueG1sTI9Ba8JAEIXvBf/DMoXe6iaK1qbZ&#10;iEj1JAW1UHobs2MSzM6G7JrEf9+1l/YyvOEN732TLgdTi45aV1lWEI8jEMS51RUXCj6Pm+cFCOeR&#10;NdaWScGNHCyz0UOKibY976k7+EKEEHYJKii9bxIpXV6SQTe2DXHwzrY16MPaFlK32IdwU8tJFM2l&#10;wYpDQ4kNrUvKL4erUbDtsV9N4/dudzmvb9/H2cfXLialnh6H1RsIT4P/O4Y7fkCHLDCd7JW1E7WC&#10;8Ij/nXcvfo1mIE5BzRfTF5BZKv/zZz8AAAD//wMAUEsBAi0AFAAGAAgAAAAhALaDOJL+AAAA4QEA&#10;ABMAAAAAAAAAAAAAAAAAAAAAAFtDb250ZW50X1R5cGVzXS54bWxQSwECLQAUAAYACAAAACEAOP0h&#10;/9YAAACUAQAACwAAAAAAAAAAAAAAAAAvAQAAX3JlbHMvLnJlbHNQSwECLQAUAAYACAAAACEAVvxU&#10;/r0EAAA9DwAADgAAAAAAAAAAAAAAAAAuAgAAZHJzL2Uyb0RvYy54bWxQSwECLQAUAAYACAAAACEA&#10;8VClrd4AAAAHAQAADwAAAAAAAAAAAAAAAAAXBwAAZHJzL2Rvd25yZXYueG1sUEsFBgAAAAAEAAQA&#10;8wAAACIIAAAAAA==&#10;">
                    <v:rect id="Rectangle 112"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ywwAAANwAAAAPAAAAZHJzL2Rvd25yZXYueG1sRE9LawIx&#10;EL4L/Q9hCr1IzeqCyNYoVSh46cEH4nHYTDfBzWTZpLtrf30jCN7m43vOcj24WnTUButZwXSSgSAu&#10;vbZcKTgdv94XIEJE1lh7JgU3CrBevYyWWGjf8566Q6xECuFQoAITY1NIGUpDDsPEN8SJ+/Gtw5hg&#10;W0ndYp/CXS1nWTaXDi2nBoMNbQ2V18OvU/B9y/NdN86v/cnmlf2Tl83ZeKXeXofPDxCRhvgUP9w7&#10;neZPZ3B/Jl0gV/8AAAD//wMAUEsBAi0AFAAGAAgAAAAhANvh9svuAAAAhQEAABMAAAAAAAAAAAAA&#10;AAAAAAAAAFtDb250ZW50X1R5cGVzXS54bWxQSwECLQAUAAYACAAAACEAWvQsW78AAAAVAQAACwAA&#10;AAAAAAAAAAAAAAAfAQAAX3JlbHMvLnJlbHNQSwECLQAUAAYACAAAACEAZ4wvssMAAADcAAAADwAA&#10;AAAAAAAAAAAAAAAHAgAAZHJzL2Rvd25yZXYueG1sUEsFBgAAAAADAAMAtwAAAPcCAAAAAA==&#10;" fillcolor="white [3212]" stroked="f" strokeweight="1pt"/>
                    <v:shape id="Graphic 1" o:spid="_x0000_s1028" style="position:absolute;left:4667;top:49149;width:24952;height:24953;visibility:visible;mso-wrap-style:square;v-text-anchor:middle" coordsize="252793,25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TB/yQAAAOMAAAAPAAAAZHJzL2Rvd25yZXYueG1sRE/NSsNA&#10;EL4LvsMyghdpNwnUNrHbUgTRHkRNS8/T7DQJZmdDdk3SPn1XEDzO9z/L9Wga0VPnassK4mkEgriw&#10;uuZSwX73MlmAcB5ZY2OZFJzJwXp1e7PETNuBv6jPfSlCCLsMFVTet5mUrqjIoJvaljhwJ9sZ9OHs&#10;Sqk7HEK4aWQSRY/SYM2hocKWnisqvvMfoyD/MMfL65C+f7Z6czin2J8etr1S93fj5gmEp9H/i//c&#10;bzrMT2fJPI6SeA6/PwUA5OoKAAD//wMAUEsBAi0AFAAGAAgAAAAhANvh9svuAAAAhQEAABMAAAAA&#10;AAAAAAAAAAAAAAAAAFtDb250ZW50X1R5cGVzXS54bWxQSwECLQAUAAYACAAAACEAWvQsW78AAAAV&#10;AQAACwAAAAAAAAAAAAAAAAAfAQAAX3JlbHMvLnJlbHNQSwECLQAUAAYACAAAACEADfUwf8kAAADj&#10;AAAADwAAAAAAAAAAAAAAAAAHAgAAZHJzL2Rvd25yZXYueG1sUEsFBgAAAAADAAMAtwAAAP0CAAAA&#10;AA==&#10;" path="m252794,126397v,69818,-56579,126397,-126397,126397c56579,252794,,196215,,126397,,56579,56579,,126397,v69818,,126397,56579,126397,126397e" fillcolor="#fa0d0d" stroked="f">
                      <v:stroke joinstyle="miter"/>
                      <v:path arrowok="t" o:connecttype="custom" o:connectlocs="2495259,1247698;1247629,2495396;0,1247698;1247629,0;2495259,1247698" o:connectangles="0,0,0,0,0"/>
                    </v:shape>
                    <w10:wrap anchorx="page" anchory="page"/>
                    <w10:anchorlock/>
                  </v:group>
                </w:pict>
              </mc:Fallback>
            </mc:AlternateContent>
          </w:r>
          <w:r>
            <w:rPr>
              <w:noProof/>
              <w:color w:val="FFFFFF" w:themeColor="background1"/>
            </w:rPr>
            <mc:AlternateContent>
              <mc:Choice Requires="wps">
                <w:drawing>
                  <wp:anchor distT="0" distB="0" distL="114300" distR="114300" simplePos="0" relativeHeight="251658246" behindDoc="0" locked="1" layoutInCell="1" allowOverlap="1" wp14:anchorId="3AE3FA0A" wp14:editId="56FC18AA">
                    <wp:simplePos x="0" y="0"/>
                    <wp:positionH relativeFrom="margin">
                      <wp:align>right</wp:align>
                    </wp:positionH>
                    <wp:positionV relativeFrom="page">
                      <wp:posOffset>720090</wp:posOffset>
                    </wp:positionV>
                    <wp:extent cx="2088000" cy="504000"/>
                    <wp:effectExtent l="0" t="0" r="7620" b="10795"/>
                    <wp:wrapNone/>
                    <wp:docPr id="1952710218" name="Rectangle 1952710218"/>
                    <wp:cNvGraphicFramePr/>
                    <a:graphic xmlns:a="http://schemas.openxmlformats.org/drawingml/2006/main">
                      <a:graphicData uri="http://schemas.microsoft.com/office/word/2010/wordprocessingShape">
                        <wps:wsp>
                          <wps:cNvSpPr/>
                          <wps:spPr>
                            <a:xfrm>
                              <a:off x="0" y="0"/>
                              <a:ext cx="2088000" cy="50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lang w:val="en-US"/>
                                  </w:rPr>
                                  <w:alias w:val="Logo Picker"/>
                                  <w:tag w:val="Logo Picker"/>
                                  <w:id w:val="181639665"/>
                                  <w:docPartList>
                                    <w:docPartGallery w:val="Custom 1"/>
                                    <w:docPartCategory w:val="Logo Picker"/>
                                  </w:docPartList>
                                </w:sdtPr>
                                <w:sdtEndPr/>
                                <w:sdtContent>
                                  <w:p w14:paraId="3DB76006" w14:textId="77777777" w:rsidR="00F77F73" w:rsidRPr="004709C3" w:rsidRDefault="00F77F73" w:rsidP="009501DF">
                                    <w:pPr>
                                      <w:jc w:val="center"/>
                                      <w:rPr>
                                        <w:lang w:val="en-US"/>
                                      </w:rPr>
                                    </w:pPr>
                                    <w:r w:rsidRPr="004709C3">
                                      <w:rPr>
                                        <w:noProof/>
                                        <w:lang w:val="en-US"/>
                                      </w:rPr>
                                      <w:drawing>
                                        <wp:inline distT="0" distB="0" distL="0" distR="0" wp14:anchorId="6DA6712C" wp14:editId="25508A97">
                                          <wp:extent cx="2052000" cy="486185"/>
                                          <wp:effectExtent l="0" t="0" r="5715" b="9525"/>
                                          <wp:docPr id="1952710219" name="Picture 1952710219"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Logo.png"/>
                                                  <pic:cNvPicPr/>
                                                </pic:nvPicPr>
                                                <pic:blipFill>
                                                  <a:blip r:embed="rId13">
                                                    <a:extLst>
                                                      <a:ext uri="{28A0092B-C50C-407E-A947-70E740481C1C}">
                                                        <a14:useLocalDpi xmlns:a14="http://schemas.microsoft.com/office/drawing/2010/main" val="0"/>
                                                      </a:ext>
                                                    </a:extLst>
                                                  </a:blip>
                                                  <a:stretch>
                                                    <a:fillRect/>
                                                  </a:stretch>
                                                </pic:blipFill>
                                                <pic:spPr>
                                                  <a:xfrm>
                                                    <a:off x="0" y="0"/>
                                                    <a:ext cx="2052000" cy="486185"/>
                                                  </a:xfrm>
                                                  <a:prstGeom prst="rect">
                                                    <a:avLst/>
                                                  </a:prstGeom>
                                                </pic:spPr>
                                              </pic:pic>
                                            </a:graphicData>
                                          </a:graphic>
                                        </wp:inline>
                                      </w:drawing>
                                    </w:r>
                                  </w:p>
                                </w:sdtContent>
                              </w:sdt>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3FA0A" id="Rectangle 1952710218" o:spid="_x0000_s1026" style="position:absolute;margin-left:113.2pt;margin-top:56.7pt;width:164.4pt;height:39.7pt;z-index:25165824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6CyYgIAADEFAAAOAAAAZHJzL2Uyb0RvYy54bWysVEtv2zAMvg/YfxB0X+0U6xAEcYogRYcB&#10;RRusLXpWZCk2IIsapcTOfv0o+ZGtLXYYdpFpPj6Sn0gtr7vGsKNCX4Mt+Owi50xZCWVt9wV/frr9&#10;NOfMB2FLYcCqgp+U59erjx+WrVuoS6jAlAoZgVi/aF3BqxDcIsu8rFQj/AU4ZcmoARsR6Bf3WYmi&#10;JfTGZJd5/iVrAUuHIJX3pL3pjXyV8LVWMjxo7VVgpuBUW0gnpnMXz2y1FIs9ClfVcihD/EMVjagt&#10;JZ2gbkQQ7ID1G6imlggedLiQ0GSgdS1V6oG6meWvunmshFOpFyLHu4km//9g5f3x0W2RaGidX3gS&#10;YxedxiZ+qT7WJbJOE1mqC0yS8jKfz/OcOJVku8o/R5lgsnO0Qx++KmhYFAqOdBmJI3G886F3HV1i&#10;Mgu3tTHpQoz9Q0GYUZOdS0xSOBkV/Yz9rjSry1hUSpCmR20MsqOgexdSKhtmvakSperVV1TxWPIU&#10;kRpIgBFZU0ET9gAQJ/Mtdt/O4B9DVRq+KTj/W2F98BSRMoMNU3BTW8D3AAx1NWTu/UeSemoiS6Hb&#10;deQSxR2Upy0yhH4LvJO3Nd3MnfBhK5DGni6TVjk80KENtAWHQeKsAvz5nj760zSSlbOW1qjg/sdB&#10;oOLMfLM0p3HnRgFHYTcK9tBsgG5oRo+Ek0mkAAxmFDVC80Ibvo5ZyCSspFwFlwHHn03o15neCKnW&#10;6+RGu+VEuLOPTkbwSGictKfuRaAbxjHQIN/DuGJi8Woqe98YaWF9CKDrNLJnHgeqaS/TzAxvSFz8&#10;3/+T1/mlW/0CAAD//wMAUEsDBBQABgAIAAAAIQDsXXT13gAAAAgBAAAPAAAAZHJzL2Rvd25yZXYu&#10;eG1sTI9BT4NAEIXvJv6HzZh4swu0MYgsTWPUhJMpNsbjlh2ByM4SdqHYX+94ssd57+XN+/LtYnsx&#10;4+g7RwriVQQCqXamo0bB4f3lLgXhgyaje0eo4Ac9bIvrq1xnxp1oj3MVGsEl5DOtoA1hyKT0dYtW&#10;+5UbkNj7cqPVgc+xkWbUJy63vUyi6F5a3RF/aPWATy3W39VkFZxfP8pN+VmRS+Py8Dzt5uq8f1Pq&#10;9mbZPYIIuIT/MPzN5+lQ8Kajm8h40StgkMBqvN6AYHudpExyZOUhSUEWubwEKH4BAAD//wMAUEsB&#10;Ai0AFAAGAAgAAAAhALaDOJL+AAAA4QEAABMAAAAAAAAAAAAAAAAAAAAAAFtDb250ZW50X1R5cGVz&#10;XS54bWxQSwECLQAUAAYACAAAACEAOP0h/9YAAACUAQAACwAAAAAAAAAAAAAAAAAvAQAAX3JlbHMv&#10;LnJlbHNQSwECLQAUAAYACAAAACEAYCOgsmICAAAxBQAADgAAAAAAAAAAAAAAAAAuAgAAZHJzL2Uy&#10;b0RvYy54bWxQSwECLQAUAAYACAAAACEA7F109d4AAAAIAQAADwAAAAAAAAAAAAAAAAC8BAAAZHJz&#10;L2Rvd25yZXYueG1sUEsFBgAAAAAEAAQA8wAAAMcFAAAAAA==&#10;" filled="f" stroked="f" strokeweight="1pt">
                    <v:textbox inset="0,0,0,0">
                      <w:txbxContent>
                        <w:sdt>
                          <w:sdtPr>
                            <w:rPr>
                              <w:lang w:val="en-US"/>
                            </w:rPr>
                            <w:alias w:val="Logo Picker"/>
                            <w:tag w:val="Logo Picker"/>
                            <w:id w:val="181639665"/>
                            <w:docPartList>
                              <w:docPartGallery w:val="Custom 1"/>
                              <w:docPartCategory w:val="Logo Picker"/>
                            </w:docPartList>
                          </w:sdtPr>
                          <w:sdtEndPr/>
                          <w:sdtContent>
                            <w:p w14:paraId="3DB76006" w14:textId="77777777" w:rsidR="00F77F73" w:rsidRPr="004709C3" w:rsidRDefault="00F77F73" w:rsidP="009501DF">
                              <w:pPr>
                                <w:jc w:val="center"/>
                                <w:rPr>
                                  <w:lang w:val="en-US"/>
                                </w:rPr>
                              </w:pPr>
                              <w:r w:rsidRPr="004709C3">
                                <w:rPr>
                                  <w:noProof/>
                                  <w:lang w:val="en-US"/>
                                </w:rPr>
                                <w:drawing>
                                  <wp:inline distT="0" distB="0" distL="0" distR="0" wp14:anchorId="6DA6712C" wp14:editId="25508A97">
                                    <wp:extent cx="2052000" cy="486185"/>
                                    <wp:effectExtent l="0" t="0" r="5715" b="9525"/>
                                    <wp:docPr id="1952710219" name="Picture 1952710219"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Logo.png"/>
                                            <pic:cNvPicPr/>
                                          </pic:nvPicPr>
                                          <pic:blipFill>
                                            <a:blip r:embed="rId13">
                                              <a:extLst>
                                                <a:ext uri="{28A0092B-C50C-407E-A947-70E740481C1C}">
                                                  <a14:useLocalDpi xmlns:a14="http://schemas.microsoft.com/office/drawing/2010/main" val="0"/>
                                                </a:ext>
                                              </a:extLst>
                                            </a:blip>
                                            <a:stretch>
                                              <a:fillRect/>
                                            </a:stretch>
                                          </pic:blipFill>
                                          <pic:spPr>
                                            <a:xfrm>
                                              <a:off x="0" y="0"/>
                                              <a:ext cx="2052000" cy="486185"/>
                                            </a:xfrm>
                                            <a:prstGeom prst="rect">
                                              <a:avLst/>
                                            </a:prstGeom>
                                          </pic:spPr>
                                        </pic:pic>
                                      </a:graphicData>
                                    </a:graphic>
                                  </wp:inline>
                                </w:drawing>
                              </w:r>
                            </w:p>
                          </w:sdtContent>
                        </w:sdt>
                      </w:txbxContent>
                    </v:textbox>
                    <w10:wrap anchorx="margin" anchory="page"/>
                    <w10:anchorlock/>
                  </v:rect>
                </w:pict>
              </mc:Fallback>
            </mc:AlternateContent>
          </w:r>
        </w:p>
        <w:p w14:paraId="6F45D860" w14:textId="50AE59F2" w:rsidR="00F77F73" w:rsidRPr="00142EA8" w:rsidRDefault="00C343AC" w:rsidP="009501DF">
          <w:pPr>
            <w:pStyle w:val="Title"/>
            <w:rPr>
              <w:rFonts w:asciiTheme="minorHAnsi" w:hAnsiTheme="minorHAnsi"/>
            </w:rPr>
          </w:pPr>
          <w:sdt>
            <w:sdtPr>
              <w:alias w:val="Title"/>
              <w:tag w:val=""/>
              <w:id w:val="-649823076"/>
              <w:placeholder>
                <w:docPart w:val="6736D8982EE8492BA9785BDE0DBC1B88"/>
              </w:placeholder>
              <w:dataBinding w:prefixMappings="xmlns:ns0='http://purl.org/dc/elements/1.1/' xmlns:ns1='http://schemas.openxmlformats.org/package/2006/metadata/core-properties' " w:xpath="/ns1:coreProperties[1]/ns0:title[1]" w:storeItemID="{6C3C8BC8-F283-45AE-878A-BAB7291924A1}"/>
              <w:text/>
            </w:sdtPr>
            <w:sdtEndPr/>
            <w:sdtContent>
              <w:r w:rsidR="00165755">
                <w:t>Q-P07</w:t>
              </w:r>
              <w:r w:rsidR="00977945">
                <w:t xml:space="preserve">-W370 </w:t>
              </w:r>
              <w:r w:rsidR="000F0B78">
                <w:t xml:space="preserve">SECURITY </w:t>
              </w:r>
              <w:r w:rsidR="00F77F73">
                <w:t>Incident Remediation</w:t>
              </w:r>
            </w:sdtContent>
          </w:sdt>
          <w:r w:rsidR="00F77F73" w:rsidRPr="00D140F4">
            <w:br/>
          </w:r>
          <w:sdt>
            <w:sdtPr>
              <w:rPr>
                <w:rFonts w:asciiTheme="minorHAnsi" w:hAnsiTheme="minorHAnsi"/>
              </w:rPr>
              <w:alias w:val="Title 2"/>
              <w:tag w:val="Manager"/>
              <w:id w:val="-1135414081"/>
              <w:placeholder>
                <w:docPart w:val="51EDAE1D92DB44BEA3284A5261ADF461"/>
              </w:placeholder>
              <w:dataBinding w:prefixMappings="xmlns:ns0='http://schemas.openxmlformats.org/officeDocument/2006/extended-properties' " w:xpath="/ns0:Properties[1]/ns0:Manager[1]" w:storeItemID="{6668398D-A668-4E3E-A5EB-62B293D839F1}"/>
              <w:text/>
            </w:sdtPr>
            <w:sdtEndPr/>
            <w:sdtContent>
              <w:r w:rsidR="00272670">
                <w:rPr>
                  <w:rFonts w:asciiTheme="minorHAnsi" w:hAnsiTheme="minorHAnsi"/>
                </w:rPr>
                <w:t>Playbook</w:t>
              </w:r>
            </w:sdtContent>
          </w:sdt>
        </w:p>
        <w:sdt>
          <w:sdtPr>
            <w:alias w:val="Subtitle"/>
            <w:tag w:val="Subject"/>
            <w:id w:val="-1369830453"/>
            <w:placeholder>
              <w:docPart w:val="C38B23CB48E140BABB39D06E841471E0"/>
            </w:placeholder>
            <w:dataBinding w:prefixMappings="xmlns:ns0='http://purl.org/dc/elements/1.1/' xmlns:ns1='http://schemas.openxmlformats.org/package/2006/metadata/core-properties' " w:xpath="/ns1:coreProperties[1]/ns0:subject[1]" w:storeItemID="{6C3C8BC8-F283-45AE-878A-BAB7291924A1}"/>
            <w:text/>
          </w:sdtPr>
          <w:sdtEndPr/>
          <w:sdtContent>
            <w:p w14:paraId="658ABD8E" w14:textId="14D6BC38" w:rsidR="00F77F73" w:rsidRPr="003705C2" w:rsidRDefault="00272670" w:rsidP="009501DF">
              <w:pPr>
                <w:pStyle w:val="Subtitle"/>
              </w:pPr>
              <w:r>
                <w:t>Business technology</w:t>
              </w:r>
            </w:p>
          </w:sdtContent>
        </w:sdt>
        <w:p w14:paraId="1696D2F8" w14:textId="7CB42DDD" w:rsidR="00F77F73" w:rsidRDefault="00F77F73" w:rsidP="009501DF">
          <w:pPr>
            <w:pStyle w:val="CoverDetails"/>
          </w:pPr>
          <w:r w:rsidRPr="003705C2">
            <w:t>Version</w:t>
          </w:r>
          <w:r>
            <w:t xml:space="preserve"> Number</w:t>
          </w:r>
          <w:r w:rsidRPr="003705C2">
            <w:t xml:space="preserve"> </w:t>
          </w:r>
          <w:sdt>
            <w:sdtPr>
              <w:alias w:val="Version"/>
              <w:tag w:val="Abstract"/>
              <w:id w:val="-1430886394"/>
              <w:placeholder>
                <w:docPart w:val="0C93BA49E8FA4F3E8D9BC361D4F4C5C0"/>
              </w:placeholder>
              <w:dataBinding w:prefixMappings="xmlns:ns0='http://schemas.microsoft.com/office/2006/coverPageProps' " w:xpath="/ns0:CoverPageProperties[1]/ns0:Abstract[1]" w:storeItemID="{55AF091B-3C7A-41E3-B477-F2FDAA23CFDA}"/>
              <w:text/>
            </w:sdtPr>
            <w:sdtEndPr/>
            <w:sdtContent>
              <w:r w:rsidR="00F37DF3">
                <w:t>1.0</w:t>
              </w:r>
            </w:sdtContent>
          </w:sdt>
        </w:p>
        <w:p w14:paraId="33283A87" w14:textId="789159ED" w:rsidR="00F77F73" w:rsidRPr="003705C2" w:rsidRDefault="00C343AC" w:rsidP="009501DF">
          <w:pPr>
            <w:pStyle w:val="CoverDetails"/>
          </w:pPr>
          <w:sdt>
            <w:sdtPr>
              <w:alias w:val="Date"/>
              <w:tag w:val=""/>
              <w:id w:val="150649405"/>
              <w:dataBinding w:prefixMappings="xmlns:ns0='http://schemas.microsoft.com/office/2006/coverPageProps' " w:xpath="/ns0:CoverPageProperties[1]/ns0:PublishDate[1]" w:storeItemID="{55AF091B-3C7A-41E3-B477-F2FDAA23CFDA}"/>
              <w:date w:fullDate="2022-11-01T00:00:00Z">
                <w:dateFormat w:val="d MMMM yyyy"/>
                <w:lid w:val="en-AU"/>
                <w:storeMappedDataAs w:val="dateTime"/>
                <w:calendar w:val="gregorian"/>
              </w:date>
            </w:sdtPr>
            <w:sdtEndPr/>
            <w:sdtContent>
              <w:r w:rsidR="00272670">
                <w:t>1 November 2022</w:t>
              </w:r>
            </w:sdtContent>
          </w:sdt>
        </w:p>
      </w:sdtContent>
    </w:sdt>
    <w:p w14:paraId="52CE9C17" w14:textId="77777777" w:rsidR="008A123B" w:rsidRPr="00CA52FF" w:rsidRDefault="008A123B" w:rsidP="00CA52FF">
      <w:pPr>
        <w:pStyle w:val="BodyText"/>
      </w:pPr>
    </w:p>
    <w:p w14:paraId="5B47035C" w14:textId="77777777" w:rsidR="008A123B" w:rsidRPr="00CA52FF" w:rsidRDefault="008A123B" w:rsidP="00CA52FF">
      <w:pPr>
        <w:pStyle w:val="BodyText"/>
        <w:sectPr w:rsidR="008A123B" w:rsidRPr="00CA52FF" w:rsidSect="00A711A7">
          <w:headerReference w:type="even" r:id="rId14"/>
          <w:headerReference w:type="default" r:id="rId15"/>
          <w:headerReference w:type="first" r:id="rId16"/>
          <w:pgSz w:w="11906" w:h="16838" w:code="9"/>
          <w:pgMar w:top="1701" w:right="1134" w:bottom="1134" w:left="1134" w:header="567" w:footer="454" w:gutter="0"/>
          <w:pgNumType w:start="0"/>
          <w:cols w:space="708"/>
          <w:docGrid w:linePitch="360"/>
        </w:sectPr>
      </w:pPr>
    </w:p>
    <w:p w14:paraId="4E58B491" w14:textId="77777777" w:rsidR="00E52153" w:rsidRPr="009A0EBC" w:rsidRDefault="00E52153" w:rsidP="002A25AB">
      <w:pPr>
        <w:pStyle w:val="TOCHeading"/>
        <w:spacing w:before="0"/>
      </w:pPr>
      <w:r w:rsidRPr="002A25AB">
        <w:lastRenderedPageBreak/>
        <w:t>Contents</w:t>
      </w:r>
    </w:p>
    <w:p w14:paraId="02081E5C" w14:textId="07ED0C0E" w:rsidR="00ED2B5E" w:rsidRDefault="00484DC5">
      <w:pPr>
        <w:pStyle w:val="TOC1"/>
        <w:rPr>
          <w:rFonts w:asciiTheme="minorHAnsi" w:eastAsiaTheme="minorEastAsia" w:hAnsiTheme="minorHAnsi"/>
          <w:caps w:val="0"/>
          <w:noProof/>
          <w:color w:val="auto"/>
          <w:sz w:val="22"/>
          <w:lang w:eastAsia="en-AU"/>
        </w:rPr>
      </w:pPr>
      <w:r>
        <w:rPr>
          <w:rFonts w:asciiTheme="minorHAnsi" w:hAnsiTheme="minorHAnsi"/>
          <w:caps w:val="0"/>
          <w:color w:val="auto"/>
        </w:rPr>
        <w:fldChar w:fldCharType="begin"/>
      </w:r>
      <w:r>
        <w:instrText xml:space="preserve"> TOC \h \z \t "Alt Heading 1,1, Alt Heading 2,2, Heading 1,4, Heading 2,5, Divider Title,1" </w:instrText>
      </w:r>
      <w:r>
        <w:rPr>
          <w:rFonts w:asciiTheme="minorHAnsi" w:hAnsiTheme="minorHAnsi"/>
          <w:caps w:val="0"/>
          <w:color w:val="auto"/>
        </w:rPr>
        <w:fldChar w:fldCharType="separate"/>
      </w:r>
      <w:hyperlink w:anchor="_Toc124420335" w:history="1">
        <w:r w:rsidR="00ED2B5E" w:rsidRPr="00E72D2A">
          <w:rPr>
            <w:rStyle w:val="Hyperlink"/>
            <w:noProof/>
          </w:rPr>
          <w:t>Introduction</w:t>
        </w:r>
        <w:r w:rsidR="00ED2B5E">
          <w:rPr>
            <w:noProof/>
            <w:webHidden/>
          </w:rPr>
          <w:tab/>
        </w:r>
        <w:r w:rsidR="00ED2B5E">
          <w:rPr>
            <w:noProof/>
            <w:webHidden/>
          </w:rPr>
          <w:fldChar w:fldCharType="begin"/>
        </w:r>
        <w:r w:rsidR="00ED2B5E">
          <w:rPr>
            <w:noProof/>
            <w:webHidden/>
          </w:rPr>
          <w:instrText xml:space="preserve"> PAGEREF _Toc124420335 \h </w:instrText>
        </w:r>
        <w:r w:rsidR="00ED2B5E">
          <w:rPr>
            <w:noProof/>
            <w:webHidden/>
          </w:rPr>
        </w:r>
        <w:r w:rsidR="00ED2B5E">
          <w:rPr>
            <w:noProof/>
            <w:webHidden/>
          </w:rPr>
          <w:fldChar w:fldCharType="separate"/>
        </w:r>
        <w:r w:rsidR="00ED2B5E">
          <w:rPr>
            <w:noProof/>
            <w:webHidden/>
          </w:rPr>
          <w:t>3</w:t>
        </w:r>
        <w:r w:rsidR="00ED2B5E">
          <w:rPr>
            <w:noProof/>
            <w:webHidden/>
          </w:rPr>
          <w:fldChar w:fldCharType="end"/>
        </w:r>
      </w:hyperlink>
    </w:p>
    <w:p w14:paraId="0C81514B" w14:textId="6AD225A0" w:rsidR="00ED2B5E" w:rsidRDefault="00C343AC">
      <w:pPr>
        <w:pStyle w:val="TOC2"/>
        <w:rPr>
          <w:rFonts w:eastAsiaTheme="minorEastAsia"/>
          <w:noProof/>
          <w:color w:val="auto"/>
          <w:sz w:val="22"/>
          <w:lang w:eastAsia="en-AU"/>
        </w:rPr>
      </w:pPr>
      <w:hyperlink w:anchor="_Toc124420336" w:history="1">
        <w:r w:rsidR="00ED2B5E" w:rsidRPr="00E72D2A">
          <w:rPr>
            <w:rStyle w:val="Hyperlink"/>
            <w:noProof/>
          </w:rPr>
          <w:t>Document Overview</w:t>
        </w:r>
        <w:r w:rsidR="00ED2B5E">
          <w:rPr>
            <w:noProof/>
            <w:webHidden/>
          </w:rPr>
          <w:tab/>
        </w:r>
        <w:r w:rsidR="00ED2B5E">
          <w:rPr>
            <w:noProof/>
            <w:webHidden/>
          </w:rPr>
          <w:fldChar w:fldCharType="begin"/>
        </w:r>
        <w:r w:rsidR="00ED2B5E">
          <w:rPr>
            <w:noProof/>
            <w:webHidden/>
          </w:rPr>
          <w:instrText xml:space="preserve"> PAGEREF _Toc124420336 \h </w:instrText>
        </w:r>
        <w:r w:rsidR="00ED2B5E">
          <w:rPr>
            <w:noProof/>
            <w:webHidden/>
          </w:rPr>
        </w:r>
        <w:r w:rsidR="00ED2B5E">
          <w:rPr>
            <w:noProof/>
            <w:webHidden/>
          </w:rPr>
          <w:fldChar w:fldCharType="separate"/>
        </w:r>
        <w:r w:rsidR="00ED2B5E">
          <w:rPr>
            <w:noProof/>
            <w:webHidden/>
          </w:rPr>
          <w:t>3</w:t>
        </w:r>
        <w:r w:rsidR="00ED2B5E">
          <w:rPr>
            <w:noProof/>
            <w:webHidden/>
          </w:rPr>
          <w:fldChar w:fldCharType="end"/>
        </w:r>
      </w:hyperlink>
    </w:p>
    <w:p w14:paraId="5818619F" w14:textId="7C6B1F34" w:rsidR="00ED2B5E" w:rsidRDefault="00C343AC">
      <w:pPr>
        <w:pStyle w:val="TOC2"/>
        <w:rPr>
          <w:rFonts w:eastAsiaTheme="minorEastAsia"/>
          <w:noProof/>
          <w:color w:val="auto"/>
          <w:sz w:val="22"/>
          <w:lang w:eastAsia="en-AU"/>
        </w:rPr>
      </w:pPr>
      <w:hyperlink w:anchor="_Toc124420337" w:history="1">
        <w:r w:rsidR="00ED2B5E" w:rsidRPr="00E72D2A">
          <w:rPr>
            <w:rStyle w:val="Hyperlink"/>
            <w:noProof/>
          </w:rPr>
          <w:t>Purpose</w:t>
        </w:r>
        <w:r w:rsidR="00ED2B5E">
          <w:rPr>
            <w:noProof/>
            <w:webHidden/>
          </w:rPr>
          <w:tab/>
        </w:r>
        <w:r w:rsidR="00ED2B5E">
          <w:rPr>
            <w:noProof/>
            <w:webHidden/>
          </w:rPr>
          <w:fldChar w:fldCharType="begin"/>
        </w:r>
        <w:r w:rsidR="00ED2B5E">
          <w:rPr>
            <w:noProof/>
            <w:webHidden/>
          </w:rPr>
          <w:instrText xml:space="preserve"> PAGEREF _Toc124420337 \h </w:instrText>
        </w:r>
        <w:r w:rsidR="00ED2B5E">
          <w:rPr>
            <w:noProof/>
            <w:webHidden/>
          </w:rPr>
        </w:r>
        <w:r w:rsidR="00ED2B5E">
          <w:rPr>
            <w:noProof/>
            <w:webHidden/>
          </w:rPr>
          <w:fldChar w:fldCharType="separate"/>
        </w:r>
        <w:r w:rsidR="00ED2B5E">
          <w:rPr>
            <w:noProof/>
            <w:webHidden/>
          </w:rPr>
          <w:t>3</w:t>
        </w:r>
        <w:r w:rsidR="00ED2B5E">
          <w:rPr>
            <w:noProof/>
            <w:webHidden/>
          </w:rPr>
          <w:fldChar w:fldCharType="end"/>
        </w:r>
      </w:hyperlink>
    </w:p>
    <w:p w14:paraId="3A65E426" w14:textId="5A78DF7E" w:rsidR="00ED2B5E" w:rsidRDefault="00C343AC">
      <w:pPr>
        <w:pStyle w:val="TOC2"/>
        <w:rPr>
          <w:rFonts w:eastAsiaTheme="minorEastAsia"/>
          <w:noProof/>
          <w:color w:val="auto"/>
          <w:sz w:val="22"/>
          <w:lang w:eastAsia="en-AU"/>
        </w:rPr>
      </w:pPr>
      <w:hyperlink w:anchor="_Toc124420338" w:history="1">
        <w:r w:rsidR="00ED2B5E" w:rsidRPr="00E72D2A">
          <w:rPr>
            <w:rStyle w:val="Hyperlink"/>
            <w:noProof/>
          </w:rPr>
          <w:t>Scope</w:t>
        </w:r>
        <w:r w:rsidR="00ED2B5E">
          <w:rPr>
            <w:noProof/>
            <w:webHidden/>
          </w:rPr>
          <w:tab/>
        </w:r>
        <w:r w:rsidR="00ED2B5E">
          <w:rPr>
            <w:noProof/>
            <w:webHidden/>
          </w:rPr>
          <w:fldChar w:fldCharType="begin"/>
        </w:r>
        <w:r w:rsidR="00ED2B5E">
          <w:rPr>
            <w:noProof/>
            <w:webHidden/>
          </w:rPr>
          <w:instrText xml:space="preserve"> PAGEREF _Toc124420338 \h </w:instrText>
        </w:r>
        <w:r w:rsidR="00ED2B5E">
          <w:rPr>
            <w:noProof/>
            <w:webHidden/>
          </w:rPr>
        </w:r>
        <w:r w:rsidR="00ED2B5E">
          <w:rPr>
            <w:noProof/>
            <w:webHidden/>
          </w:rPr>
          <w:fldChar w:fldCharType="separate"/>
        </w:r>
        <w:r w:rsidR="00ED2B5E">
          <w:rPr>
            <w:noProof/>
            <w:webHidden/>
          </w:rPr>
          <w:t>3</w:t>
        </w:r>
        <w:r w:rsidR="00ED2B5E">
          <w:rPr>
            <w:noProof/>
            <w:webHidden/>
          </w:rPr>
          <w:fldChar w:fldCharType="end"/>
        </w:r>
      </w:hyperlink>
    </w:p>
    <w:p w14:paraId="71EE56B9" w14:textId="62C65BA5" w:rsidR="00ED2B5E" w:rsidRDefault="00C343AC">
      <w:pPr>
        <w:pStyle w:val="TOC4"/>
        <w:rPr>
          <w:rFonts w:asciiTheme="minorHAnsi" w:eastAsiaTheme="minorEastAsia" w:hAnsiTheme="minorHAnsi"/>
          <w:caps w:val="0"/>
          <w:noProof/>
          <w:color w:val="auto"/>
          <w:sz w:val="22"/>
          <w:lang w:eastAsia="en-AU"/>
        </w:rPr>
      </w:pPr>
      <w:hyperlink w:anchor="_Toc124420339" w:history="1">
        <w:r w:rsidR="00ED2B5E" w:rsidRPr="00E72D2A">
          <w:rPr>
            <w:rStyle w:val="Hyperlink"/>
            <w:noProof/>
          </w:rPr>
          <w:t>1.</w:t>
        </w:r>
        <w:r w:rsidR="00ED2B5E">
          <w:rPr>
            <w:rFonts w:asciiTheme="minorHAnsi" w:eastAsiaTheme="minorEastAsia" w:hAnsiTheme="minorHAnsi"/>
            <w:caps w:val="0"/>
            <w:noProof/>
            <w:color w:val="auto"/>
            <w:sz w:val="22"/>
            <w:lang w:eastAsia="en-AU"/>
          </w:rPr>
          <w:tab/>
        </w:r>
        <w:r w:rsidR="00ED2B5E" w:rsidRPr="00E72D2A">
          <w:rPr>
            <w:rStyle w:val="Hyperlink"/>
            <w:noProof/>
          </w:rPr>
          <w:t>Incident Remediation Processes – Priority 1</w:t>
        </w:r>
        <w:r w:rsidR="00ED2B5E">
          <w:rPr>
            <w:noProof/>
            <w:webHidden/>
          </w:rPr>
          <w:tab/>
        </w:r>
        <w:r w:rsidR="00ED2B5E">
          <w:rPr>
            <w:noProof/>
            <w:webHidden/>
          </w:rPr>
          <w:fldChar w:fldCharType="begin"/>
        </w:r>
        <w:r w:rsidR="00ED2B5E">
          <w:rPr>
            <w:noProof/>
            <w:webHidden/>
          </w:rPr>
          <w:instrText xml:space="preserve"> PAGEREF _Toc124420339 \h </w:instrText>
        </w:r>
        <w:r w:rsidR="00ED2B5E">
          <w:rPr>
            <w:noProof/>
            <w:webHidden/>
          </w:rPr>
        </w:r>
        <w:r w:rsidR="00ED2B5E">
          <w:rPr>
            <w:noProof/>
            <w:webHidden/>
          </w:rPr>
          <w:fldChar w:fldCharType="separate"/>
        </w:r>
        <w:r w:rsidR="00ED2B5E">
          <w:rPr>
            <w:noProof/>
            <w:webHidden/>
          </w:rPr>
          <w:t>4</w:t>
        </w:r>
        <w:r w:rsidR="00ED2B5E">
          <w:rPr>
            <w:noProof/>
            <w:webHidden/>
          </w:rPr>
          <w:fldChar w:fldCharType="end"/>
        </w:r>
      </w:hyperlink>
    </w:p>
    <w:p w14:paraId="5F81FE00" w14:textId="1C001570" w:rsidR="00ED2B5E" w:rsidRDefault="00C343AC">
      <w:pPr>
        <w:pStyle w:val="TOC2"/>
        <w:rPr>
          <w:rFonts w:eastAsiaTheme="minorEastAsia"/>
          <w:noProof/>
          <w:color w:val="auto"/>
          <w:sz w:val="22"/>
          <w:lang w:eastAsia="en-AU"/>
        </w:rPr>
      </w:pPr>
      <w:hyperlink w:anchor="_Toc124420340" w:history="1">
        <w:r w:rsidR="00ED2B5E" w:rsidRPr="00E72D2A">
          <w:rPr>
            <w:rStyle w:val="Hyperlink"/>
            <w:noProof/>
          </w:rPr>
          <w:t>Ransomware, Malware</w:t>
        </w:r>
        <w:r w:rsidR="00ED2B5E">
          <w:rPr>
            <w:noProof/>
            <w:webHidden/>
          </w:rPr>
          <w:tab/>
        </w:r>
        <w:r w:rsidR="00ED2B5E">
          <w:rPr>
            <w:noProof/>
            <w:webHidden/>
          </w:rPr>
          <w:fldChar w:fldCharType="begin"/>
        </w:r>
        <w:r w:rsidR="00ED2B5E">
          <w:rPr>
            <w:noProof/>
            <w:webHidden/>
          </w:rPr>
          <w:instrText xml:space="preserve"> PAGEREF _Toc124420340 \h </w:instrText>
        </w:r>
        <w:r w:rsidR="00ED2B5E">
          <w:rPr>
            <w:noProof/>
            <w:webHidden/>
          </w:rPr>
        </w:r>
        <w:r w:rsidR="00ED2B5E">
          <w:rPr>
            <w:noProof/>
            <w:webHidden/>
          </w:rPr>
          <w:fldChar w:fldCharType="separate"/>
        </w:r>
        <w:r w:rsidR="00ED2B5E">
          <w:rPr>
            <w:noProof/>
            <w:webHidden/>
          </w:rPr>
          <w:t>4</w:t>
        </w:r>
        <w:r w:rsidR="00ED2B5E">
          <w:rPr>
            <w:noProof/>
            <w:webHidden/>
          </w:rPr>
          <w:fldChar w:fldCharType="end"/>
        </w:r>
      </w:hyperlink>
    </w:p>
    <w:p w14:paraId="18FA3D83" w14:textId="437D90C9" w:rsidR="00ED2B5E" w:rsidRDefault="00C343AC">
      <w:pPr>
        <w:pStyle w:val="TOC2"/>
        <w:rPr>
          <w:rFonts w:eastAsiaTheme="minorEastAsia"/>
          <w:noProof/>
          <w:color w:val="auto"/>
          <w:sz w:val="22"/>
          <w:lang w:eastAsia="en-AU"/>
        </w:rPr>
      </w:pPr>
      <w:hyperlink w:anchor="_Toc124420341" w:history="1">
        <w:r w:rsidR="00ED2B5E" w:rsidRPr="00E72D2A">
          <w:rPr>
            <w:rStyle w:val="Hyperlink"/>
            <w:noProof/>
          </w:rPr>
          <w:t>Initial Access - Remote Access - Account Created</w:t>
        </w:r>
        <w:r w:rsidR="00ED2B5E">
          <w:rPr>
            <w:noProof/>
            <w:webHidden/>
          </w:rPr>
          <w:tab/>
        </w:r>
        <w:r w:rsidR="00ED2B5E">
          <w:rPr>
            <w:noProof/>
            <w:webHidden/>
          </w:rPr>
          <w:fldChar w:fldCharType="begin"/>
        </w:r>
        <w:r w:rsidR="00ED2B5E">
          <w:rPr>
            <w:noProof/>
            <w:webHidden/>
          </w:rPr>
          <w:instrText xml:space="preserve"> PAGEREF _Toc124420341 \h </w:instrText>
        </w:r>
        <w:r w:rsidR="00ED2B5E">
          <w:rPr>
            <w:noProof/>
            <w:webHidden/>
          </w:rPr>
        </w:r>
        <w:r w:rsidR="00ED2B5E">
          <w:rPr>
            <w:noProof/>
            <w:webHidden/>
          </w:rPr>
          <w:fldChar w:fldCharType="separate"/>
        </w:r>
        <w:r w:rsidR="00ED2B5E">
          <w:rPr>
            <w:noProof/>
            <w:webHidden/>
          </w:rPr>
          <w:t>5</w:t>
        </w:r>
        <w:r w:rsidR="00ED2B5E">
          <w:rPr>
            <w:noProof/>
            <w:webHidden/>
          </w:rPr>
          <w:fldChar w:fldCharType="end"/>
        </w:r>
      </w:hyperlink>
    </w:p>
    <w:p w14:paraId="53169990" w14:textId="35136442" w:rsidR="00ED2B5E" w:rsidRDefault="00C343AC">
      <w:pPr>
        <w:pStyle w:val="TOC2"/>
        <w:rPr>
          <w:rFonts w:eastAsiaTheme="minorEastAsia"/>
          <w:noProof/>
          <w:color w:val="auto"/>
          <w:sz w:val="22"/>
          <w:lang w:eastAsia="en-AU"/>
        </w:rPr>
      </w:pPr>
      <w:hyperlink w:anchor="_Toc124420342" w:history="1">
        <w:r w:rsidR="00ED2B5E" w:rsidRPr="00E72D2A">
          <w:rPr>
            <w:rStyle w:val="Hyperlink"/>
            <w:noProof/>
            <w:lang w:eastAsia="en-AU"/>
          </w:rPr>
          <w:t>Initial Access - Remote Access - Group Change</w:t>
        </w:r>
        <w:r w:rsidR="00ED2B5E">
          <w:rPr>
            <w:noProof/>
            <w:webHidden/>
          </w:rPr>
          <w:tab/>
        </w:r>
        <w:r w:rsidR="00ED2B5E">
          <w:rPr>
            <w:noProof/>
            <w:webHidden/>
          </w:rPr>
          <w:fldChar w:fldCharType="begin"/>
        </w:r>
        <w:r w:rsidR="00ED2B5E">
          <w:rPr>
            <w:noProof/>
            <w:webHidden/>
          </w:rPr>
          <w:instrText xml:space="preserve"> PAGEREF _Toc124420342 \h </w:instrText>
        </w:r>
        <w:r w:rsidR="00ED2B5E">
          <w:rPr>
            <w:noProof/>
            <w:webHidden/>
          </w:rPr>
        </w:r>
        <w:r w:rsidR="00ED2B5E">
          <w:rPr>
            <w:noProof/>
            <w:webHidden/>
          </w:rPr>
          <w:fldChar w:fldCharType="separate"/>
        </w:r>
        <w:r w:rsidR="00ED2B5E">
          <w:rPr>
            <w:noProof/>
            <w:webHidden/>
          </w:rPr>
          <w:t>5</w:t>
        </w:r>
        <w:r w:rsidR="00ED2B5E">
          <w:rPr>
            <w:noProof/>
            <w:webHidden/>
          </w:rPr>
          <w:fldChar w:fldCharType="end"/>
        </w:r>
      </w:hyperlink>
    </w:p>
    <w:p w14:paraId="250E1463" w14:textId="6BF20EE5" w:rsidR="00ED2B5E" w:rsidRDefault="00C343AC">
      <w:pPr>
        <w:pStyle w:val="TOC2"/>
        <w:rPr>
          <w:rFonts w:eastAsiaTheme="minorEastAsia"/>
          <w:noProof/>
          <w:color w:val="auto"/>
          <w:sz w:val="22"/>
          <w:lang w:eastAsia="en-AU"/>
        </w:rPr>
      </w:pPr>
      <w:hyperlink w:anchor="_Toc124420343" w:history="1">
        <w:r w:rsidR="00ED2B5E" w:rsidRPr="00E72D2A">
          <w:rPr>
            <w:rStyle w:val="Hyperlink"/>
            <w:noProof/>
            <w:lang w:eastAsia="en-AU"/>
          </w:rPr>
          <w:t>Initial Access - Remote Access - Login Attempt - Interactive Login</w:t>
        </w:r>
        <w:r w:rsidR="00ED2B5E">
          <w:rPr>
            <w:noProof/>
            <w:webHidden/>
          </w:rPr>
          <w:tab/>
        </w:r>
        <w:r w:rsidR="00ED2B5E">
          <w:rPr>
            <w:noProof/>
            <w:webHidden/>
          </w:rPr>
          <w:fldChar w:fldCharType="begin"/>
        </w:r>
        <w:r w:rsidR="00ED2B5E">
          <w:rPr>
            <w:noProof/>
            <w:webHidden/>
          </w:rPr>
          <w:instrText xml:space="preserve"> PAGEREF _Toc124420343 \h </w:instrText>
        </w:r>
        <w:r w:rsidR="00ED2B5E">
          <w:rPr>
            <w:noProof/>
            <w:webHidden/>
          </w:rPr>
        </w:r>
        <w:r w:rsidR="00ED2B5E">
          <w:rPr>
            <w:noProof/>
            <w:webHidden/>
          </w:rPr>
          <w:fldChar w:fldCharType="separate"/>
        </w:r>
        <w:r w:rsidR="00ED2B5E">
          <w:rPr>
            <w:noProof/>
            <w:webHidden/>
          </w:rPr>
          <w:t>6</w:t>
        </w:r>
        <w:r w:rsidR="00ED2B5E">
          <w:rPr>
            <w:noProof/>
            <w:webHidden/>
          </w:rPr>
          <w:fldChar w:fldCharType="end"/>
        </w:r>
      </w:hyperlink>
    </w:p>
    <w:p w14:paraId="2830E319" w14:textId="095D9ED1" w:rsidR="00ED2B5E" w:rsidRDefault="00C343AC">
      <w:pPr>
        <w:pStyle w:val="TOC2"/>
        <w:rPr>
          <w:rFonts w:eastAsiaTheme="minorEastAsia"/>
          <w:noProof/>
          <w:color w:val="auto"/>
          <w:sz w:val="22"/>
          <w:lang w:eastAsia="en-AU"/>
        </w:rPr>
      </w:pPr>
      <w:hyperlink w:anchor="_Toc124420344" w:history="1">
        <w:r w:rsidR="00ED2B5E" w:rsidRPr="00E72D2A">
          <w:rPr>
            <w:rStyle w:val="Hyperlink"/>
            <w:noProof/>
            <w:lang w:eastAsia="en-AU"/>
          </w:rPr>
          <w:t>Defence Evasion - System Change - Event Logs Cleared</w:t>
        </w:r>
        <w:r w:rsidR="00ED2B5E">
          <w:rPr>
            <w:noProof/>
            <w:webHidden/>
          </w:rPr>
          <w:tab/>
        </w:r>
        <w:r w:rsidR="00ED2B5E">
          <w:rPr>
            <w:noProof/>
            <w:webHidden/>
          </w:rPr>
          <w:fldChar w:fldCharType="begin"/>
        </w:r>
        <w:r w:rsidR="00ED2B5E">
          <w:rPr>
            <w:noProof/>
            <w:webHidden/>
          </w:rPr>
          <w:instrText xml:space="preserve"> PAGEREF _Toc124420344 \h </w:instrText>
        </w:r>
        <w:r w:rsidR="00ED2B5E">
          <w:rPr>
            <w:noProof/>
            <w:webHidden/>
          </w:rPr>
        </w:r>
        <w:r w:rsidR="00ED2B5E">
          <w:rPr>
            <w:noProof/>
            <w:webHidden/>
          </w:rPr>
          <w:fldChar w:fldCharType="separate"/>
        </w:r>
        <w:r w:rsidR="00ED2B5E">
          <w:rPr>
            <w:noProof/>
            <w:webHidden/>
          </w:rPr>
          <w:t>6</w:t>
        </w:r>
        <w:r w:rsidR="00ED2B5E">
          <w:rPr>
            <w:noProof/>
            <w:webHidden/>
          </w:rPr>
          <w:fldChar w:fldCharType="end"/>
        </w:r>
      </w:hyperlink>
    </w:p>
    <w:p w14:paraId="7684F458" w14:textId="640B33E6" w:rsidR="00ED2B5E" w:rsidRDefault="00C343AC">
      <w:pPr>
        <w:pStyle w:val="TOC4"/>
        <w:rPr>
          <w:rFonts w:asciiTheme="minorHAnsi" w:eastAsiaTheme="minorEastAsia" w:hAnsiTheme="minorHAnsi"/>
          <w:caps w:val="0"/>
          <w:noProof/>
          <w:color w:val="auto"/>
          <w:sz w:val="22"/>
          <w:lang w:eastAsia="en-AU"/>
        </w:rPr>
      </w:pPr>
      <w:hyperlink w:anchor="_Toc124420345" w:history="1">
        <w:r w:rsidR="00ED2B5E" w:rsidRPr="00E72D2A">
          <w:rPr>
            <w:rStyle w:val="Hyperlink"/>
            <w:noProof/>
          </w:rPr>
          <w:t>2.</w:t>
        </w:r>
        <w:r w:rsidR="00ED2B5E">
          <w:rPr>
            <w:rFonts w:asciiTheme="minorHAnsi" w:eastAsiaTheme="minorEastAsia" w:hAnsiTheme="minorHAnsi"/>
            <w:caps w:val="0"/>
            <w:noProof/>
            <w:color w:val="auto"/>
            <w:sz w:val="22"/>
            <w:lang w:eastAsia="en-AU"/>
          </w:rPr>
          <w:tab/>
        </w:r>
        <w:r w:rsidR="00ED2B5E" w:rsidRPr="00E72D2A">
          <w:rPr>
            <w:rStyle w:val="Hyperlink"/>
            <w:noProof/>
          </w:rPr>
          <w:t>Incident Remediation Processes – Priority 2</w:t>
        </w:r>
        <w:r w:rsidR="00ED2B5E">
          <w:rPr>
            <w:noProof/>
            <w:webHidden/>
          </w:rPr>
          <w:tab/>
        </w:r>
        <w:r w:rsidR="00ED2B5E">
          <w:rPr>
            <w:noProof/>
            <w:webHidden/>
          </w:rPr>
          <w:fldChar w:fldCharType="begin"/>
        </w:r>
        <w:r w:rsidR="00ED2B5E">
          <w:rPr>
            <w:noProof/>
            <w:webHidden/>
          </w:rPr>
          <w:instrText xml:space="preserve"> PAGEREF _Toc124420345 \h </w:instrText>
        </w:r>
        <w:r w:rsidR="00ED2B5E">
          <w:rPr>
            <w:noProof/>
            <w:webHidden/>
          </w:rPr>
        </w:r>
        <w:r w:rsidR="00ED2B5E">
          <w:rPr>
            <w:noProof/>
            <w:webHidden/>
          </w:rPr>
          <w:fldChar w:fldCharType="separate"/>
        </w:r>
        <w:r w:rsidR="00ED2B5E">
          <w:rPr>
            <w:noProof/>
            <w:webHidden/>
          </w:rPr>
          <w:t>7</w:t>
        </w:r>
        <w:r w:rsidR="00ED2B5E">
          <w:rPr>
            <w:noProof/>
            <w:webHidden/>
          </w:rPr>
          <w:fldChar w:fldCharType="end"/>
        </w:r>
      </w:hyperlink>
    </w:p>
    <w:p w14:paraId="659ED1FF" w14:textId="7D6D18E9" w:rsidR="00ED2B5E" w:rsidRDefault="00C343AC">
      <w:pPr>
        <w:pStyle w:val="TOC2"/>
        <w:rPr>
          <w:rFonts w:eastAsiaTheme="minorEastAsia"/>
          <w:noProof/>
          <w:color w:val="auto"/>
          <w:sz w:val="22"/>
          <w:lang w:eastAsia="en-AU"/>
        </w:rPr>
      </w:pPr>
      <w:hyperlink w:anchor="_Toc124420346" w:history="1">
        <w:r w:rsidR="00ED2B5E" w:rsidRPr="00E72D2A">
          <w:rPr>
            <w:rStyle w:val="Hyperlink"/>
            <w:noProof/>
            <w:lang w:eastAsia="en-AU"/>
          </w:rPr>
          <w:t>Initial Access - Remote Access - Login Attempt - Admin Account</w:t>
        </w:r>
        <w:r w:rsidR="00ED2B5E">
          <w:rPr>
            <w:noProof/>
            <w:webHidden/>
          </w:rPr>
          <w:tab/>
        </w:r>
        <w:r w:rsidR="00ED2B5E">
          <w:rPr>
            <w:noProof/>
            <w:webHidden/>
          </w:rPr>
          <w:fldChar w:fldCharType="begin"/>
        </w:r>
        <w:r w:rsidR="00ED2B5E">
          <w:rPr>
            <w:noProof/>
            <w:webHidden/>
          </w:rPr>
          <w:instrText xml:space="preserve"> PAGEREF _Toc124420346 \h </w:instrText>
        </w:r>
        <w:r w:rsidR="00ED2B5E">
          <w:rPr>
            <w:noProof/>
            <w:webHidden/>
          </w:rPr>
        </w:r>
        <w:r w:rsidR="00ED2B5E">
          <w:rPr>
            <w:noProof/>
            <w:webHidden/>
          </w:rPr>
          <w:fldChar w:fldCharType="separate"/>
        </w:r>
        <w:r w:rsidR="00ED2B5E">
          <w:rPr>
            <w:noProof/>
            <w:webHidden/>
          </w:rPr>
          <w:t>7</w:t>
        </w:r>
        <w:r w:rsidR="00ED2B5E">
          <w:rPr>
            <w:noProof/>
            <w:webHidden/>
          </w:rPr>
          <w:fldChar w:fldCharType="end"/>
        </w:r>
      </w:hyperlink>
    </w:p>
    <w:p w14:paraId="18EB118F" w14:textId="57D6FBC1" w:rsidR="00ED2B5E" w:rsidRDefault="00C343AC">
      <w:pPr>
        <w:pStyle w:val="TOC2"/>
        <w:rPr>
          <w:rFonts w:eastAsiaTheme="minorEastAsia"/>
          <w:noProof/>
          <w:color w:val="auto"/>
          <w:sz w:val="22"/>
          <w:lang w:eastAsia="en-AU"/>
        </w:rPr>
      </w:pPr>
      <w:hyperlink w:anchor="_Toc124420347" w:history="1">
        <w:r w:rsidR="00ED2B5E" w:rsidRPr="00E72D2A">
          <w:rPr>
            <w:rStyle w:val="Hyperlink"/>
            <w:noProof/>
            <w:lang w:eastAsia="en-AU"/>
          </w:rPr>
          <w:t>Command and Control - Access Attempt - CnC IP - High Conf</w:t>
        </w:r>
        <w:r w:rsidR="00ED2B5E">
          <w:rPr>
            <w:noProof/>
            <w:webHidden/>
          </w:rPr>
          <w:tab/>
        </w:r>
        <w:r w:rsidR="00ED2B5E">
          <w:rPr>
            <w:noProof/>
            <w:webHidden/>
          </w:rPr>
          <w:fldChar w:fldCharType="begin"/>
        </w:r>
        <w:r w:rsidR="00ED2B5E">
          <w:rPr>
            <w:noProof/>
            <w:webHidden/>
          </w:rPr>
          <w:instrText xml:space="preserve"> PAGEREF _Toc124420347 \h </w:instrText>
        </w:r>
        <w:r w:rsidR="00ED2B5E">
          <w:rPr>
            <w:noProof/>
            <w:webHidden/>
          </w:rPr>
        </w:r>
        <w:r w:rsidR="00ED2B5E">
          <w:rPr>
            <w:noProof/>
            <w:webHidden/>
          </w:rPr>
          <w:fldChar w:fldCharType="separate"/>
        </w:r>
        <w:r w:rsidR="00ED2B5E">
          <w:rPr>
            <w:noProof/>
            <w:webHidden/>
          </w:rPr>
          <w:t>7</w:t>
        </w:r>
        <w:r w:rsidR="00ED2B5E">
          <w:rPr>
            <w:noProof/>
            <w:webHidden/>
          </w:rPr>
          <w:fldChar w:fldCharType="end"/>
        </w:r>
      </w:hyperlink>
    </w:p>
    <w:p w14:paraId="0D0D6056" w14:textId="5691D38D" w:rsidR="00ED2B5E" w:rsidRDefault="00C343AC">
      <w:pPr>
        <w:pStyle w:val="TOC2"/>
        <w:rPr>
          <w:rFonts w:eastAsiaTheme="minorEastAsia"/>
          <w:noProof/>
          <w:color w:val="auto"/>
          <w:sz w:val="22"/>
          <w:lang w:eastAsia="en-AU"/>
        </w:rPr>
      </w:pPr>
      <w:hyperlink w:anchor="_Toc124420348" w:history="1">
        <w:r w:rsidR="00ED2B5E" w:rsidRPr="00E72D2A">
          <w:rPr>
            <w:rStyle w:val="Hyperlink"/>
            <w:noProof/>
            <w:lang w:eastAsia="en-AU"/>
          </w:rPr>
          <w:t>Command and Control - Network - Access Attempt - CnC Web Domain</w:t>
        </w:r>
        <w:r w:rsidR="00ED2B5E">
          <w:rPr>
            <w:noProof/>
            <w:webHidden/>
          </w:rPr>
          <w:tab/>
        </w:r>
        <w:r w:rsidR="00ED2B5E">
          <w:rPr>
            <w:noProof/>
            <w:webHidden/>
          </w:rPr>
          <w:fldChar w:fldCharType="begin"/>
        </w:r>
        <w:r w:rsidR="00ED2B5E">
          <w:rPr>
            <w:noProof/>
            <w:webHidden/>
          </w:rPr>
          <w:instrText xml:space="preserve"> PAGEREF _Toc124420348 \h </w:instrText>
        </w:r>
        <w:r w:rsidR="00ED2B5E">
          <w:rPr>
            <w:noProof/>
            <w:webHidden/>
          </w:rPr>
        </w:r>
        <w:r w:rsidR="00ED2B5E">
          <w:rPr>
            <w:noProof/>
            <w:webHidden/>
          </w:rPr>
          <w:fldChar w:fldCharType="separate"/>
        </w:r>
        <w:r w:rsidR="00ED2B5E">
          <w:rPr>
            <w:noProof/>
            <w:webHidden/>
          </w:rPr>
          <w:t>8</w:t>
        </w:r>
        <w:r w:rsidR="00ED2B5E">
          <w:rPr>
            <w:noProof/>
            <w:webHidden/>
          </w:rPr>
          <w:fldChar w:fldCharType="end"/>
        </w:r>
      </w:hyperlink>
    </w:p>
    <w:p w14:paraId="55357E5C" w14:textId="3650C1DB" w:rsidR="00ED2B5E" w:rsidRDefault="00C343AC">
      <w:pPr>
        <w:pStyle w:val="TOC2"/>
        <w:rPr>
          <w:rFonts w:eastAsiaTheme="minorEastAsia"/>
          <w:noProof/>
          <w:color w:val="auto"/>
          <w:sz w:val="22"/>
          <w:lang w:eastAsia="en-AU"/>
        </w:rPr>
      </w:pPr>
      <w:hyperlink w:anchor="_Toc124420349" w:history="1">
        <w:r w:rsidR="00ED2B5E" w:rsidRPr="00E72D2A">
          <w:rPr>
            <w:rStyle w:val="Hyperlink"/>
            <w:noProof/>
            <w:lang w:eastAsia="en-AU"/>
          </w:rPr>
          <w:t>Command and Control - Access Attempt - Malicious IP</w:t>
        </w:r>
        <w:r w:rsidR="00ED2B5E">
          <w:rPr>
            <w:noProof/>
            <w:webHidden/>
          </w:rPr>
          <w:tab/>
        </w:r>
        <w:r w:rsidR="00ED2B5E">
          <w:rPr>
            <w:noProof/>
            <w:webHidden/>
          </w:rPr>
          <w:fldChar w:fldCharType="begin"/>
        </w:r>
        <w:r w:rsidR="00ED2B5E">
          <w:rPr>
            <w:noProof/>
            <w:webHidden/>
          </w:rPr>
          <w:instrText xml:space="preserve"> PAGEREF _Toc124420349 \h </w:instrText>
        </w:r>
        <w:r w:rsidR="00ED2B5E">
          <w:rPr>
            <w:noProof/>
            <w:webHidden/>
          </w:rPr>
        </w:r>
        <w:r w:rsidR="00ED2B5E">
          <w:rPr>
            <w:noProof/>
            <w:webHidden/>
          </w:rPr>
          <w:fldChar w:fldCharType="separate"/>
        </w:r>
        <w:r w:rsidR="00ED2B5E">
          <w:rPr>
            <w:noProof/>
            <w:webHidden/>
          </w:rPr>
          <w:t>8</w:t>
        </w:r>
        <w:r w:rsidR="00ED2B5E">
          <w:rPr>
            <w:noProof/>
            <w:webHidden/>
          </w:rPr>
          <w:fldChar w:fldCharType="end"/>
        </w:r>
      </w:hyperlink>
    </w:p>
    <w:p w14:paraId="003D7554" w14:textId="6CFC9E05" w:rsidR="00ED2B5E" w:rsidRDefault="00C343AC">
      <w:pPr>
        <w:pStyle w:val="TOC2"/>
        <w:rPr>
          <w:rFonts w:eastAsiaTheme="minorEastAsia"/>
          <w:noProof/>
          <w:color w:val="auto"/>
          <w:sz w:val="22"/>
          <w:lang w:eastAsia="en-AU"/>
        </w:rPr>
      </w:pPr>
      <w:hyperlink w:anchor="_Toc124420350" w:history="1">
        <w:r w:rsidR="00ED2B5E" w:rsidRPr="00E72D2A">
          <w:rPr>
            <w:rStyle w:val="Hyperlink"/>
            <w:noProof/>
            <w:lang w:eastAsia="en-AU"/>
          </w:rPr>
          <w:t>Discovery - Internal - Account Enumeration</w:t>
        </w:r>
        <w:r w:rsidR="00ED2B5E">
          <w:rPr>
            <w:noProof/>
            <w:webHidden/>
          </w:rPr>
          <w:tab/>
        </w:r>
        <w:r w:rsidR="00ED2B5E">
          <w:rPr>
            <w:noProof/>
            <w:webHidden/>
          </w:rPr>
          <w:fldChar w:fldCharType="begin"/>
        </w:r>
        <w:r w:rsidR="00ED2B5E">
          <w:rPr>
            <w:noProof/>
            <w:webHidden/>
          </w:rPr>
          <w:instrText xml:space="preserve"> PAGEREF _Toc124420350 \h </w:instrText>
        </w:r>
        <w:r w:rsidR="00ED2B5E">
          <w:rPr>
            <w:noProof/>
            <w:webHidden/>
          </w:rPr>
        </w:r>
        <w:r w:rsidR="00ED2B5E">
          <w:rPr>
            <w:noProof/>
            <w:webHidden/>
          </w:rPr>
          <w:fldChar w:fldCharType="separate"/>
        </w:r>
        <w:r w:rsidR="00ED2B5E">
          <w:rPr>
            <w:noProof/>
            <w:webHidden/>
          </w:rPr>
          <w:t>9</w:t>
        </w:r>
        <w:r w:rsidR="00ED2B5E">
          <w:rPr>
            <w:noProof/>
            <w:webHidden/>
          </w:rPr>
          <w:fldChar w:fldCharType="end"/>
        </w:r>
      </w:hyperlink>
    </w:p>
    <w:p w14:paraId="50CACC31" w14:textId="3A5A120E" w:rsidR="00ED2B5E" w:rsidRDefault="00C343AC">
      <w:pPr>
        <w:pStyle w:val="TOC2"/>
        <w:rPr>
          <w:rFonts w:eastAsiaTheme="minorEastAsia"/>
          <w:noProof/>
          <w:color w:val="auto"/>
          <w:sz w:val="22"/>
          <w:lang w:eastAsia="en-AU"/>
        </w:rPr>
      </w:pPr>
      <w:hyperlink w:anchor="_Toc124420351" w:history="1">
        <w:r w:rsidR="00ED2B5E" w:rsidRPr="00E72D2A">
          <w:rPr>
            <w:rStyle w:val="Hyperlink"/>
            <w:noProof/>
          </w:rPr>
          <w:t>Execution - Internal - User Activity - Web Access - Service Account / Enterprise Admin</w:t>
        </w:r>
        <w:r w:rsidR="00ED2B5E">
          <w:rPr>
            <w:noProof/>
            <w:webHidden/>
          </w:rPr>
          <w:tab/>
        </w:r>
        <w:r w:rsidR="00ED2B5E">
          <w:rPr>
            <w:noProof/>
            <w:webHidden/>
          </w:rPr>
          <w:fldChar w:fldCharType="begin"/>
        </w:r>
        <w:r w:rsidR="00ED2B5E">
          <w:rPr>
            <w:noProof/>
            <w:webHidden/>
          </w:rPr>
          <w:instrText xml:space="preserve"> PAGEREF _Toc124420351 \h </w:instrText>
        </w:r>
        <w:r w:rsidR="00ED2B5E">
          <w:rPr>
            <w:noProof/>
            <w:webHidden/>
          </w:rPr>
        </w:r>
        <w:r w:rsidR="00ED2B5E">
          <w:rPr>
            <w:noProof/>
            <w:webHidden/>
          </w:rPr>
          <w:fldChar w:fldCharType="separate"/>
        </w:r>
        <w:r w:rsidR="00ED2B5E">
          <w:rPr>
            <w:noProof/>
            <w:webHidden/>
          </w:rPr>
          <w:t>10</w:t>
        </w:r>
        <w:r w:rsidR="00ED2B5E">
          <w:rPr>
            <w:noProof/>
            <w:webHidden/>
          </w:rPr>
          <w:fldChar w:fldCharType="end"/>
        </w:r>
      </w:hyperlink>
    </w:p>
    <w:p w14:paraId="0F0841E1" w14:textId="34418E04" w:rsidR="00ED2B5E" w:rsidRDefault="00C343AC">
      <w:pPr>
        <w:pStyle w:val="TOC2"/>
        <w:rPr>
          <w:rFonts w:eastAsiaTheme="minorEastAsia"/>
          <w:noProof/>
          <w:color w:val="auto"/>
          <w:sz w:val="22"/>
          <w:lang w:eastAsia="en-AU"/>
        </w:rPr>
      </w:pPr>
      <w:hyperlink w:anchor="_Toc124420352" w:history="1">
        <w:r w:rsidR="00ED2B5E" w:rsidRPr="00E72D2A">
          <w:rPr>
            <w:rStyle w:val="Hyperlink"/>
            <w:noProof/>
            <w:lang w:eastAsia="en-AU"/>
          </w:rPr>
          <w:t>Initial Access - Remote Access - Login Attempt - Different Geos</w:t>
        </w:r>
        <w:r w:rsidR="00ED2B5E">
          <w:rPr>
            <w:noProof/>
            <w:webHidden/>
          </w:rPr>
          <w:tab/>
        </w:r>
        <w:r w:rsidR="00ED2B5E">
          <w:rPr>
            <w:noProof/>
            <w:webHidden/>
          </w:rPr>
          <w:fldChar w:fldCharType="begin"/>
        </w:r>
        <w:r w:rsidR="00ED2B5E">
          <w:rPr>
            <w:noProof/>
            <w:webHidden/>
          </w:rPr>
          <w:instrText xml:space="preserve"> PAGEREF _Toc124420352 \h </w:instrText>
        </w:r>
        <w:r w:rsidR="00ED2B5E">
          <w:rPr>
            <w:noProof/>
            <w:webHidden/>
          </w:rPr>
        </w:r>
        <w:r w:rsidR="00ED2B5E">
          <w:rPr>
            <w:noProof/>
            <w:webHidden/>
          </w:rPr>
          <w:fldChar w:fldCharType="separate"/>
        </w:r>
        <w:r w:rsidR="00ED2B5E">
          <w:rPr>
            <w:noProof/>
            <w:webHidden/>
          </w:rPr>
          <w:t>11</w:t>
        </w:r>
        <w:r w:rsidR="00ED2B5E">
          <w:rPr>
            <w:noProof/>
            <w:webHidden/>
          </w:rPr>
          <w:fldChar w:fldCharType="end"/>
        </w:r>
      </w:hyperlink>
    </w:p>
    <w:p w14:paraId="4AD420F1" w14:textId="655A9D05" w:rsidR="00ED2B5E" w:rsidRDefault="00C343AC">
      <w:pPr>
        <w:pStyle w:val="TOC2"/>
        <w:rPr>
          <w:rFonts w:eastAsiaTheme="minorEastAsia"/>
          <w:noProof/>
          <w:color w:val="auto"/>
          <w:sz w:val="22"/>
          <w:lang w:eastAsia="en-AU"/>
        </w:rPr>
      </w:pPr>
      <w:hyperlink w:anchor="_Toc124420353" w:history="1">
        <w:r w:rsidR="00ED2B5E" w:rsidRPr="00E72D2A">
          <w:rPr>
            <w:rStyle w:val="Hyperlink"/>
            <w:noProof/>
          </w:rPr>
          <w:t>Lateral Movement - Internal - User Activity - Abnormal Host</w:t>
        </w:r>
        <w:r w:rsidR="00ED2B5E">
          <w:rPr>
            <w:noProof/>
            <w:webHidden/>
          </w:rPr>
          <w:tab/>
        </w:r>
        <w:r w:rsidR="00ED2B5E">
          <w:rPr>
            <w:noProof/>
            <w:webHidden/>
          </w:rPr>
          <w:fldChar w:fldCharType="begin"/>
        </w:r>
        <w:r w:rsidR="00ED2B5E">
          <w:rPr>
            <w:noProof/>
            <w:webHidden/>
          </w:rPr>
          <w:instrText xml:space="preserve"> PAGEREF _Toc124420353 \h </w:instrText>
        </w:r>
        <w:r w:rsidR="00ED2B5E">
          <w:rPr>
            <w:noProof/>
            <w:webHidden/>
          </w:rPr>
        </w:r>
        <w:r w:rsidR="00ED2B5E">
          <w:rPr>
            <w:noProof/>
            <w:webHidden/>
          </w:rPr>
          <w:fldChar w:fldCharType="separate"/>
        </w:r>
        <w:r w:rsidR="00ED2B5E">
          <w:rPr>
            <w:noProof/>
            <w:webHidden/>
          </w:rPr>
          <w:t>12</w:t>
        </w:r>
        <w:r w:rsidR="00ED2B5E">
          <w:rPr>
            <w:noProof/>
            <w:webHidden/>
          </w:rPr>
          <w:fldChar w:fldCharType="end"/>
        </w:r>
      </w:hyperlink>
    </w:p>
    <w:p w14:paraId="47008CFA" w14:textId="3416B813" w:rsidR="00ED2B5E" w:rsidRDefault="00C343AC">
      <w:pPr>
        <w:pStyle w:val="TOC2"/>
        <w:rPr>
          <w:rFonts w:eastAsiaTheme="minorEastAsia"/>
          <w:noProof/>
          <w:color w:val="auto"/>
          <w:sz w:val="22"/>
          <w:lang w:eastAsia="en-AU"/>
        </w:rPr>
      </w:pPr>
      <w:hyperlink w:anchor="_Toc124420354" w:history="1">
        <w:r w:rsidR="00ED2B5E" w:rsidRPr="00E72D2A">
          <w:rPr>
            <w:rStyle w:val="Hyperlink"/>
            <w:noProof/>
            <w:lang w:eastAsia="en-AU"/>
          </w:rPr>
          <w:t>Persistence - System Change - Domain Policy Changed</w:t>
        </w:r>
        <w:r w:rsidR="00ED2B5E">
          <w:rPr>
            <w:noProof/>
            <w:webHidden/>
          </w:rPr>
          <w:tab/>
        </w:r>
        <w:r w:rsidR="00ED2B5E">
          <w:rPr>
            <w:noProof/>
            <w:webHidden/>
          </w:rPr>
          <w:fldChar w:fldCharType="begin"/>
        </w:r>
        <w:r w:rsidR="00ED2B5E">
          <w:rPr>
            <w:noProof/>
            <w:webHidden/>
          </w:rPr>
          <w:instrText xml:space="preserve"> PAGEREF _Toc124420354 \h </w:instrText>
        </w:r>
        <w:r w:rsidR="00ED2B5E">
          <w:rPr>
            <w:noProof/>
            <w:webHidden/>
          </w:rPr>
        </w:r>
        <w:r w:rsidR="00ED2B5E">
          <w:rPr>
            <w:noProof/>
            <w:webHidden/>
          </w:rPr>
          <w:fldChar w:fldCharType="separate"/>
        </w:r>
        <w:r w:rsidR="00ED2B5E">
          <w:rPr>
            <w:noProof/>
            <w:webHidden/>
          </w:rPr>
          <w:t>12</w:t>
        </w:r>
        <w:r w:rsidR="00ED2B5E">
          <w:rPr>
            <w:noProof/>
            <w:webHidden/>
          </w:rPr>
          <w:fldChar w:fldCharType="end"/>
        </w:r>
      </w:hyperlink>
    </w:p>
    <w:p w14:paraId="7B2D1AF9" w14:textId="31CC6F6B" w:rsidR="00ED2B5E" w:rsidRDefault="00C343AC">
      <w:pPr>
        <w:pStyle w:val="TOC2"/>
        <w:rPr>
          <w:rFonts w:eastAsiaTheme="minorEastAsia"/>
          <w:noProof/>
          <w:color w:val="auto"/>
          <w:sz w:val="22"/>
          <w:lang w:eastAsia="en-AU"/>
        </w:rPr>
      </w:pPr>
      <w:hyperlink w:anchor="_Toc124420355" w:history="1">
        <w:r w:rsidR="00ED2B5E" w:rsidRPr="00E72D2A">
          <w:rPr>
            <w:rStyle w:val="Hyperlink"/>
            <w:noProof/>
            <w:lang w:eastAsia="en-AU"/>
          </w:rPr>
          <w:t>Persistence - System Change - Service Installed</w:t>
        </w:r>
        <w:r w:rsidR="00ED2B5E">
          <w:rPr>
            <w:noProof/>
            <w:webHidden/>
          </w:rPr>
          <w:tab/>
        </w:r>
        <w:r w:rsidR="00ED2B5E">
          <w:rPr>
            <w:noProof/>
            <w:webHidden/>
          </w:rPr>
          <w:fldChar w:fldCharType="begin"/>
        </w:r>
        <w:r w:rsidR="00ED2B5E">
          <w:rPr>
            <w:noProof/>
            <w:webHidden/>
          </w:rPr>
          <w:instrText xml:space="preserve"> PAGEREF _Toc124420355 \h </w:instrText>
        </w:r>
        <w:r w:rsidR="00ED2B5E">
          <w:rPr>
            <w:noProof/>
            <w:webHidden/>
          </w:rPr>
        </w:r>
        <w:r w:rsidR="00ED2B5E">
          <w:rPr>
            <w:noProof/>
            <w:webHidden/>
          </w:rPr>
          <w:fldChar w:fldCharType="separate"/>
        </w:r>
        <w:r w:rsidR="00ED2B5E">
          <w:rPr>
            <w:noProof/>
            <w:webHidden/>
          </w:rPr>
          <w:t>13</w:t>
        </w:r>
        <w:r w:rsidR="00ED2B5E">
          <w:rPr>
            <w:noProof/>
            <w:webHidden/>
          </w:rPr>
          <w:fldChar w:fldCharType="end"/>
        </w:r>
      </w:hyperlink>
    </w:p>
    <w:p w14:paraId="0C70BF97" w14:textId="28929483" w:rsidR="00ED2B5E" w:rsidRDefault="00C343AC">
      <w:pPr>
        <w:pStyle w:val="TOC2"/>
        <w:rPr>
          <w:rFonts w:eastAsiaTheme="minorEastAsia"/>
          <w:noProof/>
          <w:color w:val="auto"/>
          <w:sz w:val="22"/>
          <w:lang w:eastAsia="en-AU"/>
        </w:rPr>
      </w:pPr>
      <w:hyperlink w:anchor="_Toc124420356" w:history="1">
        <w:r w:rsidR="00ED2B5E" w:rsidRPr="00E72D2A">
          <w:rPr>
            <w:rStyle w:val="Hyperlink"/>
            <w:noProof/>
            <w:lang w:eastAsia="en-AU"/>
          </w:rPr>
          <w:t>Privilege Escalation - AD - Account Created - Computer Object</w:t>
        </w:r>
        <w:r w:rsidR="00ED2B5E">
          <w:rPr>
            <w:noProof/>
            <w:webHidden/>
          </w:rPr>
          <w:tab/>
        </w:r>
        <w:r w:rsidR="00ED2B5E">
          <w:rPr>
            <w:noProof/>
            <w:webHidden/>
          </w:rPr>
          <w:fldChar w:fldCharType="begin"/>
        </w:r>
        <w:r w:rsidR="00ED2B5E">
          <w:rPr>
            <w:noProof/>
            <w:webHidden/>
          </w:rPr>
          <w:instrText xml:space="preserve"> PAGEREF _Toc124420356 \h </w:instrText>
        </w:r>
        <w:r w:rsidR="00ED2B5E">
          <w:rPr>
            <w:noProof/>
            <w:webHidden/>
          </w:rPr>
        </w:r>
        <w:r w:rsidR="00ED2B5E">
          <w:rPr>
            <w:noProof/>
            <w:webHidden/>
          </w:rPr>
          <w:fldChar w:fldCharType="separate"/>
        </w:r>
        <w:r w:rsidR="00ED2B5E">
          <w:rPr>
            <w:noProof/>
            <w:webHidden/>
          </w:rPr>
          <w:t>14</w:t>
        </w:r>
        <w:r w:rsidR="00ED2B5E">
          <w:rPr>
            <w:noProof/>
            <w:webHidden/>
          </w:rPr>
          <w:fldChar w:fldCharType="end"/>
        </w:r>
      </w:hyperlink>
    </w:p>
    <w:p w14:paraId="5C72C484" w14:textId="30CB3FF2" w:rsidR="00ED2B5E" w:rsidRDefault="00C343AC">
      <w:pPr>
        <w:pStyle w:val="TOC2"/>
        <w:rPr>
          <w:rFonts w:eastAsiaTheme="minorEastAsia"/>
          <w:noProof/>
          <w:color w:val="auto"/>
          <w:sz w:val="22"/>
          <w:lang w:eastAsia="en-AU"/>
        </w:rPr>
      </w:pPr>
      <w:hyperlink w:anchor="_Toc124420357" w:history="1">
        <w:r w:rsidR="00ED2B5E" w:rsidRPr="00E72D2A">
          <w:rPr>
            <w:rStyle w:val="Hyperlink"/>
            <w:noProof/>
          </w:rPr>
          <w:t>Lateral Movement - Domain Controller - Login Attempt - Interactive - Service Account</w:t>
        </w:r>
        <w:r w:rsidR="00ED2B5E">
          <w:rPr>
            <w:noProof/>
            <w:webHidden/>
          </w:rPr>
          <w:tab/>
        </w:r>
        <w:r w:rsidR="00ED2B5E">
          <w:rPr>
            <w:noProof/>
            <w:webHidden/>
          </w:rPr>
          <w:fldChar w:fldCharType="begin"/>
        </w:r>
        <w:r w:rsidR="00ED2B5E">
          <w:rPr>
            <w:noProof/>
            <w:webHidden/>
          </w:rPr>
          <w:instrText xml:space="preserve"> PAGEREF _Toc124420357 \h </w:instrText>
        </w:r>
        <w:r w:rsidR="00ED2B5E">
          <w:rPr>
            <w:noProof/>
            <w:webHidden/>
          </w:rPr>
        </w:r>
        <w:r w:rsidR="00ED2B5E">
          <w:rPr>
            <w:noProof/>
            <w:webHidden/>
          </w:rPr>
          <w:fldChar w:fldCharType="separate"/>
        </w:r>
        <w:r w:rsidR="00ED2B5E">
          <w:rPr>
            <w:noProof/>
            <w:webHidden/>
          </w:rPr>
          <w:t>14</w:t>
        </w:r>
        <w:r w:rsidR="00ED2B5E">
          <w:rPr>
            <w:noProof/>
            <w:webHidden/>
          </w:rPr>
          <w:fldChar w:fldCharType="end"/>
        </w:r>
      </w:hyperlink>
    </w:p>
    <w:p w14:paraId="39E9F2CA" w14:textId="0ACAF2E2" w:rsidR="00ED2B5E" w:rsidRDefault="00C343AC">
      <w:pPr>
        <w:pStyle w:val="TOC2"/>
        <w:rPr>
          <w:rFonts w:eastAsiaTheme="minorEastAsia"/>
          <w:noProof/>
          <w:color w:val="auto"/>
          <w:sz w:val="22"/>
          <w:lang w:eastAsia="en-AU"/>
        </w:rPr>
      </w:pPr>
      <w:hyperlink w:anchor="_Toc124420358" w:history="1">
        <w:r w:rsidR="00ED2B5E" w:rsidRPr="00E72D2A">
          <w:rPr>
            <w:rStyle w:val="Hyperlink"/>
            <w:noProof/>
          </w:rPr>
          <w:t>Credential Access - Internal - User Activity - User of Interest</w:t>
        </w:r>
        <w:r w:rsidR="00ED2B5E">
          <w:rPr>
            <w:noProof/>
            <w:webHidden/>
          </w:rPr>
          <w:tab/>
        </w:r>
        <w:r w:rsidR="00ED2B5E">
          <w:rPr>
            <w:noProof/>
            <w:webHidden/>
          </w:rPr>
          <w:fldChar w:fldCharType="begin"/>
        </w:r>
        <w:r w:rsidR="00ED2B5E">
          <w:rPr>
            <w:noProof/>
            <w:webHidden/>
          </w:rPr>
          <w:instrText xml:space="preserve"> PAGEREF _Toc124420358 \h </w:instrText>
        </w:r>
        <w:r w:rsidR="00ED2B5E">
          <w:rPr>
            <w:noProof/>
            <w:webHidden/>
          </w:rPr>
        </w:r>
        <w:r w:rsidR="00ED2B5E">
          <w:rPr>
            <w:noProof/>
            <w:webHidden/>
          </w:rPr>
          <w:fldChar w:fldCharType="separate"/>
        </w:r>
        <w:r w:rsidR="00ED2B5E">
          <w:rPr>
            <w:noProof/>
            <w:webHidden/>
          </w:rPr>
          <w:t>16</w:t>
        </w:r>
        <w:r w:rsidR="00ED2B5E">
          <w:rPr>
            <w:noProof/>
            <w:webHidden/>
          </w:rPr>
          <w:fldChar w:fldCharType="end"/>
        </w:r>
      </w:hyperlink>
    </w:p>
    <w:p w14:paraId="5F140C5E" w14:textId="08BBBD5F" w:rsidR="00ED2B5E" w:rsidRDefault="00C343AC">
      <w:pPr>
        <w:pStyle w:val="TOC4"/>
        <w:rPr>
          <w:rFonts w:asciiTheme="minorHAnsi" w:eastAsiaTheme="minorEastAsia" w:hAnsiTheme="minorHAnsi"/>
          <w:caps w:val="0"/>
          <w:noProof/>
          <w:color w:val="auto"/>
          <w:sz w:val="22"/>
          <w:lang w:eastAsia="en-AU"/>
        </w:rPr>
      </w:pPr>
      <w:hyperlink w:anchor="_Toc124420359" w:history="1">
        <w:r w:rsidR="00ED2B5E" w:rsidRPr="00E72D2A">
          <w:rPr>
            <w:rStyle w:val="Hyperlink"/>
            <w:noProof/>
          </w:rPr>
          <w:t>3.</w:t>
        </w:r>
        <w:r w:rsidR="00ED2B5E">
          <w:rPr>
            <w:rFonts w:asciiTheme="minorHAnsi" w:eastAsiaTheme="minorEastAsia" w:hAnsiTheme="minorHAnsi"/>
            <w:caps w:val="0"/>
            <w:noProof/>
            <w:color w:val="auto"/>
            <w:sz w:val="22"/>
            <w:lang w:eastAsia="en-AU"/>
          </w:rPr>
          <w:tab/>
        </w:r>
        <w:r w:rsidR="00ED2B5E" w:rsidRPr="00E72D2A">
          <w:rPr>
            <w:rStyle w:val="Hyperlink"/>
            <w:noProof/>
          </w:rPr>
          <w:t>Incident Remediation Processes – Priority 3</w:t>
        </w:r>
        <w:r w:rsidR="00ED2B5E">
          <w:rPr>
            <w:noProof/>
            <w:webHidden/>
          </w:rPr>
          <w:tab/>
        </w:r>
        <w:r w:rsidR="00ED2B5E">
          <w:rPr>
            <w:noProof/>
            <w:webHidden/>
          </w:rPr>
          <w:fldChar w:fldCharType="begin"/>
        </w:r>
        <w:r w:rsidR="00ED2B5E">
          <w:rPr>
            <w:noProof/>
            <w:webHidden/>
          </w:rPr>
          <w:instrText xml:space="preserve"> PAGEREF _Toc124420359 \h </w:instrText>
        </w:r>
        <w:r w:rsidR="00ED2B5E">
          <w:rPr>
            <w:noProof/>
            <w:webHidden/>
          </w:rPr>
        </w:r>
        <w:r w:rsidR="00ED2B5E">
          <w:rPr>
            <w:noProof/>
            <w:webHidden/>
          </w:rPr>
          <w:fldChar w:fldCharType="separate"/>
        </w:r>
        <w:r w:rsidR="00ED2B5E">
          <w:rPr>
            <w:noProof/>
            <w:webHidden/>
          </w:rPr>
          <w:t>17</w:t>
        </w:r>
        <w:r w:rsidR="00ED2B5E">
          <w:rPr>
            <w:noProof/>
            <w:webHidden/>
          </w:rPr>
          <w:fldChar w:fldCharType="end"/>
        </w:r>
      </w:hyperlink>
    </w:p>
    <w:p w14:paraId="1F2B5BF3" w14:textId="305561F3" w:rsidR="00ED2B5E" w:rsidRDefault="00C343AC">
      <w:pPr>
        <w:pStyle w:val="TOC2"/>
        <w:rPr>
          <w:rFonts w:eastAsiaTheme="minorEastAsia"/>
          <w:noProof/>
          <w:color w:val="auto"/>
          <w:sz w:val="22"/>
          <w:lang w:eastAsia="en-AU"/>
        </w:rPr>
      </w:pPr>
      <w:hyperlink w:anchor="_Toc124420360" w:history="1">
        <w:r w:rsidR="00ED2B5E" w:rsidRPr="00E72D2A">
          <w:rPr>
            <w:rStyle w:val="Hyperlink"/>
            <w:noProof/>
            <w:lang w:eastAsia="en-AU"/>
          </w:rPr>
          <w:t>Privilege Escalation - AD - Group Change - Admin</w:t>
        </w:r>
        <w:r w:rsidR="00ED2B5E">
          <w:rPr>
            <w:noProof/>
            <w:webHidden/>
          </w:rPr>
          <w:tab/>
        </w:r>
        <w:r w:rsidR="00ED2B5E">
          <w:rPr>
            <w:noProof/>
            <w:webHidden/>
          </w:rPr>
          <w:fldChar w:fldCharType="begin"/>
        </w:r>
        <w:r w:rsidR="00ED2B5E">
          <w:rPr>
            <w:noProof/>
            <w:webHidden/>
          </w:rPr>
          <w:instrText xml:space="preserve"> PAGEREF _Toc124420360 \h </w:instrText>
        </w:r>
        <w:r w:rsidR="00ED2B5E">
          <w:rPr>
            <w:noProof/>
            <w:webHidden/>
          </w:rPr>
        </w:r>
        <w:r w:rsidR="00ED2B5E">
          <w:rPr>
            <w:noProof/>
            <w:webHidden/>
          </w:rPr>
          <w:fldChar w:fldCharType="separate"/>
        </w:r>
        <w:r w:rsidR="00ED2B5E">
          <w:rPr>
            <w:noProof/>
            <w:webHidden/>
          </w:rPr>
          <w:t>17</w:t>
        </w:r>
        <w:r w:rsidR="00ED2B5E">
          <w:rPr>
            <w:noProof/>
            <w:webHidden/>
          </w:rPr>
          <w:fldChar w:fldCharType="end"/>
        </w:r>
      </w:hyperlink>
    </w:p>
    <w:p w14:paraId="5D733F09" w14:textId="3F1A2991" w:rsidR="00ED2B5E" w:rsidRDefault="00C343AC">
      <w:pPr>
        <w:pStyle w:val="TOC2"/>
        <w:rPr>
          <w:rFonts w:eastAsiaTheme="minorEastAsia"/>
          <w:noProof/>
          <w:color w:val="auto"/>
          <w:sz w:val="22"/>
          <w:lang w:eastAsia="en-AU"/>
        </w:rPr>
      </w:pPr>
      <w:hyperlink w:anchor="_Toc124420361" w:history="1">
        <w:r w:rsidR="00ED2B5E" w:rsidRPr="00E72D2A">
          <w:rPr>
            <w:rStyle w:val="Hyperlink"/>
            <w:noProof/>
            <w:lang w:eastAsia="en-AU"/>
          </w:rPr>
          <w:t>Command and Control - Access Attempt - CnC IP – Medium Confidence</w:t>
        </w:r>
        <w:r w:rsidR="00ED2B5E">
          <w:rPr>
            <w:noProof/>
            <w:webHidden/>
          </w:rPr>
          <w:tab/>
        </w:r>
        <w:r w:rsidR="00ED2B5E">
          <w:rPr>
            <w:noProof/>
            <w:webHidden/>
          </w:rPr>
          <w:fldChar w:fldCharType="begin"/>
        </w:r>
        <w:r w:rsidR="00ED2B5E">
          <w:rPr>
            <w:noProof/>
            <w:webHidden/>
          </w:rPr>
          <w:instrText xml:space="preserve"> PAGEREF _Toc124420361 \h </w:instrText>
        </w:r>
        <w:r w:rsidR="00ED2B5E">
          <w:rPr>
            <w:noProof/>
            <w:webHidden/>
          </w:rPr>
        </w:r>
        <w:r w:rsidR="00ED2B5E">
          <w:rPr>
            <w:noProof/>
            <w:webHidden/>
          </w:rPr>
          <w:fldChar w:fldCharType="separate"/>
        </w:r>
        <w:r w:rsidR="00ED2B5E">
          <w:rPr>
            <w:noProof/>
            <w:webHidden/>
          </w:rPr>
          <w:t>17</w:t>
        </w:r>
        <w:r w:rsidR="00ED2B5E">
          <w:rPr>
            <w:noProof/>
            <w:webHidden/>
          </w:rPr>
          <w:fldChar w:fldCharType="end"/>
        </w:r>
      </w:hyperlink>
    </w:p>
    <w:p w14:paraId="29461A3B" w14:textId="3A31832A" w:rsidR="00ED2B5E" w:rsidRDefault="00C343AC">
      <w:pPr>
        <w:pStyle w:val="TOC2"/>
        <w:rPr>
          <w:rFonts w:eastAsiaTheme="minorEastAsia"/>
          <w:noProof/>
          <w:color w:val="auto"/>
          <w:sz w:val="22"/>
          <w:lang w:eastAsia="en-AU"/>
        </w:rPr>
      </w:pPr>
      <w:hyperlink w:anchor="_Toc124420362" w:history="1">
        <w:r w:rsidR="00ED2B5E" w:rsidRPr="00E72D2A">
          <w:rPr>
            <w:rStyle w:val="Hyperlink"/>
            <w:noProof/>
            <w:lang w:eastAsia="en-AU"/>
          </w:rPr>
          <w:t>Credential Access - AD - Account Lockout - Admin</w:t>
        </w:r>
        <w:r w:rsidR="00ED2B5E">
          <w:rPr>
            <w:noProof/>
            <w:webHidden/>
          </w:rPr>
          <w:tab/>
        </w:r>
        <w:r w:rsidR="00ED2B5E">
          <w:rPr>
            <w:noProof/>
            <w:webHidden/>
          </w:rPr>
          <w:fldChar w:fldCharType="begin"/>
        </w:r>
        <w:r w:rsidR="00ED2B5E">
          <w:rPr>
            <w:noProof/>
            <w:webHidden/>
          </w:rPr>
          <w:instrText xml:space="preserve"> PAGEREF _Toc124420362 \h </w:instrText>
        </w:r>
        <w:r w:rsidR="00ED2B5E">
          <w:rPr>
            <w:noProof/>
            <w:webHidden/>
          </w:rPr>
        </w:r>
        <w:r w:rsidR="00ED2B5E">
          <w:rPr>
            <w:noProof/>
            <w:webHidden/>
          </w:rPr>
          <w:fldChar w:fldCharType="separate"/>
        </w:r>
        <w:r w:rsidR="00ED2B5E">
          <w:rPr>
            <w:noProof/>
            <w:webHidden/>
          </w:rPr>
          <w:t>18</w:t>
        </w:r>
        <w:r w:rsidR="00ED2B5E">
          <w:rPr>
            <w:noProof/>
            <w:webHidden/>
          </w:rPr>
          <w:fldChar w:fldCharType="end"/>
        </w:r>
      </w:hyperlink>
    </w:p>
    <w:p w14:paraId="01691ABC" w14:textId="0FEEA4BC" w:rsidR="00ED2B5E" w:rsidRDefault="00C343AC">
      <w:pPr>
        <w:pStyle w:val="TOC2"/>
        <w:rPr>
          <w:rFonts w:eastAsiaTheme="minorEastAsia"/>
          <w:noProof/>
          <w:color w:val="auto"/>
          <w:sz w:val="22"/>
          <w:lang w:eastAsia="en-AU"/>
        </w:rPr>
      </w:pPr>
      <w:hyperlink w:anchor="_Toc124420363" w:history="1">
        <w:r w:rsidR="00ED2B5E" w:rsidRPr="00E72D2A">
          <w:rPr>
            <w:rStyle w:val="Hyperlink"/>
            <w:noProof/>
            <w:lang w:eastAsia="en-AU"/>
          </w:rPr>
          <w:t>Credential Access - AD - Account Lockout – DOMAIN Admin / Service Account</w:t>
        </w:r>
        <w:r w:rsidR="00ED2B5E">
          <w:rPr>
            <w:noProof/>
            <w:webHidden/>
          </w:rPr>
          <w:tab/>
        </w:r>
        <w:r w:rsidR="00ED2B5E">
          <w:rPr>
            <w:noProof/>
            <w:webHidden/>
          </w:rPr>
          <w:fldChar w:fldCharType="begin"/>
        </w:r>
        <w:r w:rsidR="00ED2B5E">
          <w:rPr>
            <w:noProof/>
            <w:webHidden/>
          </w:rPr>
          <w:instrText xml:space="preserve"> PAGEREF _Toc124420363 \h </w:instrText>
        </w:r>
        <w:r w:rsidR="00ED2B5E">
          <w:rPr>
            <w:noProof/>
            <w:webHidden/>
          </w:rPr>
        </w:r>
        <w:r w:rsidR="00ED2B5E">
          <w:rPr>
            <w:noProof/>
            <w:webHidden/>
          </w:rPr>
          <w:fldChar w:fldCharType="separate"/>
        </w:r>
        <w:r w:rsidR="00ED2B5E">
          <w:rPr>
            <w:noProof/>
            <w:webHidden/>
          </w:rPr>
          <w:t>19</w:t>
        </w:r>
        <w:r w:rsidR="00ED2B5E">
          <w:rPr>
            <w:noProof/>
            <w:webHidden/>
          </w:rPr>
          <w:fldChar w:fldCharType="end"/>
        </w:r>
      </w:hyperlink>
    </w:p>
    <w:p w14:paraId="383354D8" w14:textId="4D41D478" w:rsidR="00ED2B5E" w:rsidRDefault="00C343AC">
      <w:pPr>
        <w:pStyle w:val="TOC2"/>
        <w:rPr>
          <w:rFonts w:eastAsiaTheme="minorEastAsia"/>
          <w:noProof/>
          <w:color w:val="auto"/>
          <w:sz w:val="22"/>
          <w:lang w:eastAsia="en-AU"/>
        </w:rPr>
      </w:pPr>
      <w:hyperlink w:anchor="_Toc124420364" w:history="1">
        <w:r w:rsidR="00ED2B5E" w:rsidRPr="00E72D2A">
          <w:rPr>
            <w:rStyle w:val="Hyperlink"/>
            <w:noProof/>
            <w:lang w:eastAsia="en-AU"/>
          </w:rPr>
          <w:t>Credential Access - O365 - User Activity - Overseas - Account Lockout</w:t>
        </w:r>
        <w:r w:rsidR="00ED2B5E">
          <w:rPr>
            <w:noProof/>
            <w:webHidden/>
          </w:rPr>
          <w:tab/>
        </w:r>
        <w:r w:rsidR="00ED2B5E">
          <w:rPr>
            <w:noProof/>
            <w:webHidden/>
          </w:rPr>
          <w:fldChar w:fldCharType="begin"/>
        </w:r>
        <w:r w:rsidR="00ED2B5E">
          <w:rPr>
            <w:noProof/>
            <w:webHidden/>
          </w:rPr>
          <w:instrText xml:space="preserve"> PAGEREF _Toc124420364 \h </w:instrText>
        </w:r>
        <w:r w:rsidR="00ED2B5E">
          <w:rPr>
            <w:noProof/>
            <w:webHidden/>
          </w:rPr>
        </w:r>
        <w:r w:rsidR="00ED2B5E">
          <w:rPr>
            <w:noProof/>
            <w:webHidden/>
          </w:rPr>
          <w:fldChar w:fldCharType="separate"/>
        </w:r>
        <w:r w:rsidR="00ED2B5E">
          <w:rPr>
            <w:noProof/>
            <w:webHidden/>
          </w:rPr>
          <w:t>20</w:t>
        </w:r>
        <w:r w:rsidR="00ED2B5E">
          <w:rPr>
            <w:noProof/>
            <w:webHidden/>
          </w:rPr>
          <w:fldChar w:fldCharType="end"/>
        </w:r>
      </w:hyperlink>
    </w:p>
    <w:p w14:paraId="244AC54D" w14:textId="361F8AAF" w:rsidR="00ED2B5E" w:rsidRDefault="00C343AC">
      <w:pPr>
        <w:pStyle w:val="TOC2"/>
        <w:rPr>
          <w:rFonts w:eastAsiaTheme="minorEastAsia"/>
          <w:noProof/>
          <w:color w:val="auto"/>
          <w:sz w:val="22"/>
          <w:lang w:eastAsia="en-AU"/>
        </w:rPr>
      </w:pPr>
      <w:hyperlink w:anchor="_Toc124420365" w:history="1">
        <w:r w:rsidR="00ED2B5E" w:rsidRPr="00E72D2A">
          <w:rPr>
            <w:rStyle w:val="Hyperlink"/>
            <w:noProof/>
            <w:lang w:eastAsia="en-AU"/>
          </w:rPr>
          <w:t>Discovery - Network - Recon Activity - Internal</w:t>
        </w:r>
        <w:r w:rsidR="00ED2B5E">
          <w:rPr>
            <w:noProof/>
            <w:webHidden/>
          </w:rPr>
          <w:tab/>
        </w:r>
        <w:r w:rsidR="00ED2B5E">
          <w:rPr>
            <w:noProof/>
            <w:webHidden/>
          </w:rPr>
          <w:fldChar w:fldCharType="begin"/>
        </w:r>
        <w:r w:rsidR="00ED2B5E">
          <w:rPr>
            <w:noProof/>
            <w:webHidden/>
          </w:rPr>
          <w:instrText xml:space="preserve"> PAGEREF _Toc124420365 \h </w:instrText>
        </w:r>
        <w:r w:rsidR="00ED2B5E">
          <w:rPr>
            <w:noProof/>
            <w:webHidden/>
          </w:rPr>
        </w:r>
        <w:r w:rsidR="00ED2B5E">
          <w:rPr>
            <w:noProof/>
            <w:webHidden/>
          </w:rPr>
          <w:fldChar w:fldCharType="separate"/>
        </w:r>
        <w:r w:rsidR="00ED2B5E">
          <w:rPr>
            <w:noProof/>
            <w:webHidden/>
          </w:rPr>
          <w:t>20</w:t>
        </w:r>
        <w:r w:rsidR="00ED2B5E">
          <w:rPr>
            <w:noProof/>
            <w:webHidden/>
          </w:rPr>
          <w:fldChar w:fldCharType="end"/>
        </w:r>
      </w:hyperlink>
    </w:p>
    <w:p w14:paraId="637FF050" w14:textId="5BAA58D1" w:rsidR="00ED2B5E" w:rsidRDefault="00C343AC">
      <w:pPr>
        <w:pStyle w:val="TOC2"/>
        <w:rPr>
          <w:rFonts w:eastAsiaTheme="minorEastAsia"/>
          <w:noProof/>
          <w:color w:val="auto"/>
          <w:sz w:val="22"/>
          <w:lang w:eastAsia="en-AU"/>
        </w:rPr>
      </w:pPr>
      <w:hyperlink w:anchor="_Toc124420366" w:history="1">
        <w:r w:rsidR="00ED2B5E" w:rsidRPr="00E72D2A">
          <w:rPr>
            <w:rStyle w:val="Hyperlink"/>
            <w:noProof/>
            <w:lang w:eastAsia="en-AU"/>
          </w:rPr>
          <w:t>Execution - Email - Excessive Outbound</w:t>
        </w:r>
        <w:r w:rsidR="00ED2B5E">
          <w:rPr>
            <w:noProof/>
            <w:webHidden/>
          </w:rPr>
          <w:tab/>
        </w:r>
        <w:r w:rsidR="00ED2B5E">
          <w:rPr>
            <w:noProof/>
            <w:webHidden/>
          </w:rPr>
          <w:fldChar w:fldCharType="begin"/>
        </w:r>
        <w:r w:rsidR="00ED2B5E">
          <w:rPr>
            <w:noProof/>
            <w:webHidden/>
          </w:rPr>
          <w:instrText xml:space="preserve"> PAGEREF _Toc124420366 \h </w:instrText>
        </w:r>
        <w:r w:rsidR="00ED2B5E">
          <w:rPr>
            <w:noProof/>
            <w:webHidden/>
          </w:rPr>
        </w:r>
        <w:r w:rsidR="00ED2B5E">
          <w:rPr>
            <w:noProof/>
            <w:webHidden/>
          </w:rPr>
          <w:fldChar w:fldCharType="separate"/>
        </w:r>
        <w:r w:rsidR="00ED2B5E">
          <w:rPr>
            <w:noProof/>
            <w:webHidden/>
          </w:rPr>
          <w:t>21</w:t>
        </w:r>
        <w:r w:rsidR="00ED2B5E">
          <w:rPr>
            <w:noProof/>
            <w:webHidden/>
          </w:rPr>
          <w:fldChar w:fldCharType="end"/>
        </w:r>
      </w:hyperlink>
    </w:p>
    <w:p w14:paraId="3E3328FF" w14:textId="455E6031" w:rsidR="00ED2B5E" w:rsidRDefault="00C343AC">
      <w:pPr>
        <w:pStyle w:val="TOC2"/>
        <w:rPr>
          <w:rFonts w:eastAsiaTheme="minorEastAsia"/>
          <w:noProof/>
          <w:color w:val="auto"/>
          <w:sz w:val="22"/>
          <w:lang w:eastAsia="en-AU"/>
        </w:rPr>
      </w:pPr>
      <w:hyperlink w:anchor="_Toc124420367" w:history="1">
        <w:r w:rsidR="00ED2B5E" w:rsidRPr="00E72D2A">
          <w:rPr>
            <w:rStyle w:val="Hyperlink"/>
            <w:noProof/>
            <w:lang w:eastAsia="en-AU"/>
          </w:rPr>
          <w:t>Exfiltration - Email - Auto Forwarding</w:t>
        </w:r>
        <w:r w:rsidR="00ED2B5E">
          <w:rPr>
            <w:noProof/>
            <w:webHidden/>
          </w:rPr>
          <w:tab/>
        </w:r>
        <w:r w:rsidR="00ED2B5E">
          <w:rPr>
            <w:noProof/>
            <w:webHidden/>
          </w:rPr>
          <w:fldChar w:fldCharType="begin"/>
        </w:r>
        <w:r w:rsidR="00ED2B5E">
          <w:rPr>
            <w:noProof/>
            <w:webHidden/>
          </w:rPr>
          <w:instrText xml:space="preserve"> PAGEREF _Toc124420367 \h </w:instrText>
        </w:r>
        <w:r w:rsidR="00ED2B5E">
          <w:rPr>
            <w:noProof/>
            <w:webHidden/>
          </w:rPr>
        </w:r>
        <w:r w:rsidR="00ED2B5E">
          <w:rPr>
            <w:noProof/>
            <w:webHidden/>
          </w:rPr>
          <w:fldChar w:fldCharType="separate"/>
        </w:r>
        <w:r w:rsidR="00ED2B5E">
          <w:rPr>
            <w:noProof/>
            <w:webHidden/>
          </w:rPr>
          <w:t>21</w:t>
        </w:r>
        <w:r w:rsidR="00ED2B5E">
          <w:rPr>
            <w:noProof/>
            <w:webHidden/>
          </w:rPr>
          <w:fldChar w:fldCharType="end"/>
        </w:r>
      </w:hyperlink>
    </w:p>
    <w:p w14:paraId="4BB882BF" w14:textId="2B3FC9B6" w:rsidR="00ED2B5E" w:rsidRDefault="00C343AC">
      <w:pPr>
        <w:pStyle w:val="TOC2"/>
        <w:rPr>
          <w:rFonts w:eastAsiaTheme="minorEastAsia"/>
          <w:noProof/>
          <w:color w:val="auto"/>
          <w:sz w:val="22"/>
          <w:lang w:eastAsia="en-AU"/>
        </w:rPr>
      </w:pPr>
      <w:hyperlink w:anchor="_Toc124420368" w:history="1">
        <w:r w:rsidR="00ED2B5E" w:rsidRPr="00E72D2A">
          <w:rPr>
            <w:rStyle w:val="Hyperlink"/>
            <w:noProof/>
            <w:lang w:eastAsia="en-AU"/>
          </w:rPr>
          <w:t>Initial Access – O365 – Login Attempt – Overseas – Success</w:t>
        </w:r>
        <w:r w:rsidR="00ED2B5E">
          <w:rPr>
            <w:noProof/>
            <w:webHidden/>
          </w:rPr>
          <w:tab/>
        </w:r>
        <w:r w:rsidR="00ED2B5E">
          <w:rPr>
            <w:noProof/>
            <w:webHidden/>
          </w:rPr>
          <w:fldChar w:fldCharType="begin"/>
        </w:r>
        <w:r w:rsidR="00ED2B5E">
          <w:rPr>
            <w:noProof/>
            <w:webHidden/>
          </w:rPr>
          <w:instrText xml:space="preserve"> PAGEREF _Toc124420368 \h </w:instrText>
        </w:r>
        <w:r w:rsidR="00ED2B5E">
          <w:rPr>
            <w:noProof/>
            <w:webHidden/>
          </w:rPr>
        </w:r>
        <w:r w:rsidR="00ED2B5E">
          <w:rPr>
            <w:noProof/>
            <w:webHidden/>
          </w:rPr>
          <w:fldChar w:fldCharType="separate"/>
        </w:r>
        <w:r w:rsidR="00ED2B5E">
          <w:rPr>
            <w:noProof/>
            <w:webHidden/>
          </w:rPr>
          <w:t>22</w:t>
        </w:r>
        <w:r w:rsidR="00ED2B5E">
          <w:rPr>
            <w:noProof/>
            <w:webHidden/>
          </w:rPr>
          <w:fldChar w:fldCharType="end"/>
        </w:r>
      </w:hyperlink>
    </w:p>
    <w:p w14:paraId="007CB780" w14:textId="74455080" w:rsidR="00ED2B5E" w:rsidRDefault="00C343AC">
      <w:pPr>
        <w:pStyle w:val="TOC2"/>
        <w:rPr>
          <w:rFonts w:eastAsiaTheme="minorEastAsia"/>
          <w:noProof/>
          <w:color w:val="auto"/>
          <w:sz w:val="22"/>
          <w:lang w:eastAsia="en-AU"/>
        </w:rPr>
      </w:pPr>
      <w:hyperlink w:anchor="_Toc124420369" w:history="1">
        <w:r w:rsidR="00ED2B5E" w:rsidRPr="00E72D2A">
          <w:rPr>
            <w:rStyle w:val="Hyperlink"/>
            <w:noProof/>
            <w:lang w:eastAsia="en-AU"/>
          </w:rPr>
          <w:t>Initial Access - Email - Ransomware Campaign – Shipping / Utility</w:t>
        </w:r>
        <w:r w:rsidR="00ED2B5E">
          <w:rPr>
            <w:noProof/>
            <w:webHidden/>
          </w:rPr>
          <w:tab/>
        </w:r>
        <w:r w:rsidR="00ED2B5E">
          <w:rPr>
            <w:noProof/>
            <w:webHidden/>
          </w:rPr>
          <w:fldChar w:fldCharType="begin"/>
        </w:r>
        <w:r w:rsidR="00ED2B5E">
          <w:rPr>
            <w:noProof/>
            <w:webHidden/>
          </w:rPr>
          <w:instrText xml:space="preserve"> PAGEREF _Toc124420369 \h </w:instrText>
        </w:r>
        <w:r w:rsidR="00ED2B5E">
          <w:rPr>
            <w:noProof/>
            <w:webHidden/>
          </w:rPr>
        </w:r>
        <w:r w:rsidR="00ED2B5E">
          <w:rPr>
            <w:noProof/>
            <w:webHidden/>
          </w:rPr>
          <w:fldChar w:fldCharType="separate"/>
        </w:r>
        <w:r w:rsidR="00ED2B5E">
          <w:rPr>
            <w:noProof/>
            <w:webHidden/>
          </w:rPr>
          <w:t>22</w:t>
        </w:r>
        <w:r w:rsidR="00ED2B5E">
          <w:rPr>
            <w:noProof/>
            <w:webHidden/>
          </w:rPr>
          <w:fldChar w:fldCharType="end"/>
        </w:r>
      </w:hyperlink>
    </w:p>
    <w:p w14:paraId="4B98625F" w14:textId="35059A1F" w:rsidR="00ED2B5E" w:rsidRDefault="00C343AC">
      <w:pPr>
        <w:pStyle w:val="TOC2"/>
        <w:rPr>
          <w:rFonts w:eastAsiaTheme="minorEastAsia"/>
          <w:noProof/>
          <w:color w:val="auto"/>
          <w:sz w:val="22"/>
          <w:lang w:eastAsia="en-AU"/>
        </w:rPr>
      </w:pPr>
      <w:hyperlink w:anchor="_Toc124420370" w:history="1">
        <w:r w:rsidR="00ED2B5E" w:rsidRPr="00E72D2A">
          <w:rPr>
            <w:rStyle w:val="Hyperlink"/>
            <w:noProof/>
            <w:lang w:eastAsia="en-AU"/>
          </w:rPr>
          <w:t>Initial Access - Email - Spearphishing Campaign</w:t>
        </w:r>
        <w:r w:rsidR="00ED2B5E">
          <w:rPr>
            <w:noProof/>
            <w:webHidden/>
          </w:rPr>
          <w:tab/>
        </w:r>
        <w:r w:rsidR="00ED2B5E">
          <w:rPr>
            <w:noProof/>
            <w:webHidden/>
          </w:rPr>
          <w:fldChar w:fldCharType="begin"/>
        </w:r>
        <w:r w:rsidR="00ED2B5E">
          <w:rPr>
            <w:noProof/>
            <w:webHidden/>
          </w:rPr>
          <w:instrText xml:space="preserve"> PAGEREF _Toc124420370 \h </w:instrText>
        </w:r>
        <w:r w:rsidR="00ED2B5E">
          <w:rPr>
            <w:noProof/>
            <w:webHidden/>
          </w:rPr>
        </w:r>
        <w:r w:rsidR="00ED2B5E">
          <w:rPr>
            <w:noProof/>
            <w:webHidden/>
          </w:rPr>
          <w:fldChar w:fldCharType="separate"/>
        </w:r>
        <w:r w:rsidR="00ED2B5E">
          <w:rPr>
            <w:noProof/>
            <w:webHidden/>
          </w:rPr>
          <w:t>23</w:t>
        </w:r>
        <w:r w:rsidR="00ED2B5E">
          <w:rPr>
            <w:noProof/>
            <w:webHidden/>
          </w:rPr>
          <w:fldChar w:fldCharType="end"/>
        </w:r>
      </w:hyperlink>
    </w:p>
    <w:p w14:paraId="3002AB2F" w14:textId="662E1592" w:rsidR="00ED2B5E" w:rsidRDefault="00C343AC">
      <w:pPr>
        <w:pStyle w:val="TOC2"/>
        <w:rPr>
          <w:rFonts w:eastAsiaTheme="minorEastAsia"/>
          <w:noProof/>
          <w:color w:val="auto"/>
          <w:sz w:val="22"/>
          <w:lang w:eastAsia="en-AU"/>
        </w:rPr>
      </w:pPr>
      <w:hyperlink w:anchor="_Toc124420371" w:history="1">
        <w:r w:rsidR="00ED2B5E" w:rsidRPr="00E72D2A">
          <w:rPr>
            <w:rStyle w:val="Hyperlink"/>
            <w:noProof/>
            <w:lang w:eastAsia="en-AU"/>
          </w:rPr>
          <w:t>Initial Access - Remote Access - Login Attempt - Account Enumeration</w:t>
        </w:r>
        <w:r w:rsidR="00ED2B5E">
          <w:rPr>
            <w:noProof/>
            <w:webHidden/>
          </w:rPr>
          <w:tab/>
        </w:r>
        <w:r w:rsidR="00ED2B5E">
          <w:rPr>
            <w:noProof/>
            <w:webHidden/>
          </w:rPr>
          <w:fldChar w:fldCharType="begin"/>
        </w:r>
        <w:r w:rsidR="00ED2B5E">
          <w:rPr>
            <w:noProof/>
            <w:webHidden/>
          </w:rPr>
          <w:instrText xml:space="preserve"> PAGEREF _Toc124420371 \h </w:instrText>
        </w:r>
        <w:r w:rsidR="00ED2B5E">
          <w:rPr>
            <w:noProof/>
            <w:webHidden/>
          </w:rPr>
        </w:r>
        <w:r w:rsidR="00ED2B5E">
          <w:rPr>
            <w:noProof/>
            <w:webHidden/>
          </w:rPr>
          <w:fldChar w:fldCharType="separate"/>
        </w:r>
        <w:r w:rsidR="00ED2B5E">
          <w:rPr>
            <w:noProof/>
            <w:webHidden/>
          </w:rPr>
          <w:t>23</w:t>
        </w:r>
        <w:r w:rsidR="00ED2B5E">
          <w:rPr>
            <w:noProof/>
            <w:webHidden/>
          </w:rPr>
          <w:fldChar w:fldCharType="end"/>
        </w:r>
      </w:hyperlink>
    </w:p>
    <w:p w14:paraId="716DF2C1" w14:textId="37635EE8" w:rsidR="00ED2B5E" w:rsidRDefault="00C343AC">
      <w:pPr>
        <w:pStyle w:val="TOC2"/>
        <w:rPr>
          <w:rFonts w:eastAsiaTheme="minorEastAsia"/>
          <w:noProof/>
          <w:color w:val="auto"/>
          <w:sz w:val="22"/>
          <w:lang w:eastAsia="en-AU"/>
        </w:rPr>
      </w:pPr>
      <w:hyperlink w:anchor="_Toc124420372" w:history="1">
        <w:r w:rsidR="00ED2B5E" w:rsidRPr="00E72D2A">
          <w:rPr>
            <w:rStyle w:val="Hyperlink"/>
            <w:noProof/>
            <w:lang w:eastAsia="en-AU"/>
          </w:rPr>
          <w:t>Initial Access - Remote Access - Login Attempt - Malicious IP</w:t>
        </w:r>
        <w:r w:rsidR="00ED2B5E">
          <w:rPr>
            <w:noProof/>
            <w:webHidden/>
          </w:rPr>
          <w:tab/>
        </w:r>
        <w:r w:rsidR="00ED2B5E">
          <w:rPr>
            <w:noProof/>
            <w:webHidden/>
          </w:rPr>
          <w:fldChar w:fldCharType="begin"/>
        </w:r>
        <w:r w:rsidR="00ED2B5E">
          <w:rPr>
            <w:noProof/>
            <w:webHidden/>
          </w:rPr>
          <w:instrText xml:space="preserve"> PAGEREF _Toc124420372 \h </w:instrText>
        </w:r>
        <w:r w:rsidR="00ED2B5E">
          <w:rPr>
            <w:noProof/>
            <w:webHidden/>
          </w:rPr>
        </w:r>
        <w:r w:rsidR="00ED2B5E">
          <w:rPr>
            <w:noProof/>
            <w:webHidden/>
          </w:rPr>
          <w:fldChar w:fldCharType="separate"/>
        </w:r>
        <w:r w:rsidR="00ED2B5E">
          <w:rPr>
            <w:noProof/>
            <w:webHidden/>
          </w:rPr>
          <w:t>24</w:t>
        </w:r>
        <w:r w:rsidR="00ED2B5E">
          <w:rPr>
            <w:noProof/>
            <w:webHidden/>
          </w:rPr>
          <w:fldChar w:fldCharType="end"/>
        </w:r>
      </w:hyperlink>
    </w:p>
    <w:p w14:paraId="2206B74C" w14:textId="360FCE1D" w:rsidR="00ED2B5E" w:rsidRDefault="00C343AC">
      <w:pPr>
        <w:pStyle w:val="TOC2"/>
        <w:rPr>
          <w:rFonts w:eastAsiaTheme="minorEastAsia"/>
          <w:noProof/>
          <w:color w:val="auto"/>
          <w:sz w:val="22"/>
          <w:lang w:eastAsia="en-AU"/>
        </w:rPr>
      </w:pPr>
      <w:hyperlink w:anchor="_Toc124420373" w:history="1">
        <w:r w:rsidR="00ED2B5E" w:rsidRPr="00E72D2A">
          <w:rPr>
            <w:rStyle w:val="Hyperlink"/>
            <w:noProof/>
            <w:lang w:eastAsia="en-AU"/>
          </w:rPr>
          <w:t>Initial Access - Remote Access - Login Attempt – Overseas - Success</w:t>
        </w:r>
        <w:r w:rsidR="00ED2B5E">
          <w:rPr>
            <w:noProof/>
            <w:webHidden/>
          </w:rPr>
          <w:tab/>
        </w:r>
        <w:r w:rsidR="00ED2B5E">
          <w:rPr>
            <w:noProof/>
            <w:webHidden/>
          </w:rPr>
          <w:fldChar w:fldCharType="begin"/>
        </w:r>
        <w:r w:rsidR="00ED2B5E">
          <w:rPr>
            <w:noProof/>
            <w:webHidden/>
          </w:rPr>
          <w:instrText xml:space="preserve"> PAGEREF _Toc124420373 \h </w:instrText>
        </w:r>
        <w:r w:rsidR="00ED2B5E">
          <w:rPr>
            <w:noProof/>
            <w:webHidden/>
          </w:rPr>
        </w:r>
        <w:r w:rsidR="00ED2B5E">
          <w:rPr>
            <w:noProof/>
            <w:webHidden/>
          </w:rPr>
          <w:fldChar w:fldCharType="separate"/>
        </w:r>
        <w:r w:rsidR="00ED2B5E">
          <w:rPr>
            <w:noProof/>
            <w:webHidden/>
          </w:rPr>
          <w:t>24</w:t>
        </w:r>
        <w:r w:rsidR="00ED2B5E">
          <w:rPr>
            <w:noProof/>
            <w:webHidden/>
          </w:rPr>
          <w:fldChar w:fldCharType="end"/>
        </w:r>
      </w:hyperlink>
    </w:p>
    <w:p w14:paraId="76B2A8B6" w14:textId="53EABB9B" w:rsidR="00ED2B5E" w:rsidRDefault="00C343AC">
      <w:pPr>
        <w:pStyle w:val="TOC2"/>
        <w:rPr>
          <w:rFonts w:eastAsiaTheme="minorEastAsia"/>
          <w:noProof/>
          <w:color w:val="auto"/>
          <w:sz w:val="22"/>
          <w:lang w:eastAsia="en-AU"/>
        </w:rPr>
      </w:pPr>
      <w:hyperlink w:anchor="_Toc124420374" w:history="1">
        <w:r w:rsidR="00ED2B5E" w:rsidRPr="00E72D2A">
          <w:rPr>
            <w:rStyle w:val="Hyperlink"/>
            <w:noProof/>
            <w:lang w:eastAsia="en-AU"/>
          </w:rPr>
          <w:t>Lateral Movement - Login Attempt - Domain Controller – Interactive - OBH</w:t>
        </w:r>
        <w:r w:rsidR="00ED2B5E">
          <w:rPr>
            <w:noProof/>
            <w:webHidden/>
          </w:rPr>
          <w:tab/>
        </w:r>
        <w:r w:rsidR="00ED2B5E">
          <w:rPr>
            <w:noProof/>
            <w:webHidden/>
          </w:rPr>
          <w:fldChar w:fldCharType="begin"/>
        </w:r>
        <w:r w:rsidR="00ED2B5E">
          <w:rPr>
            <w:noProof/>
            <w:webHidden/>
          </w:rPr>
          <w:instrText xml:space="preserve"> PAGEREF _Toc124420374 \h </w:instrText>
        </w:r>
        <w:r w:rsidR="00ED2B5E">
          <w:rPr>
            <w:noProof/>
            <w:webHidden/>
          </w:rPr>
        </w:r>
        <w:r w:rsidR="00ED2B5E">
          <w:rPr>
            <w:noProof/>
            <w:webHidden/>
          </w:rPr>
          <w:fldChar w:fldCharType="separate"/>
        </w:r>
        <w:r w:rsidR="00ED2B5E">
          <w:rPr>
            <w:noProof/>
            <w:webHidden/>
          </w:rPr>
          <w:t>25</w:t>
        </w:r>
        <w:r w:rsidR="00ED2B5E">
          <w:rPr>
            <w:noProof/>
            <w:webHidden/>
          </w:rPr>
          <w:fldChar w:fldCharType="end"/>
        </w:r>
      </w:hyperlink>
    </w:p>
    <w:p w14:paraId="3EFF409C" w14:textId="73DE679C" w:rsidR="00ED2B5E" w:rsidRDefault="00C343AC">
      <w:pPr>
        <w:pStyle w:val="TOC2"/>
        <w:rPr>
          <w:rFonts w:eastAsiaTheme="minorEastAsia"/>
          <w:noProof/>
          <w:color w:val="auto"/>
          <w:sz w:val="22"/>
          <w:lang w:eastAsia="en-AU"/>
        </w:rPr>
      </w:pPr>
      <w:hyperlink w:anchor="_Toc124420375" w:history="1">
        <w:r w:rsidR="00ED2B5E" w:rsidRPr="00E72D2A">
          <w:rPr>
            <w:rStyle w:val="Hyperlink"/>
            <w:noProof/>
            <w:lang w:eastAsia="en-AU"/>
          </w:rPr>
          <w:t>Persistence - System Change - New Process Created</w:t>
        </w:r>
        <w:r w:rsidR="00ED2B5E">
          <w:rPr>
            <w:noProof/>
            <w:webHidden/>
          </w:rPr>
          <w:tab/>
        </w:r>
        <w:r w:rsidR="00ED2B5E">
          <w:rPr>
            <w:noProof/>
            <w:webHidden/>
          </w:rPr>
          <w:fldChar w:fldCharType="begin"/>
        </w:r>
        <w:r w:rsidR="00ED2B5E">
          <w:rPr>
            <w:noProof/>
            <w:webHidden/>
          </w:rPr>
          <w:instrText xml:space="preserve"> PAGEREF _Toc124420375 \h </w:instrText>
        </w:r>
        <w:r w:rsidR="00ED2B5E">
          <w:rPr>
            <w:noProof/>
            <w:webHidden/>
          </w:rPr>
        </w:r>
        <w:r w:rsidR="00ED2B5E">
          <w:rPr>
            <w:noProof/>
            <w:webHidden/>
          </w:rPr>
          <w:fldChar w:fldCharType="separate"/>
        </w:r>
        <w:r w:rsidR="00ED2B5E">
          <w:rPr>
            <w:noProof/>
            <w:webHidden/>
          </w:rPr>
          <w:t>26</w:t>
        </w:r>
        <w:r w:rsidR="00ED2B5E">
          <w:rPr>
            <w:noProof/>
            <w:webHidden/>
          </w:rPr>
          <w:fldChar w:fldCharType="end"/>
        </w:r>
      </w:hyperlink>
    </w:p>
    <w:p w14:paraId="615E6920" w14:textId="189A6CDB" w:rsidR="00ED2B5E" w:rsidRDefault="00C343AC">
      <w:pPr>
        <w:pStyle w:val="TOC2"/>
        <w:rPr>
          <w:rFonts w:eastAsiaTheme="minorEastAsia"/>
          <w:noProof/>
          <w:color w:val="auto"/>
          <w:sz w:val="22"/>
          <w:lang w:eastAsia="en-AU"/>
        </w:rPr>
      </w:pPr>
      <w:hyperlink w:anchor="_Toc124420376" w:history="1">
        <w:r w:rsidR="00ED2B5E" w:rsidRPr="00E72D2A">
          <w:rPr>
            <w:rStyle w:val="Hyperlink"/>
            <w:noProof/>
            <w:lang w:eastAsia="en-AU"/>
          </w:rPr>
          <w:t>Privilege Escalation - AD - Account Created - OBH</w:t>
        </w:r>
        <w:r w:rsidR="00ED2B5E">
          <w:rPr>
            <w:noProof/>
            <w:webHidden/>
          </w:rPr>
          <w:tab/>
        </w:r>
        <w:r w:rsidR="00ED2B5E">
          <w:rPr>
            <w:noProof/>
            <w:webHidden/>
          </w:rPr>
          <w:fldChar w:fldCharType="begin"/>
        </w:r>
        <w:r w:rsidR="00ED2B5E">
          <w:rPr>
            <w:noProof/>
            <w:webHidden/>
          </w:rPr>
          <w:instrText xml:space="preserve"> PAGEREF _Toc124420376 \h </w:instrText>
        </w:r>
        <w:r w:rsidR="00ED2B5E">
          <w:rPr>
            <w:noProof/>
            <w:webHidden/>
          </w:rPr>
        </w:r>
        <w:r w:rsidR="00ED2B5E">
          <w:rPr>
            <w:noProof/>
            <w:webHidden/>
          </w:rPr>
          <w:fldChar w:fldCharType="separate"/>
        </w:r>
        <w:r w:rsidR="00ED2B5E">
          <w:rPr>
            <w:noProof/>
            <w:webHidden/>
          </w:rPr>
          <w:t>26</w:t>
        </w:r>
        <w:r w:rsidR="00ED2B5E">
          <w:rPr>
            <w:noProof/>
            <w:webHidden/>
          </w:rPr>
          <w:fldChar w:fldCharType="end"/>
        </w:r>
      </w:hyperlink>
    </w:p>
    <w:p w14:paraId="7DF3E343" w14:textId="59A687BA" w:rsidR="00ED2B5E" w:rsidRDefault="00C343AC">
      <w:pPr>
        <w:pStyle w:val="TOC2"/>
        <w:rPr>
          <w:rFonts w:eastAsiaTheme="minorEastAsia"/>
          <w:noProof/>
          <w:color w:val="auto"/>
          <w:sz w:val="22"/>
          <w:lang w:eastAsia="en-AU"/>
        </w:rPr>
      </w:pPr>
      <w:hyperlink w:anchor="_Toc124420377" w:history="1">
        <w:r w:rsidR="00ED2B5E" w:rsidRPr="00E72D2A">
          <w:rPr>
            <w:rStyle w:val="Hyperlink"/>
            <w:noProof/>
            <w:lang w:eastAsia="en-AU"/>
          </w:rPr>
          <w:t>Initial Access - Email - Phishing Campaign</w:t>
        </w:r>
        <w:r w:rsidR="00ED2B5E">
          <w:rPr>
            <w:noProof/>
            <w:webHidden/>
          </w:rPr>
          <w:tab/>
        </w:r>
        <w:r w:rsidR="00ED2B5E">
          <w:rPr>
            <w:noProof/>
            <w:webHidden/>
          </w:rPr>
          <w:fldChar w:fldCharType="begin"/>
        </w:r>
        <w:r w:rsidR="00ED2B5E">
          <w:rPr>
            <w:noProof/>
            <w:webHidden/>
          </w:rPr>
          <w:instrText xml:space="preserve"> PAGEREF _Toc124420377 \h </w:instrText>
        </w:r>
        <w:r w:rsidR="00ED2B5E">
          <w:rPr>
            <w:noProof/>
            <w:webHidden/>
          </w:rPr>
        </w:r>
        <w:r w:rsidR="00ED2B5E">
          <w:rPr>
            <w:noProof/>
            <w:webHidden/>
          </w:rPr>
          <w:fldChar w:fldCharType="separate"/>
        </w:r>
        <w:r w:rsidR="00ED2B5E">
          <w:rPr>
            <w:noProof/>
            <w:webHidden/>
          </w:rPr>
          <w:t>27</w:t>
        </w:r>
        <w:r w:rsidR="00ED2B5E">
          <w:rPr>
            <w:noProof/>
            <w:webHidden/>
          </w:rPr>
          <w:fldChar w:fldCharType="end"/>
        </w:r>
      </w:hyperlink>
    </w:p>
    <w:p w14:paraId="10627E19" w14:textId="6813402C" w:rsidR="00ED2B5E" w:rsidRDefault="00C343AC">
      <w:pPr>
        <w:pStyle w:val="TOC4"/>
        <w:rPr>
          <w:rFonts w:asciiTheme="minorHAnsi" w:eastAsiaTheme="minorEastAsia" w:hAnsiTheme="minorHAnsi"/>
          <w:caps w:val="0"/>
          <w:noProof/>
          <w:color w:val="auto"/>
          <w:sz w:val="22"/>
          <w:lang w:eastAsia="en-AU"/>
        </w:rPr>
      </w:pPr>
      <w:hyperlink w:anchor="_Toc124420378" w:history="1">
        <w:r w:rsidR="00ED2B5E" w:rsidRPr="00E72D2A">
          <w:rPr>
            <w:rStyle w:val="Hyperlink"/>
            <w:noProof/>
          </w:rPr>
          <w:t>4.</w:t>
        </w:r>
        <w:r w:rsidR="00ED2B5E">
          <w:rPr>
            <w:rFonts w:asciiTheme="minorHAnsi" w:eastAsiaTheme="minorEastAsia" w:hAnsiTheme="minorHAnsi"/>
            <w:caps w:val="0"/>
            <w:noProof/>
            <w:color w:val="auto"/>
            <w:sz w:val="22"/>
            <w:lang w:eastAsia="en-AU"/>
          </w:rPr>
          <w:tab/>
        </w:r>
        <w:r w:rsidR="00ED2B5E" w:rsidRPr="00E72D2A">
          <w:rPr>
            <w:rStyle w:val="Hyperlink"/>
            <w:noProof/>
          </w:rPr>
          <w:t>Incident Remediation Processes – Priority 4</w:t>
        </w:r>
        <w:r w:rsidR="00ED2B5E">
          <w:rPr>
            <w:noProof/>
            <w:webHidden/>
          </w:rPr>
          <w:tab/>
        </w:r>
        <w:r w:rsidR="00ED2B5E">
          <w:rPr>
            <w:noProof/>
            <w:webHidden/>
          </w:rPr>
          <w:fldChar w:fldCharType="begin"/>
        </w:r>
        <w:r w:rsidR="00ED2B5E">
          <w:rPr>
            <w:noProof/>
            <w:webHidden/>
          </w:rPr>
          <w:instrText xml:space="preserve"> PAGEREF _Toc124420378 \h </w:instrText>
        </w:r>
        <w:r w:rsidR="00ED2B5E">
          <w:rPr>
            <w:noProof/>
            <w:webHidden/>
          </w:rPr>
        </w:r>
        <w:r w:rsidR="00ED2B5E">
          <w:rPr>
            <w:noProof/>
            <w:webHidden/>
          </w:rPr>
          <w:fldChar w:fldCharType="separate"/>
        </w:r>
        <w:r w:rsidR="00ED2B5E">
          <w:rPr>
            <w:noProof/>
            <w:webHidden/>
          </w:rPr>
          <w:t>28</w:t>
        </w:r>
        <w:r w:rsidR="00ED2B5E">
          <w:rPr>
            <w:noProof/>
            <w:webHidden/>
          </w:rPr>
          <w:fldChar w:fldCharType="end"/>
        </w:r>
      </w:hyperlink>
    </w:p>
    <w:p w14:paraId="2D8C4931" w14:textId="7BBF74CD" w:rsidR="00ED2B5E" w:rsidRDefault="00C343AC">
      <w:pPr>
        <w:pStyle w:val="TOC2"/>
        <w:rPr>
          <w:rFonts w:eastAsiaTheme="minorEastAsia"/>
          <w:noProof/>
          <w:color w:val="auto"/>
          <w:sz w:val="22"/>
          <w:lang w:eastAsia="en-AU"/>
        </w:rPr>
      </w:pPr>
      <w:hyperlink w:anchor="_Toc124420379" w:history="1">
        <w:r w:rsidR="00ED2B5E" w:rsidRPr="00E72D2A">
          <w:rPr>
            <w:rStyle w:val="Hyperlink"/>
            <w:noProof/>
            <w:lang w:eastAsia="en-AU"/>
          </w:rPr>
          <w:t>Discovery - Network - Recon Activity - External</w:t>
        </w:r>
        <w:r w:rsidR="00ED2B5E">
          <w:rPr>
            <w:noProof/>
            <w:webHidden/>
          </w:rPr>
          <w:tab/>
        </w:r>
        <w:r w:rsidR="00ED2B5E">
          <w:rPr>
            <w:noProof/>
            <w:webHidden/>
          </w:rPr>
          <w:fldChar w:fldCharType="begin"/>
        </w:r>
        <w:r w:rsidR="00ED2B5E">
          <w:rPr>
            <w:noProof/>
            <w:webHidden/>
          </w:rPr>
          <w:instrText xml:space="preserve"> PAGEREF _Toc124420379 \h </w:instrText>
        </w:r>
        <w:r w:rsidR="00ED2B5E">
          <w:rPr>
            <w:noProof/>
            <w:webHidden/>
          </w:rPr>
        </w:r>
        <w:r w:rsidR="00ED2B5E">
          <w:rPr>
            <w:noProof/>
            <w:webHidden/>
          </w:rPr>
          <w:fldChar w:fldCharType="separate"/>
        </w:r>
        <w:r w:rsidR="00ED2B5E">
          <w:rPr>
            <w:noProof/>
            <w:webHidden/>
          </w:rPr>
          <w:t>28</w:t>
        </w:r>
        <w:r w:rsidR="00ED2B5E">
          <w:rPr>
            <w:noProof/>
            <w:webHidden/>
          </w:rPr>
          <w:fldChar w:fldCharType="end"/>
        </w:r>
      </w:hyperlink>
    </w:p>
    <w:p w14:paraId="3C13F7D7" w14:textId="79E0BAE8" w:rsidR="007E1C56" w:rsidRDefault="00484DC5" w:rsidP="007E1C56">
      <w:r>
        <w:rPr>
          <w:rFonts w:asciiTheme="majorHAnsi" w:eastAsiaTheme="minorEastAsia" w:hAnsiTheme="majorHAnsi"/>
          <w:b/>
          <w:bCs/>
          <w:caps/>
          <w:noProof/>
          <w:color w:val="FFFFFF" w:themeColor="background1"/>
          <w:lang w:val="en-US" w:eastAsia="en-AU"/>
        </w:rPr>
        <w:fldChar w:fldCharType="end"/>
      </w:r>
    </w:p>
    <w:p w14:paraId="6517D2C9" w14:textId="77777777" w:rsidR="00E52153" w:rsidRPr="008F5A24" w:rsidRDefault="00E52153" w:rsidP="00C17BD7">
      <w:pPr>
        <w:pStyle w:val="TOCHeading"/>
      </w:pPr>
      <w:r w:rsidRPr="002A25AB">
        <w:t>Appendices</w:t>
      </w:r>
    </w:p>
    <w:p w14:paraId="5DFE677F" w14:textId="63CA577B" w:rsidR="00E46EFB" w:rsidRDefault="0068555D" w:rsidP="00E46EFB">
      <w:r>
        <w:fldChar w:fldCharType="begin"/>
      </w:r>
      <w:r>
        <w:instrText>TOC \n \h \z \t "Heading 9,7,Appendix H2,8"</w:instrText>
      </w:r>
      <w:r>
        <w:fldChar w:fldCharType="separate"/>
      </w:r>
      <w:r w:rsidR="00ED2B5E">
        <w:rPr>
          <w:b/>
          <w:bCs/>
          <w:noProof/>
          <w:lang w:val="en-US"/>
        </w:rPr>
        <w:t>No table of contents entries found.</w:t>
      </w:r>
      <w:r>
        <w:fldChar w:fldCharType="end"/>
      </w:r>
    </w:p>
    <w:p w14:paraId="03D5645B" w14:textId="77777777" w:rsidR="00E52153" w:rsidRPr="008F5A24" w:rsidRDefault="00E52153" w:rsidP="002A25AB">
      <w:pPr>
        <w:pStyle w:val="TOCHeading"/>
      </w:pPr>
      <w:r w:rsidRPr="002A25AB">
        <w:t>Figures</w:t>
      </w:r>
    </w:p>
    <w:p w14:paraId="2C77BC25" w14:textId="243EB60F" w:rsidR="00E46EFB" w:rsidRDefault="0068555D" w:rsidP="006900AD">
      <w:pPr>
        <w:pStyle w:val="TOC9"/>
      </w:pPr>
      <w:r>
        <w:fldChar w:fldCharType="begin"/>
      </w:r>
      <w:r>
        <w:instrText>TOC \h \z \t "Caption,9"</w:instrText>
      </w:r>
      <w:r>
        <w:fldChar w:fldCharType="separate"/>
      </w:r>
      <w:r w:rsidR="00ED2B5E">
        <w:rPr>
          <w:b/>
          <w:bCs/>
          <w:noProof/>
          <w:lang w:val="en-US"/>
        </w:rPr>
        <w:t>No table of contents entries found.</w:t>
      </w:r>
      <w:r>
        <w:fldChar w:fldCharType="end"/>
      </w:r>
    </w:p>
    <w:p w14:paraId="08799D0E" w14:textId="77777777" w:rsidR="00E52153" w:rsidRPr="008F5A24" w:rsidRDefault="00E52153" w:rsidP="002A25AB">
      <w:pPr>
        <w:pStyle w:val="TOCHeading"/>
      </w:pPr>
      <w:r w:rsidRPr="002A25AB">
        <w:t>Tables</w:t>
      </w:r>
    </w:p>
    <w:p w14:paraId="3C8ACBBF" w14:textId="3BB53132" w:rsidR="00974D23" w:rsidRPr="006900AD" w:rsidRDefault="0068555D" w:rsidP="00C17BD7">
      <w:pPr>
        <w:pStyle w:val="TOC9"/>
      </w:pPr>
      <w:r>
        <w:fldChar w:fldCharType="begin"/>
      </w:r>
      <w:r>
        <w:instrText>TOC \h \z \t "Table Caption,9"</w:instrText>
      </w:r>
      <w:r>
        <w:fldChar w:fldCharType="separate"/>
      </w:r>
      <w:r w:rsidR="00ED2B5E">
        <w:rPr>
          <w:b/>
          <w:bCs/>
          <w:noProof/>
          <w:lang w:val="en-US"/>
        </w:rPr>
        <w:t>No table of contents entries found.</w:t>
      </w:r>
      <w:r>
        <w:fldChar w:fldCharType="end"/>
      </w:r>
    </w:p>
    <w:p w14:paraId="33B737ED" w14:textId="77777777" w:rsidR="00E46EFB" w:rsidRDefault="00E46EFB" w:rsidP="00A711A7">
      <w:pPr>
        <w:pStyle w:val="BodyText"/>
      </w:pPr>
    </w:p>
    <w:p w14:paraId="16E95B43" w14:textId="77777777" w:rsidR="00E46EFB" w:rsidRPr="00E46EFB" w:rsidRDefault="00E46EFB" w:rsidP="00A711A7">
      <w:pPr>
        <w:pStyle w:val="BodyText"/>
      </w:pPr>
    </w:p>
    <w:p w14:paraId="115EDCDA" w14:textId="77777777" w:rsidR="005C0D71" w:rsidRDefault="005C0D71" w:rsidP="00A711A7">
      <w:pPr>
        <w:pStyle w:val="BodyText"/>
        <w:rPr>
          <w:color w:val="FFFFFF" w:themeColor="background1"/>
        </w:rPr>
        <w:sectPr w:rsidR="005C0D71" w:rsidSect="00B209E1">
          <w:headerReference w:type="even" r:id="rId17"/>
          <w:headerReference w:type="default" r:id="rId18"/>
          <w:footerReference w:type="default" r:id="rId19"/>
          <w:headerReference w:type="first" r:id="rId20"/>
          <w:pgSz w:w="11906" w:h="16838" w:code="9"/>
          <w:pgMar w:top="1701" w:right="1134" w:bottom="1134" w:left="1134" w:header="567" w:footer="454" w:gutter="0"/>
          <w:cols w:space="708"/>
          <w:docGrid w:linePitch="360"/>
        </w:sectPr>
      </w:pPr>
    </w:p>
    <w:p w14:paraId="25388576" w14:textId="77777777" w:rsidR="006325E7" w:rsidRPr="006325E7" w:rsidRDefault="006325E7" w:rsidP="00B53043">
      <w:pPr>
        <w:pStyle w:val="AltHeading1"/>
      </w:pPr>
      <w:bookmarkStart w:id="2" w:name="_Toc124420335"/>
      <w:bookmarkEnd w:id="1"/>
      <w:bookmarkEnd w:id="0"/>
      <w:r w:rsidRPr="006325E7">
        <w:lastRenderedPageBreak/>
        <w:t>Introduction</w:t>
      </w:r>
      <w:bookmarkEnd w:id="2"/>
    </w:p>
    <w:p w14:paraId="0464BDD6" w14:textId="77777777" w:rsidR="006325E7" w:rsidRPr="006325E7" w:rsidRDefault="006325E7" w:rsidP="00B53043">
      <w:pPr>
        <w:pStyle w:val="AltHeading2"/>
      </w:pPr>
      <w:bookmarkStart w:id="3" w:name="_Toc68083541"/>
      <w:bookmarkStart w:id="4" w:name="_Toc124420336"/>
      <w:r w:rsidRPr="006325E7">
        <w:t>Document Overview</w:t>
      </w:r>
      <w:bookmarkEnd w:id="3"/>
      <w:bookmarkEnd w:id="4"/>
    </w:p>
    <w:p w14:paraId="27D37689" w14:textId="0865C31E" w:rsidR="006325E7" w:rsidRPr="006325E7" w:rsidRDefault="006325E7" w:rsidP="00BB4342">
      <w:pPr>
        <w:pStyle w:val="BodyText"/>
      </w:pPr>
      <w:r w:rsidRPr="006325E7">
        <w:t xml:space="preserve">This document provides a high-level overview of incident information and suggested </w:t>
      </w:r>
      <w:r w:rsidR="006A0960">
        <w:t xml:space="preserve">triage and </w:t>
      </w:r>
      <w:r w:rsidRPr="006325E7">
        <w:t xml:space="preserve">remediation </w:t>
      </w:r>
      <w:r w:rsidR="006A0960" w:rsidRPr="006325E7">
        <w:t>approaches</w:t>
      </w:r>
      <w:r w:rsidRPr="006325E7">
        <w:t xml:space="preserve"> for the most common</w:t>
      </w:r>
      <w:r w:rsidR="00E40C22">
        <w:t xml:space="preserve"> security</w:t>
      </w:r>
      <w:r w:rsidRPr="006325E7">
        <w:t xml:space="preserve"> incidents </w:t>
      </w:r>
      <w:r w:rsidR="00BB4342">
        <w:t xml:space="preserve">detected and reported </w:t>
      </w:r>
      <w:r w:rsidRPr="006325E7">
        <w:t xml:space="preserve">within </w:t>
      </w:r>
      <w:r w:rsidR="00E40C22">
        <w:t xml:space="preserve">Kinetic IT’s </w:t>
      </w:r>
      <w:r w:rsidR="006A0960">
        <w:t>environment</w:t>
      </w:r>
      <w:r w:rsidR="00BB4342">
        <w:t xml:space="preserve">. </w:t>
      </w:r>
    </w:p>
    <w:p w14:paraId="76773DA8" w14:textId="77777777" w:rsidR="006325E7" w:rsidRPr="006325E7" w:rsidRDefault="006325E7" w:rsidP="00B53043">
      <w:pPr>
        <w:pStyle w:val="AltHeading2"/>
      </w:pPr>
      <w:bookmarkStart w:id="5" w:name="_Toc68083542"/>
      <w:bookmarkStart w:id="6" w:name="_Toc124420337"/>
      <w:r w:rsidRPr="006325E7">
        <w:t>Purpose</w:t>
      </w:r>
      <w:bookmarkEnd w:id="5"/>
      <w:bookmarkEnd w:id="6"/>
    </w:p>
    <w:p w14:paraId="578558B4" w14:textId="06CAE610" w:rsidR="006325E7" w:rsidRPr="006325E7" w:rsidRDefault="006325E7" w:rsidP="00793D39">
      <w:pPr>
        <w:pStyle w:val="BodyText"/>
        <w:rPr>
          <w:strike/>
        </w:rPr>
      </w:pPr>
      <w:r w:rsidRPr="00793D39">
        <w:t>The content of this document is intended to aid in investigating and remediating</w:t>
      </w:r>
      <w:r w:rsidR="006A0960">
        <w:t xml:space="preserve"> security</w:t>
      </w:r>
      <w:r w:rsidRPr="00793D39">
        <w:t xml:space="preserve"> incidents raised by </w:t>
      </w:r>
      <w:r w:rsidR="00BB4342" w:rsidRPr="00793D39">
        <w:t>Business Technology</w:t>
      </w:r>
      <w:r w:rsidRPr="00793D39">
        <w:t>. It is intended to be used as a guide t</w:t>
      </w:r>
      <w:r w:rsidR="00332993" w:rsidRPr="00793D39">
        <w:t xml:space="preserve">o </w:t>
      </w:r>
      <w:r w:rsidR="00F360D7" w:rsidRPr="00793D39">
        <w:t>utilise in conjunction with work instructions and the Information Security I</w:t>
      </w:r>
      <w:r w:rsidR="00793D39" w:rsidRPr="00793D39">
        <w:t>ncident Management and Major Incident Management processes.</w:t>
      </w:r>
      <w:r w:rsidR="00793D39">
        <w:t xml:space="preserve"> </w:t>
      </w:r>
    </w:p>
    <w:p w14:paraId="31A8E934" w14:textId="77777777" w:rsidR="006325E7" w:rsidRPr="006325E7" w:rsidRDefault="006325E7" w:rsidP="00B53043">
      <w:pPr>
        <w:pStyle w:val="AltHeading2"/>
      </w:pPr>
      <w:bookmarkStart w:id="7" w:name="_Toc68083543"/>
      <w:bookmarkStart w:id="8" w:name="_Toc124420338"/>
      <w:r w:rsidRPr="006325E7">
        <w:t>Scope</w:t>
      </w:r>
      <w:bookmarkEnd w:id="7"/>
      <w:bookmarkEnd w:id="8"/>
    </w:p>
    <w:p w14:paraId="38073460" w14:textId="77777777" w:rsidR="006325E7" w:rsidRPr="006325E7" w:rsidRDefault="006325E7" w:rsidP="00B53043">
      <w:pPr>
        <w:pStyle w:val="AltHeading3"/>
      </w:pPr>
      <w:bookmarkStart w:id="9" w:name="_Toc2336343"/>
      <w:bookmarkStart w:id="10" w:name="_Toc68083544"/>
      <w:r w:rsidRPr="006325E7">
        <w:t>In scope</w:t>
      </w:r>
      <w:bookmarkEnd w:id="9"/>
      <w:bookmarkEnd w:id="10"/>
    </w:p>
    <w:p w14:paraId="07712178" w14:textId="24D61C08" w:rsidR="006325E7" w:rsidRPr="006325E7" w:rsidRDefault="006325E7" w:rsidP="00BB4342">
      <w:pPr>
        <w:pStyle w:val="BodyText"/>
      </w:pPr>
      <w:r w:rsidRPr="006325E7">
        <w:t xml:space="preserve">The document will outline the typical </w:t>
      </w:r>
      <w:r w:rsidR="00BB4342">
        <w:t xml:space="preserve">security </w:t>
      </w:r>
      <w:r w:rsidRPr="006325E7">
        <w:t xml:space="preserve">incidents </w:t>
      </w:r>
      <w:r w:rsidR="00BB4342">
        <w:t xml:space="preserve">detected and reported </w:t>
      </w:r>
      <w:r w:rsidR="00BB4342" w:rsidRPr="006325E7">
        <w:t xml:space="preserve">within </w:t>
      </w:r>
      <w:r w:rsidR="00BB4342">
        <w:t>Kinetic IT’s Business Technology</w:t>
      </w:r>
      <w:r w:rsidR="00BB4342" w:rsidRPr="006325E7">
        <w:t xml:space="preserve"> </w:t>
      </w:r>
      <w:r w:rsidRPr="006325E7">
        <w:t>and will include the priority classification, cause of the incident</w:t>
      </w:r>
      <w:r w:rsidR="006A0960">
        <w:t xml:space="preserve">, </w:t>
      </w:r>
      <w:proofErr w:type="gramStart"/>
      <w:r w:rsidRPr="006325E7">
        <w:t>investigation</w:t>
      </w:r>
      <w:proofErr w:type="gramEnd"/>
      <w:r w:rsidRPr="006325E7">
        <w:t xml:space="preserve"> and remediation </w:t>
      </w:r>
      <w:r w:rsidR="00BB4342">
        <w:t xml:space="preserve">steps to </w:t>
      </w:r>
      <w:r w:rsidRPr="006325E7">
        <w:t>take if the incident is to occur.</w:t>
      </w:r>
    </w:p>
    <w:p w14:paraId="1A1D9CDD" w14:textId="77777777" w:rsidR="006325E7" w:rsidRPr="006325E7" w:rsidRDefault="006325E7" w:rsidP="00B53043">
      <w:pPr>
        <w:pStyle w:val="AltHeading3"/>
      </w:pPr>
      <w:bookmarkStart w:id="11" w:name="_Toc2336344"/>
      <w:bookmarkStart w:id="12" w:name="_Toc68083545"/>
      <w:r w:rsidRPr="006325E7">
        <w:t>Out of scope</w:t>
      </w:r>
      <w:bookmarkEnd w:id="11"/>
      <w:bookmarkEnd w:id="12"/>
    </w:p>
    <w:p w14:paraId="7D177A76" w14:textId="4181BDD3" w:rsidR="006325E7" w:rsidRPr="006325E7" w:rsidRDefault="006325E7" w:rsidP="00121E6A">
      <w:pPr>
        <w:pStyle w:val="BodyText"/>
      </w:pPr>
      <w:r w:rsidRPr="006325E7">
        <w:t xml:space="preserve">This document will outline the typical incidents which are likely to be encountered by </w:t>
      </w:r>
      <w:r w:rsidR="00121E6A">
        <w:t>Business Technology</w:t>
      </w:r>
      <w:r w:rsidRPr="006325E7">
        <w:t>. The investigation and remediation information provided is high level and does not cover the intricacies</w:t>
      </w:r>
      <w:r w:rsidR="00121E6A">
        <w:t xml:space="preserve"> of any </w:t>
      </w:r>
      <w:proofErr w:type="gramStart"/>
      <w:r w:rsidR="00121E6A">
        <w:t>particular incident</w:t>
      </w:r>
      <w:proofErr w:type="gramEnd"/>
      <w:r w:rsidR="00121E6A">
        <w:t xml:space="preserve">. </w:t>
      </w:r>
    </w:p>
    <w:p w14:paraId="0BFF3457" w14:textId="77777777" w:rsidR="006325E7" w:rsidRPr="006325E7" w:rsidRDefault="006325E7" w:rsidP="00121E6A">
      <w:pPr>
        <w:pStyle w:val="BodyText"/>
      </w:pPr>
    </w:p>
    <w:p w14:paraId="65CE3937" w14:textId="3A3E8703" w:rsidR="009501DF" w:rsidRDefault="009501DF">
      <w:pPr>
        <w:spacing w:after="160" w:line="259" w:lineRule="auto"/>
      </w:pPr>
      <w:r>
        <w:br w:type="page"/>
      </w:r>
    </w:p>
    <w:p w14:paraId="5C9A3096" w14:textId="77777777" w:rsidR="006325E7" w:rsidRPr="006325E7" w:rsidRDefault="006325E7" w:rsidP="00E40C22">
      <w:pPr>
        <w:pStyle w:val="Heading1"/>
      </w:pPr>
      <w:bookmarkStart w:id="13" w:name="_Toc68083548"/>
      <w:bookmarkStart w:id="14" w:name="_Toc124420339"/>
      <w:r w:rsidRPr="006325E7">
        <w:lastRenderedPageBreak/>
        <w:t>Incident Remediation Processes – Priority 1</w:t>
      </w:r>
      <w:bookmarkEnd w:id="13"/>
      <w:bookmarkEnd w:id="14"/>
    </w:p>
    <w:p w14:paraId="2246DAD0" w14:textId="77777777" w:rsidR="006325E7" w:rsidRPr="006325E7" w:rsidRDefault="006325E7" w:rsidP="00E40C22">
      <w:pPr>
        <w:pStyle w:val="BodyText"/>
      </w:pPr>
      <w:bookmarkStart w:id="15" w:name="_Hlk526413697"/>
      <w:r w:rsidRPr="006325E7">
        <w:t>The following incidents describe in detail the priority category, what caused the incident and the suggested investigation and remediation required to resolve this incident.</w:t>
      </w:r>
    </w:p>
    <w:p w14:paraId="13451BC2" w14:textId="77777777" w:rsidR="006325E7" w:rsidRDefault="006325E7" w:rsidP="00DF21DF">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67"/>
        <w:gridCol w:w="8055"/>
      </w:tblGrid>
      <w:tr w:rsidR="00A0106A" w:rsidRPr="00A124EC" w14:paraId="5BCEFD92"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51EDB47" w14:textId="760C59F2" w:rsidR="00A0106A" w:rsidRPr="00A124EC" w:rsidRDefault="00ED2B5E" w:rsidP="009501DF">
            <w:pPr>
              <w:pStyle w:val="AltHeading2"/>
            </w:pPr>
            <w:bookmarkStart w:id="16" w:name="_Toc124420340"/>
            <w:r>
              <w:t>Ransomware</w:t>
            </w:r>
            <w:r w:rsidR="00D508D7">
              <w:t xml:space="preserve">, </w:t>
            </w:r>
            <w:r>
              <w:t>Malware</w:t>
            </w:r>
            <w:bookmarkEnd w:id="16"/>
          </w:p>
        </w:tc>
      </w:tr>
      <w:tr w:rsidR="00A0106A" w:rsidRPr="00A124EC" w14:paraId="4DB21202"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EE2AE85" w14:textId="77777777" w:rsidR="00A0106A" w:rsidRPr="00AC43DF" w:rsidRDefault="00A0106A" w:rsidP="00AC43DF">
            <w:pPr>
              <w:pStyle w:val="TableHeading"/>
              <w:rPr>
                <w:lang w:eastAsia="en-AU"/>
              </w:rPr>
            </w:pPr>
            <w:r w:rsidRPr="00AC43DF">
              <w:rPr>
                <w:lang w:eastAsia="en-AU"/>
              </w:rPr>
              <w:t>Priority</w:t>
            </w:r>
          </w:p>
        </w:tc>
        <w:tc>
          <w:tcPr>
            <w:tcW w:w="4192" w:type="pct"/>
            <w:tcBorders>
              <w:top w:val="single" w:sz="6" w:space="0" w:color="DDDDDD"/>
              <w:left w:val="single" w:sz="6" w:space="0" w:color="DDDDDD"/>
              <w:bottom w:val="single" w:sz="6" w:space="0" w:color="DDDDDD"/>
              <w:right w:val="single" w:sz="6" w:space="0" w:color="DDDDDD"/>
            </w:tcBorders>
            <w:shd w:val="clear" w:color="auto" w:fill="FA0D0D" w:themeFill="accent2"/>
            <w:tcMar>
              <w:top w:w="105" w:type="dxa"/>
              <w:left w:w="150" w:type="dxa"/>
              <w:bottom w:w="105" w:type="dxa"/>
              <w:right w:w="150" w:type="dxa"/>
            </w:tcMar>
          </w:tcPr>
          <w:p w14:paraId="494DEE0C" w14:textId="77777777" w:rsidR="00A0106A" w:rsidRPr="00AC43DF" w:rsidRDefault="00A0106A" w:rsidP="00AC43DF">
            <w:pPr>
              <w:pStyle w:val="TableHeading"/>
              <w:rPr>
                <w:lang w:eastAsia="en-AU"/>
              </w:rPr>
            </w:pPr>
            <w:r w:rsidRPr="00AC43DF">
              <w:rPr>
                <w:lang w:eastAsia="en-AU"/>
              </w:rPr>
              <w:t>Priority 1</w:t>
            </w:r>
          </w:p>
        </w:tc>
      </w:tr>
      <w:tr w:rsidR="00A0106A" w:rsidRPr="00A124EC" w14:paraId="622E0505"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369B3CA" w14:textId="77777777" w:rsidR="00A0106A" w:rsidRPr="00AC43DF" w:rsidRDefault="00A0106A" w:rsidP="00AC43DF">
            <w:pPr>
              <w:pStyle w:val="TableHeading"/>
              <w:rPr>
                <w:lang w:eastAsia="en-AU"/>
              </w:rPr>
            </w:pPr>
            <w:r w:rsidRPr="00AC43DF">
              <w:rPr>
                <w:lang w:eastAsia="en-AU"/>
              </w:rPr>
              <w:t>Cause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F971C4" w14:textId="77777777" w:rsidR="00A0106A" w:rsidRPr="00AC43DF" w:rsidRDefault="00A4721B" w:rsidP="00AC43DF">
            <w:pPr>
              <w:pStyle w:val="TableText"/>
              <w:rPr>
                <w:lang w:eastAsia="en-AU"/>
              </w:rPr>
            </w:pPr>
            <w:r w:rsidRPr="00AC43DF">
              <w:rPr>
                <w:lang w:eastAsia="en-AU"/>
              </w:rPr>
              <w:t xml:space="preserve">User initiated </w:t>
            </w:r>
            <w:r w:rsidR="00314A9B" w:rsidRPr="00AC43DF">
              <w:rPr>
                <w:lang w:eastAsia="en-AU"/>
              </w:rPr>
              <w:t xml:space="preserve">by clicking on </w:t>
            </w:r>
            <w:r w:rsidR="00DA08A8" w:rsidRPr="00AC43DF">
              <w:rPr>
                <w:lang w:eastAsia="en-AU"/>
              </w:rPr>
              <w:t xml:space="preserve">a </w:t>
            </w:r>
            <w:r w:rsidR="00314A9B" w:rsidRPr="00AC43DF">
              <w:rPr>
                <w:lang w:eastAsia="en-AU"/>
              </w:rPr>
              <w:t>malicious link o</w:t>
            </w:r>
            <w:r w:rsidR="00DA08A8" w:rsidRPr="00AC43DF">
              <w:rPr>
                <w:lang w:eastAsia="en-AU"/>
              </w:rPr>
              <w:t>r on</w:t>
            </w:r>
            <w:r w:rsidR="00314A9B" w:rsidRPr="00AC43DF">
              <w:rPr>
                <w:lang w:eastAsia="en-AU"/>
              </w:rPr>
              <w:t xml:space="preserve"> </w:t>
            </w:r>
            <w:r w:rsidR="00DA08A8" w:rsidRPr="00AC43DF">
              <w:rPr>
                <w:lang w:eastAsia="en-AU"/>
              </w:rPr>
              <w:t>an endpoint</w:t>
            </w:r>
            <w:r w:rsidR="00D508D7" w:rsidRPr="00AC43DF">
              <w:rPr>
                <w:lang w:eastAsia="en-AU"/>
              </w:rPr>
              <w:t>.</w:t>
            </w:r>
          </w:p>
          <w:p w14:paraId="492316C9" w14:textId="25B295EB" w:rsidR="00D508D7" w:rsidRPr="00AC43DF" w:rsidRDefault="00174191" w:rsidP="00AC43DF">
            <w:pPr>
              <w:pStyle w:val="TableText"/>
              <w:rPr>
                <w:lang w:eastAsia="en-AU"/>
              </w:rPr>
            </w:pPr>
            <w:r w:rsidRPr="00AC43DF">
              <w:rPr>
                <w:rFonts w:cs="Calibri"/>
                <w:color w:val="000000"/>
                <w:szCs w:val="20"/>
                <w:lang w:eastAsia="en-AU"/>
              </w:rPr>
              <w:t>Software that is specifically designed to disrupt, damage, or gain unauthorised access to a computer system</w:t>
            </w:r>
          </w:p>
        </w:tc>
      </w:tr>
      <w:tr w:rsidR="005401FE" w:rsidRPr="00A124EC" w14:paraId="3500637B"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B6A47D2" w14:textId="742703D7" w:rsidR="005401FE" w:rsidRPr="00AC43DF" w:rsidRDefault="00457DCD" w:rsidP="00AC43DF">
            <w:pPr>
              <w:pStyle w:val="TableHeading"/>
              <w:rPr>
                <w:lang w:eastAsia="en-AU"/>
              </w:rPr>
            </w:pPr>
            <w:r w:rsidRPr="00AC43DF">
              <w:rPr>
                <w:lang w:eastAsia="en-AU"/>
              </w:rPr>
              <w:t>System reported</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169507" w14:textId="14CF5C2D" w:rsidR="005401FE" w:rsidRPr="00AC43DF" w:rsidRDefault="005971DA" w:rsidP="00AC43DF">
            <w:pPr>
              <w:pStyle w:val="TableText"/>
              <w:rPr>
                <w:lang w:eastAsia="en-AU"/>
              </w:rPr>
            </w:pPr>
            <w:r w:rsidRPr="00AC43DF">
              <w:rPr>
                <w:lang w:eastAsia="en-AU"/>
              </w:rPr>
              <w:t>CrowdStrike alert</w:t>
            </w:r>
            <w:r w:rsidR="00491A3E" w:rsidRPr="00AC43DF">
              <w:rPr>
                <w:lang w:eastAsia="en-AU"/>
              </w:rPr>
              <w:t xml:space="preserve"> with the malware code</w:t>
            </w:r>
            <w:r w:rsidR="004C321A" w:rsidRPr="00AC43DF">
              <w:rPr>
                <w:lang w:eastAsia="en-AU"/>
              </w:rPr>
              <w:t>, or unusual user behaviour.</w:t>
            </w:r>
          </w:p>
          <w:p w14:paraId="47522273" w14:textId="3B0278C6" w:rsidR="00B67808" w:rsidRPr="00AC43DF" w:rsidRDefault="00B67808" w:rsidP="00AC43DF">
            <w:pPr>
              <w:pStyle w:val="TableText"/>
              <w:rPr>
                <w:lang w:eastAsia="en-AU"/>
              </w:rPr>
            </w:pPr>
            <w:r w:rsidRPr="00AC43DF">
              <w:rPr>
                <w:lang w:eastAsia="en-AU"/>
              </w:rPr>
              <w:t xml:space="preserve">CrowdStrike will </w:t>
            </w:r>
            <w:r w:rsidR="004C321A" w:rsidRPr="00AC43DF">
              <w:rPr>
                <w:lang w:eastAsia="en-AU"/>
              </w:rPr>
              <w:t xml:space="preserve">automatically stop the process </w:t>
            </w:r>
            <w:r w:rsidR="00011818" w:rsidRPr="00AC43DF">
              <w:rPr>
                <w:lang w:eastAsia="en-AU"/>
              </w:rPr>
              <w:t xml:space="preserve">and prevent further </w:t>
            </w:r>
            <w:r w:rsidR="00D1408D" w:rsidRPr="00AC43DF">
              <w:rPr>
                <w:lang w:eastAsia="en-AU"/>
              </w:rPr>
              <w:t xml:space="preserve">proliferation of </w:t>
            </w:r>
            <w:r w:rsidR="00895C5C" w:rsidRPr="00AC43DF">
              <w:rPr>
                <w:lang w:eastAsia="en-AU"/>
              </w:rPr>
              <w:t xml:space="preserve">malware or ransomware. </w:t>
            </w:r>
          </w:p>
        </w:tc>
      </w:tr>
      <w:tr w:rsidR="00457DCD" w:rsidRPr="00A124EC" w14:paraId="6067434E"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74C50E0" w14:textId="6BEAB70E" w:rsidR="00457DCD" w:rsidRPr="00AC43DF" w:rsidRDefault="00457DCD" w:rsidP="00AC43DF">
            <w:pPr>
              <w:pStyle w:val="TableHeading"/>
              <w:rPr>
                <w:lang w:eastAsia="en-AU"/>
              </w:rPr>
            </w:pPr>
            <w:r w:rsidRPr="00AC43DF">
              <w:rPr>
                <w:lang w:eastAsia="en-AU"/>
              </w:rPr>
              <w:t>User reported</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5C77884" w14:textId="5B0873F2" w:rsidR="00457DCD" w:rsidRPr="00AC43DF" w:rsidRDefault="006C4FAF" w:rsidP="00AC43DF">
            <w:pPr>
              <w:pStyle w:val="TableText"/>
              <w:rPr>
                <w:lang w:eastAsia="en-AU"/>
              </w:rPr>
            </w:pPr>
            <w:r w:rsidRPr="00AC43DF">
              <w:rPr>
                <w:lang w:eastAsia="en-AU"/>
              </w:rPr>
              <w:t xml:space="preserve">User has </w:t>
            </w:r>
            <w:r w:rsidR="008A3B7C" w:rsidRPr="00AC43DF">
              <w:rPr>
                <w:lang w:eastAsia="en-AU"/>
              </w:rPr>
              <w:t>contact</w:t>
            </w:r>
            <w:r w:rsidR="00BF0119" w:rsidRPr="00AC43DF">
              <w:rPr>
                <w:lang w:eastAsia="en-AU"/>
              </w:rPr>
              <w:t>ed</w:t>
            </w:r>
            <w:r w:rsidR="008A3B7C" w:rsidRPr="00AC43DF">
              <w:rPr>
                <w:lang w:eastAsia="en-AU"/>
              </w:rPr>
              <w:t xml:space="preserve"> the Business Technology Service Desk advising they have clicked on a link that they feel may be malicious. </w:t>
            </w:r>
          </w:p>
        </w:tc>
      </w:tr>
      <w:tr w:rsidR="00A0106A" w:rsidRPr="00A124EC" w14:paraId="146C5D0D"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A836F27" w14:textId="77777777" w:rsidR="00A0106A" w:rsidRPr="001D7F31" w:rsidRDefault="00A0106A" w:rsidP="00AC43DF">
            <w:pPr>
              <w:pStyle w:val="TableHeading"/>
              <w:rPr>
                <w:lang w:eastAsia="en-AU"/>
              </w:rPr>
            </w:pPr>
            <w:r w:rsidRPr="001D7F31">
              <w:rPr>
                <w:lang w:eastAsia="en-AU"/>
              </w:rPr>
              <w:t>Investigate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F63171" w14:textId="64F35919" w:rsidR="00A0106A" w:rsidRDefault="00895C5C" w:rsidP="00AC43DF">
            <w:pPr>
              <w:pStyle w:val="TableText"/>
            </w:pPr>
            <w:r w:rsidRPr="001D7F31">
              <w:t>Investigate alerts raised by the monitoring system (CrowdStrike)</w:t>
            </w:r>
            <w:r w:rsidR="00930FA5" w:rsidRPr="001D7F31">
              <w:t xml:space="preserve"> through platform containing the </w:t>
            </w:r>
            <w:r w:rsidR="006F6C17" w:rsidRPr="001D7F31">
              <w:t xml:space="preserve">malware or ransomware. </w:t>
            </w:r>
          </w:p>
          <w:p w14:paraId="227E2FF3" w14:textId="47ADB5C5" w:rsidR="00825EF1" w:rsidRPr="001D7F31" w:rsidRDefault="00825EF1" w:rsidP="00AC43DF">
            <w:pPr>
              <w:pStyle w:val="TableText"/>
            </w:pPr>
            <w:r>
              <w:t xml:space="preserve">Network lock </w:t>
            </w:r>
            <w:r w:rsidR="00913505">
              <w:t>within CrowdStr</w:t>
            </w:r>
            <w:r w:rsidR="00AD318A">
              <w:t>i</w:t>
            </w:r>
            <w:r w:rsidR="00913505">
              <w:t xml:space="preserve">ke </w:t>
            </w:r>
            <w:r>
              <w:t xml:space="preserve">the device </w:t>
            </w:r>
            <w:r w:rsidR="00913505">
              <w:t xml:space="preserve">if applicable. </w:t>
            </w:r>
            <w:r w:rsidR="00F674CF">
              <w:t>[KB0010384</w:t>
            </w:r>
            <w:r w:rsidR="007C58A0">
              <w:t>]</w:t>
            </w:r>
          </w:p>
          <w:p w14:paraId="609A2438" w14:textId="5B900983" w:rsidR="00D24641" w:rsidRPr="001D7F31" w:rsidRDefault="002639D6" w:rsidP="00AC43DF">
            <w:pPr>
              <w:pStyle w:val="TableText"/>
            </w:pPr>
            <w:r w:rsidRPr="001D7F31">
              <w:t>Evidence is retained within the monitoring systems</w:t>
            </w:r>
            <w:r w:rsidR="00312974" w:rsidRPr="001D7F31">
              <w:t xml:space="preserve">. </w:t>
            </w:r>
          </w:p>
        </w:tc>
      </w:tr>
      <w:tr w:rsidR="00A0106A" w:rsidRPr="006325E7" w14:paraId="2B75FBEC" w14:textId="77777777" w:rsidTr="00A0106A">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C3A73FF" w14:textId="77777777" w:rsidR="00A0106A" w:rsidRPr="001D7F31" w:rsidRDefault="00A0106A" w:rsidP="00AC43DF">
            <w:pPr>
              <w:pStyle w:val="TableHeading"/>
              <w:rPr>
                <w:lang w:eastAsia="en-AU"/>
              </w:rPr>
            </w:pPr>
            <w:r w:rsidRPr="001D7F31">
              <w:rPr>
                <w:lang w:eastAsia="en-AU"/>
              </w:rPr>
              <w:t>Remediate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DE4EF15" w14:textId="77777777" w:rsidR="0054673B" w:rsidRPr="001D7F31" w:rsidRDefault="0054673B" w:rsidP="00AC43DF">
            <w:pPr>
              <w:pStyle w:val="TableText"/>
            </w:pPr>
            <w:r w:rsidRPr="001D7F31">
              <w:t xml:space="preserve">Contact user/s identified in the alert, request urgent action to disconnect from all networks, do not login again until advised otherwise.   </w:t>
            </w:r>
          </w:p>
          <w:p w14:paraId="12B4BC5E" w14:textId="77777777" w:rsidR="0054673B" w:rsidRPr="001D7F31" w:rsidRDefault="0054673B" w:rsidP="00AC43DF">
            <w:pPr>
              <w:pStyle w:val="TableText"/>
            </w:pPr>
            <w:r w:rsidRPr="001D7F31">
              <w:t xml:space="preserve">Reset user/s password immediately. </w:t>
            </w:r>
          </w:p>
          <w:p w14:paraId="7EB0CCD8" w14:textId="77777777" w:rsidR="00A0106A" w:rsidRPr="001D7F31" w:rsidRDefault="006F6C17" w:rsidP="00AC43DF">
            <w:pPr>
              <w:pStyle w:val="TableText"/>
              <w:rPr>
                <w:lang w:eastAsia="en-AU"/>
              </w:rPr>
            </w:pPr>
            <w:r w:rsidRPr="001D7F31">
              <w:rPr>
                <w:lang w:eastAsia="en-AU"/>
              </w:rPr>
              <w:t xml:space="preserve">Remove </w:t>
            </w:r>
            <w:r w:rsidR="00B80B9A" w:rsidRPr="001D7F31">
              <w:rPr>
                <w:lang w:eastAsia="en-AU"/>
              </w:rPr>
              <w:t xml:space="preserve">the device account from </w:t>
            </w:r>
            <w:r w:rsidR="000D1424" w:rsidRPr="001D7F31">
              <w:rPr>
                <w:lang w:eastAsia="en-AU"/>
              </w:rPr>
              <w:t xml:space="preserve">AD.  </w:t>
            </w:r>
          </w:p>
          <w:p w14:paraId="7147B38B" w14:textId="1594FB06" w:rsidR="000D1424" w:rsidRPr="001D7F31" w:rsidRDefault="000D1424" w:rsidP="00AC43DF">
            <w:pPr>
              <w:pStyle w:val="TableText"/>
              <w:rPr>
                <w:lang w:eastAsia="en-AU"/>
              </w:rPr>
            </w:pPr>
            <w:r w:rsidRPr="001D7F31">
              <w:rPr>
                <w:lang w:eastAsia="en-AU"/>
              </w:rPr>
              <w:t xml:space="preserve">Provide </w:t>
            </w:r>
            <w:r w:rsidR="001D7F31" w:rsidRPr="001D7F31">
              <w:rPr>
                <w:lang w:eastAsia="en-AU"/>
              </w:rPr>
              <w:t>swap out device for the user as a work around.</w:t>
            </w:r>
          </w:p>
          <w:p w14:paraId="0980C0ED" w14:textId="546B5674" w:rsidR="001D7F31" w:rsidRPr="001D7F31" w:rsidRDefault="001D7F31" w:rsidP="00AC43DF">
            <w:pPr>
              <w:pStyle w:val="TableText"/>
              <w:rPr>
                <w:lang w:eastAsia="en-AU"/>
              </w:rPr>
            </w:pPr>
            <w:r w:rsidRPr="001D7F31">
              <w:rPr>
                <w:lang w:eastAsia="en-AU"/>
              </w:rPr>
              <w:t xml:space="preserve">Reimage affected device prior to redeployment from the device pool. </w:t>
            </w:r>
          </w:p>
        </w:tc>
      </w:tr>
    </w:tbl>
    <w:p w14:paraId="2D17DC48" w14:textId="0EB75706" w:rsidR="00D1202F" w:rsidRDefault="00D1202F" w:rsidP="00DF21DF">
      <w:pPr>
        <w:pStyle w:val="BodyText"/>
      </w:pPr>
    </w:p>
    <w:p w14:paraId="2A923748" w14:textId="77777777" w:rsidR="00D1202F" w:rsidRDefault="00D1202F">
      <w:pPr>
        <w:spacing w:after="160" w:line="259" w:lineRule="auto"/>
      </w:pPr>
      <w:r>
        <w:br w:type="page"/>
      </w:r>
    </w:p>
    <w:p w14:paraId="17400974" w14:textId="77777777" w:rsidR="00A0106A" w:rsidRDefault="00A0106A" w:rsidP="00DF21DF">
      <w:pPr>
        <w:pStyle w:val="BodyText"/>
      </w:pPr>
    </w:p>
    <w:p w14:paraId="1F2F1894" w14:textId="77777777" w:rsidR="00A0106A" w:rsidRPr="006325E7" w:rsidRDefault="00A0106A" w:rsidP="00DF21DF">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67"/>
        <w:gridCol w:w="8055"/>
      </w:tblGrid>
      <w:tr w:rsidR="006325E7" w:rsidRPr="00A124EC" w14:paraId="766E7616"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D468BCF" w14:textId="77777777" w:rsidR="006325E7" w:rsidRPr="00A124EC" w:rsidRDefault="006325E7" w:rsidP="008C27DC">
            <w:pPr>
              <w:pStyle w:val="AltHeading2"/>
            </w:pPr>
            <w:bookmarkStart w:id="17" w:name="_Toc124420341"/>
            <w:r w:rsidRPr="006325E7">
              <w:t>Initial Access - Remote Access - Account Created</w:t>
            </w:r>
            <w:bookmarkEnd w:id="17"/>
          </w:p>
        </w:tc>
      </w:tr>
      <w:tr w:rsidR="006325E7" w:rsidRPr="00A124EC" w14:paraId="7CBE52C0"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6B52DCB" w14:textId="77777777" w:rsidR="006325E7" w:rsidRPr="00A124EC" w:rsidRDefault="006325E7" w:rsidP="00AC43DF">
            <w:pPr>
              <w:pStyle w:val="TableHeading"/>
              <w:rPr>
                <w:lang w:eastAsia="en-AU"/>
              </w:rPr>
            </w:pPr>
            <w:r w:rsidRPr="006325E7">
              <w:rPr>
                <w:lang w:eastAsia="en-AU"/>
              </w:rPr>
              <w:t>Priority</w:t>
            </w:r>
          </w:p>
        </w:tc>
        <w:tc>
          <w:tcPr>
            <w:tcW w:w="4192" w:type="pct"/>
            <w:tcBorders>
              <w:top w:val="single" w:sz="6" w:space="0" w:color="DDDDDD"/>
              <w:left w:val="single" w:sz="6" w:space="0" w:color="DDDDDD"/>
              <w:bottom w:val="single" w:sz="6" w:space="0" w:color="DDDDDD"/>
              <w:right w:val="single" w:sz="6" w:space="0" w:color="DDDDDD"/>
            </w:tcBorders>
            <w:shd w:val="clear" w:color="auto" w:fill="FA0D0D" w:themeFill="accent2"/>
            <w:tcMar>
              <w:top w:w="105" w:type="dxa"/>
              <w:left w:w="150" w:type="dxa"/>
              <w:bottom w:w="105" w:type="dxa"/>
              <w:right w:w="150" w:type="dxa"/>
            </w:tcMar>
          </w:tcPr>
          <w:p w14:paraId="6FAA8BB3" w14:textId="77777777" w:rsidR="006325E7" w:rsidRPr="00A124EC" w:rsidRDefault="006325E7" w:rsidP="00AC43DF">
            <w:pPr>
              <w:pStyle w:val="TableHeading"/>
              <w:rPr>
                <w:lang w:eastAsia="en-AU"/>
              </w:rPr>
            </w:pPr>
            <w:r w:rsidRPr="006325E7">
              <w:rPr>
                <w:lang w:eastAsia="en-AU"/>
              </w:rPr>
              <w:t>Priority 1</w:t>
            </w:r>
          </w:p>
        </w:tc>
      </w:tr>
      <w:tr w:rsidR="006325E7" w:rsidRPr="00A124EC" w14:paraId="7469D3D2"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C79925A" w14:textId="77777777" w:rsidR="006325E7" w:rsidRPr="00A124EC" w:rsidRDefault="006325E7" w:rsidP="00AC43DF">
            <w:pPr>
              <w:pStyle w:val="TableHeading"/>
              <w:rPr>
                <w:lang w:eastAsia="en-AU"/>
              </w:rPr>
            </w:pPr>
            <w:r w:rsidRPr="006325E7">
              <w:rPr>
                <w:lang w:eastAsia="en-AU"/>
              </w:rPr>
              <w:t>Cause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EF05140" w14:textId="7A216530" w:rsidR="006325E7" w:rsidRPr="00A124EC" w:rsidRDefault="006325E7" w:rsidP="00AC43DF">
            <w:pPr>
              <w:pStyle w:val="TableText"/>
              <w:rPr>
                <w:lang w:eastAsia="en-AU"/>
              </w:rPr>
            </w:pPr>
            <w:bookmarkStart w:id="18" w:name="OLE_LINK1"/>
            <w:r w:rsidRPr="006325E7">
              <w:t xml:space="preserve">An account is created within Active Directory by a user that has accessed the </w:t>
            </w:r>
            <w:r w:rsidR="00D23C92">
              <w:t xml:space="preserve">Kinetic IT </w:t>
            </w:r>
            <w:r w:rsidRPr="006325E7">
              <w:t>network remotely.</w:t>
            </w:r>
            <w:bookmarkEnd w:id="18"/>
          </w:p>
        </w:tc>
      </w:tr>
      <w:tr w:rsidR="00D17B62" w:rsidRPr="00A124EC" w14:paraId="1190A4A7"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26D5DEF" w14:textId="3F7F3D88" w:rsidR="00D17B62" w:rsidRPr="006325E7" w:rsidRDefault="00D17B62" w:rsidP="00AC43DF">
            <w:pPr>
              <w:pStyle w:val="TableHeading"/>
              <w:rPr>
                <w:lang w:eastAsia="en-AU"/>
              </w:rPr>
            </w:pPr>
            <w:r>
              <w:rPr>
                <w:lang w:eastAsia="en-AU"/>
              </w:rPr>
              <w:t>System reported</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8B98E30" w14:textId="5157884C" w:rsidR="00D17B62" w:rsidRPr="006325E7" w:rsidRDefault="00D17B62" w:rsidP="00AC43DF">
            <w:pPr>
              <w:pStyle w:val="TableText"/>
            </w:pPr>
            <w:r>
              <w:t xml:space="preserve">Alert from SOC </w:t>
            </w:r>
          </w:p>
        </w:tc>
      </w:tr>
      <w:tr w:rsidR="006325E7" w:rsidRPr="00A124EC" w14:paraId="1BB108D1"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AF01BBF" w14:textId="77777777" w:rsidR="006325E7" w:rsidRPr="00A124EC" w:rsidRDefault="006325E7" w:rsidP="00AC43DF">
            <w:pPr>
              <w:pStyle w:val="TableHeading"/>
              <w:rPr>
                <w:lang w:eastAsia="en-AU"/>
              </w:rPr>
            </w:pPr>
            <w:r w:rsidRPr="006325E7">
              <w:rPr>
                <w:lang w:eastAsia="en-AU"/>
              </w:rPr>
              <w:t>Investigate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653CFD" w14:textId="77777777" w:rsidR="006325E7" w:rsidRPr="006325E7" w:rsidRDefault="006325E7" w:rsidP="00AC43DF">
            <w:pPr>
              <w:pStyle w:val="TableText"/>
            </w:pPr>
            <w:r w:rsidRPr="006325E7">
              <w:t>Check the account is being used by the authorised person.</w:t>
            </w:r>
          </w:p>
          <w:p w14:paraId="2EE17E24" w14:textId="58B571E0" w:rsidR="006325E7" w:rsidRPr="005C7E01" w:rsidRDefault="006325E7" w:rsidP="00AC43DF">
            <w:pPr>
              <w:pStyle w:val="TableText"/>
            </w:pPr>
            <w:r w:rsidRPr="006325E7">
              <w:t>Confirm the change was authori</w:t>
            </w:r>
            <w:r w:rsidR="00D23C92">
              <w:t>s</w:t>
            </w:r>
            <w:r w:rsidRPr="006325E7">
              <w:t>ed.</w:t>
            </w:r>
          </w:p>
        </w:tc>
      </w:tr>
      <w:tr w:rsidR="006325E7" w:rsidRPr="006325E7" w14:paraId="69AB36CE"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1ABF651" w14:textId="77777777" w:rsidR="006325E7" w:rsidRPr="00A124EC" w:rsidRDefault="006325E7" w:rsidP="00AC43DF">
            <w:pPr>
              <w:pStyle w:val="TableHeading"/>
              <w:rPr>
                <w:lang w:eastAsia="en-AU"/>
              </w:rPr>
            </w:pPr>
            <w:r w:rsidRPr="006325E7">
              <w:rPr>
                <w:lang w:eastAsia="en-AU"/>
              </w:rPr>
              <w:t>Remediate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D156AB3" w14:textId="61809B42" w:rsidR="006325E7" w:rsidRPr="006325E7" w:rsidRDefault="006325E7" w:rsidP="00AC43DF">
            <w:pPr>
              <w:pStyle w:val="TableText"/>
              <w:rPr>
                <w:lang w:eastAsia="en-AU"/>
              </w:rPr>
            </w:pPr>
            <w:r w:rsidRPr="006325E7">
              <w:t>If the activity was unauthori</w:t>
            </w:r>
            <w:r w:rsidR="001861EA">
              <w:t>s</w:t>
            </w:r>
            <w:r w:rsidRPr="006325E7">
              <w:t>ed, the accounts can be disabled for further investigation.</w:t>
            </w:r>
          </w:p>
        </w:tc>
      </w:tr>
    </w:tbl>
    <w:p w14:paraId="68627EAF" w14:textId="77777777" w:rsidR="006325E7" w:rsidRPr="006325E7" w:rsidRDefault="006325E7" w:rsidP="00E40E82">
      <w:pPr>
        <w:pStyle w:val="BodyText"/>
      </w:pPr>
    </w:p>
    <w:p w14:paraId="25A2F776" w14:textId="77777777" w:rsidR="006325E7" w:rsidRPr="006325E7" w:rsidRDefault="006325E7" w:rsidP="00E40E82">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67"/>
        <w:gridCol w:w="8055"/>
      </w:tblGrid>
      <w:tr w:rsidR="006325E7" w:rsidRPr="00A124EC" w14:paraId="21966142"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7FC3551" w14:textId="77777777" w:rsidR="006325E7" w:rsidRPr="00A124EC" w:rsidRDefault="006325E7" w:rsidP="008C27DC">
            <w:pPr>
              <w:pStyle w:val="AltHeading2"/>
              <w:rPr>
                <w:lang w:eastAsia="en-AU"/>
              </w:rPr>
            </w:pPr>
            <w:bookmarkStart w:id="19" w:name="_Toc124420342"/>
            <w:r w:rsidRPr="006325E7">
              <w:rPr>
                <w:lang w:eastAsia="en-AU"/>
              </w:rPr>
              <w:t>Initial Access - Remote Access - Group Change</w:t>
            </w:r>
            <w:bookmarkEnd w:id="19"/>
          </w:p>
        </w:tc>
      </w:tr>
      <w:tr w:rsidR="006325E7" w:rsidRPr="00A124EC" w14:paraId="4190B567"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11DEC22" w14:textId="77777777" w:rsidR="006325E7" w:rsidRPr="00A124EC" w:rsidRDefault="006325E7" w:rsidP="00E40E82">
            <w:pPr>
              <w:pStyle w:val="TableHeading"/>
              <w:rPr>
                <w:lang w:eastAsia="en-AU"/>
              </w:rPr>
            </w:pPr>
            <w:r w:rsidRPr="006325E7">
              <w:rPr>
                <w:lang w:eastAsia="en-AU"/>
              </w:rPr>
              <w:t>Priority</w:t>
            </w:r>
          </w:p>
        </w:tc>
        <w:tc>
          <w:tcPr>
            <w:tcW w:w="4192" w:type="pct"/>
            <w:tcBorders>
              <w:top w:val="single" w:sz="6" w:space="0" w:color="DDDDDD"/>
              <w:left w:val="single" w:sz="6" w:space="0" w:color="DDDDDD"/>
              <w:bottom w:val="single" w:sz="6" w:space="0" w:color="DDDDDD"/>
              <w:right w:val="single" w:sz="6" w:space="0" w:color="DDDDDD"/>
            </w:tcBorders>
            <w:shd w:val="clear" w:color="auto" w:fill="FA0D0D" w:themeFill="accent2"/>
            <w:tcMar>
              <w:top w:w="105" w:type="dxa"/>
              <w:left w:w="150" w:type="dxa"/>
              <w:bottom w:w="105" w:type="dxa"/>
              <w:right w:w="150" w:type="dxa"/>
            </w:tcMar>
          </w:tcPr>
          <w:p w14:paraId="13F88EF3" w14:textId="77777777" w:rsidR="006325E7" w:rsidRPr="00A124EC" w:rsidRDefault="006325E7" w:rsidP="00E40E82">
            <w:pPr>
              <w:pStyle w:val="TableHeading"/>
              <w:rPr>
                <w:lang w:eastAsia="en-AU"/>
              </w:rPr>
            </w:pPr>
            <w:r w:rsidRPr="006325E7">
              <w:rPr>
                <w:lang w:eastAsia="en-AU"/>
              </w:rPr>
              <w:t>Priority 1</w:t>
            </w:r>
          </w:p>
        </w:tc>
      </w:tr>
      <w:tr w:rsidR="006325E7" w:rsidRPr="00A124EC" w14:paraId="27116AD5"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78C01F0" w14:textId="77777777" w:rsidR="006325E7" w:rsidRPr="00A124EC" w:rsidRDefault="006325E7" w:rsidP="00E40E82">
            <w:pPr>
              <w:pStyle w:val="TableHeading"/>
              <w:rPr>
                <w:lang w:eastAsia="en-AU"/>
              </w:rPr>
            </w:pPr>
            <w:r w:rsidRPr="006325E7">
              <w:rPr>
                <w:lang w:eastAsia="en-AU"/>
              </w:rPr>
              <w:t>Cause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1334602" w14:textId="77777777" w:rsidR="006325E7" w:rsidRPr="00A124EC" w:rsidRDefault="006325E7" w:rsidP="00E40E82">
            <w:pPr>
              <w:pStyle w:val="TableText"/>
              <w:rPr>
                <w:lang w:eastAsia="en-AU"/>
              </w:rPr>
            </w:pPr>
            <w:bookmarkStart w:id="20" w:name="OLE_LINK2"/>
            <w:r w:rsidRPr="006325E7">
              <w:t>A successful remote access login followed by any group changes where users have been added/removed from security groups, or groups have been created.</w:t>
            </w:r>
            <w:bookmarkEnd w:id="20"/>
          </w:p>
        </w:tc>
      </w:tr>
      <w:tr w:rsidR="00FA46C0" w:rsidRPr="00A124EC" w14:paraId="3BE4FA92"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EE8D975" w14:textId="7A5210F6" w:rsidR="00FA46C0" w:rsidRPr="006325E7" w:rsidRDefault="00FA46C0" w:rsidP="00E40E82">
            <w:pPr>
              <w:pStyle w:val="TableHeading"/>
              <w:rPr>
                <w:lang w:eastAsia="en-AU"/>
              </w:rPr>
            </w:pPr>
            <w:r>
              <w:rPr>
                <w:lang w:eastAsia="en-AU"/>
              </w:rPr>
              <w:t>System reported</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5EB388A" w14:textId="65549D68" w:rsidR="00FA46C0" w:rsidRPr="006325E7" w:rsidRDefault="00FA46C0" w:rsidP="00E40E82">
            <w:pPr>
              <w:pStyle w:val="TableText"/>
            </w:pPr>
            <w:r>
              <w:t>Alert from SOC</w:t>
            </w:r>
          </w:p>
        </w:tc>
      </w:tr>
      <w:tr w:rsidR="006325E7" w:rsidRPr="00A124EC" w14:paraId="3E5765D4"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23C3862" w14:textId="77777777" w:rsidR="006325E7" w:rsidRPr="00A124EC" w:rsidRDefault="006325E7" w:rsidP="00E40E82">
            <w:pPr>
              <w:pStyle w:val="TableHeading"/>
              <w:rPr>
                <w:lang w:eastAsia="en-AU"/>
              </w:rPr>
            </w:pPr>
            <w:r w:rsidRPr="006325E7">
              <w:rPr>
                <w:lang w:eastAsia="en-AU"/>
              </w:rPr>
              <w:t>Investigate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4BE620" w14:textId="77777777" w:rsidR="006325E7" w:rsidRPr="006325E7" w:rsidRDefault="006325E7" w:rsidP="00E40E82">
            <w:pPr>
              <w:pStyle w:val="TableText"/>
            </w:pPr>
            <w:r w:rsidRPr="006325E7">
              <w:t>Check the account is being used by the authorised person.</w:t>
            </w:r>
          </w:p>
          <w:p w14:paraId="69C8259A" w14:textId="48B6A7A7" w:rsidR="006325E7" w:rsidRPr="00490025" w:rsidRDefault="006325E7" w:rsidP="00E40E82">
            <w:pPr>
              <w:pStyle w:val="TableText"/>
            </w:pPr>
            <w:r w:rsidRPr="006325E7">
              <w:t>Confirm the change was authori</w:t>
            </w:r>
            <w:r w:rsidR="00D23C92">
              <w:t>s</w:t>
            </w:r>
            <w:r w:rsidRPr="006325E7">
              <w:t>ed.</w:t>
            </w:r>
          </w:p>
        </w:tc>
      </w:tr>
      <w:tr w:rsidR="006325E7" w:rsidRPr="006325E7" w14:paraId="119F9097"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9EA4A89" w14:textId="77777777" w:rsidR="006325E7" w:rsidRPr="00A124EC" w:rsidRDefault="006325E7" w:rsidP="00E40E82">
            <w:pPr>
              <w:pStyle w:val="TableHeading"/>
              <w:rPr>
                <w:lang w:eastAsia="en-AU"/>
              </w:rPr>
            </w:pPr>
            <w:r w:rsidRPr="006325E7">
              <w:rPr>
                <w:lang w:eastAsia="en-AU"/>
              </w:rPr>
              <w:t>Remediate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C3A3F69" w14:textId="591448DF" w:rsidR="006325E7" w:rsidRPr="006325E7" w:rsidRDefault="006325E7" w:rsidP="00E40E82">
            <w:pPr>
              <w:pStyle w:val="TableText"/>
              <w:rPr>
                <w:lang w:eastAsia="en-AU"/>
              </w:rPr>
            </w:pPr>
            <w:r w:rsidRPr="006325E7">
              <w:t>If the activity was unauthori</w:t>
            </w:r>
            <w:r w:rsidR="00FA46C0">
              <w:t>s</w:t>
            </w:r>
            <w:r w:rsidRPr="006325E7">
              <w:t>ed the accounts can be disabled for further investigation.</w:t>
            </w:r>
          </w:p>
        </w:tc>
      </w:tr>
    </w:tbl>
    <w:p w14:paraId="317AA4A2" w14:textId="77777777" w:rsidR="006325E7" w:rsidRPr="006325E7" w:rsidRDefault="006325E7" w:rsidP="00E40E82">
      <w:pPr>
        <w:pStyle w:val="BodyText"/>
      </w:pPr>
    </w:p>
    <w:p w14:paraId="490AA209" w14:textId="77777777" w:rsidR="006325E7" w:rsidRPr="006325E7" w:rsidRDefault="006325E7" w:rsidP="00E40E82">
      <w:pPr>
        <w:pStyle w:val="BodyText"/>
      </w:pPr>
      <w:r w:rsidRPr="006325E7">
        <w:br w:type="page"/>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67"/>
        <w:gridCol w:w="8055"/>
      </w:tblGrid>
      <w:tr w:rsidR="006325E7" w:rsidRPr="00A124EC" w14:paraId="19351A13"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7F6FC2D" w14:textId="77777777" w:rsidR="006325E7" w:rsidRPr="00A124EC" w:rsidRDefault="006325E7" w:rsidP="00A24245">
            <w:pPr>
              <w:pStyle w:val="AltHeading2"/>
              <w:rPr>
                <w:lang w:eastAsia="en-AU"/>
              </w:rPr>
            </w:pPr>
            <w:bookmarkStart w:id="21" w:name="_Toc124420343"/>
            <w:r w:rsidRPr="006325E7">
              <w:rPr>
                <w:lang w:eastAsia="en-AU"/>
              </w:rPr>
              <w:lastRenderedPageBreak/>
              <w:t>Initial Access - Remote Access - Login Attempt - Interactive Login</w:t>
            </w:r>
            <w:bookmarkEnd w:id="21"/>
          </w:p>
        </w:tc>
      </w:tr>
      <w:tr w:rsidR="006325E7" w:rsidRPr="00A124EC" w14:paraId="2ECE252A"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5360892" w14:textId="77777777" w:rsidR="006325E7" w:rsidRPr="00A124EC" w:rsidRDefault="006325E7" w:rsidP="00975091">
            <w:pPr>
              <w:pStyle w:val="TableHeading"/>
              <w:rPr>
                <w:lang w:eastAsia="en-AU"/>
              </w:rPr>
            </w:pPr>
            <w:r w:rsidRPr="006325E7">
              <w:rPr>
                <w:lang w:eastAsia="en-AU"/>
              </w:rPr>
              <w:t>Priority</w:t>
            </w:r>
          </w:p>
        </w:tc>
        <w:tc>
          <w:tcPr>
            <w:tcW w:w="4192" w:type="pct"/>
            <w:tcBorders>
              <w:top w:val="single" w:sz="6" w:space="0" w:color="DDDDDD"/>
              <w:left w:val="single" w:sz="6" w:space="0" w:color="DDDDDD"/>
              <w:bottom w:val="single" w:sz="6" w:space="0" w:color="DDDDDD"/>
              <w:right w:val="single" w:sz="6" w:space="0" w:color="DDDDDD"/>
            </w:tcBorders>
            <w:shd w:val="clear" w:color="auto" w:fill="FA0D0D" w:themeFill="accent2"/>
            <w:tcMar>
              <w:top w:w="105" w:type="dxa"/>
              <w:left w:w="150" w:type="dxa"/>
              <w:bottom w:w="105" w:type="dxa"/>
              <w:right w:w="150" w:type="dxa"/>
            </w:tcMar>
          </w:tcPr>
          <w:p w14:paraId="24F38F53" w14:textId="77777777" w:rsidR="006325E7" w:rsidRPr="00A124EC" w:rsidRDefault="006325E7" w:rsidP="00975091">
            <w:pPr>
              <w:pStyle w:val="TableHeading"/>
              <w:rPr>
                <w:lang w:eastAsia="en-AU"/>
              </w:rPr>
            </w:pPr>
            <w:r w:rsidRPr="006325E7">
              <w:rPr>
                <w:lang w:eastAsia="en-AU"/>
              </w:rPr>
              <w:t>Priority 1</w:t>
            </w:r>
          </w:p>
        </w:tc>
      </w:tr>
      <w:tr w:rsidR="006325E7" w:rsidRPr="00A124EC" w14:paraId="74693C14"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5749712" w14:textId="77777777" w:rsidR="006325E7" w:rsidRPr="00A124EC" w:rsidRDefault="006325E7" w:rsidP="00975091">
            <w:pPr>
              <w:pStyle w:val="TableHeading"/>
              <w:rPr>
                <w:lang w:eastAsia="en-AU"/>
              </w:rPr>
            </w:pPr>
            <w:r w:rsidRPr="006325E7">
              <w:rPr>
                <w:lang w:eastAsia="en-AU"/>
              </w:rPr>
              <w:t>Cause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D46D12" w14:textId="77777777" w:rsidR="006325E7" w:rsidRPr="00A124EC" w:rsidRDefault="006325E7" w:rsidP="00975091">
            <w:pPr>
              <w:pStyle w:val="TableText"/>
              <w:rPr>
                <w:lang w:eastAsia="en-AU"/>
              </w:rPr>
            </w:pPr>
            <w:bookmarkStart w:id="22" w:name="OLE_LINK5"/>
            <w:r w:rsidRPr="006325E7">
              <w:t xml:space="preserve">Detect instances where a user account has logged into VPN and then initiated an interactive logon to a server. </w:t>
            </w:r>
            <w:bookmarkEnd w:id="22"/>
            <w:r w:rsidRPr="006325E7">
              <w:t>This rule can be extended to check specifically for Admin or Service accounts.</w:t>
            </w:r>
          </w:p>
        </w:tc>
      </w:tr>
      <w:tr w:rsidR="00A24245" w:rsidRPr="00A124EC" w14:paraId="70BB1C20"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5DC86CD" w14:textId="2609530E" w:rsidR="00A24245" w:rsidRPr="006325E7" w:rsidRDefault="00A24245" w:rsidP="00975091">
            <w:pPr>
              <w:pStyle w:val="TableHeading"/>
              <w:rPr>
                <w:lang w:eastAsia="en-AU"/>
              </w:rPr>
            </w:pPr>
            <w:r>
              <w:rPr>
                <w:lang w:eastAsia="en-AU"/>
              </w:rPr>
              <w:t>System reported</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2C2604" w14:textId="552DFC80" w:rsidR="00A24245" w:rsidRPr="006325E7" w:rsidRDefault="00A24245" w:rsidP="00975091">
            <w:pPr>
              <w:pStyle w:val="TableText"/>
            </w:pPr>
            <w:r>
              <w:t>Alert from SOC</w:t>
            </w:r>
          </w:p>
        </w:tc>
      </w:tr>
      <w:tr w:rsidR="006325E7" w:rsidRPr="00A124EC" w14:paraId="640BC4E3"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432C4BA" w14:textId="77777777" w:rsidR="006325E7" w:rsidRPr="00A124EC" w:rsidRDefault="006325E7" w:rsidP="00975091">
            <w:pPr>
              <w:pStyle w:val="TableHeading"/>
              <w:rPr>
                <w:lang w:eastAsia="en-AU"/>
              </w:rPr>
            </w:pPr>
            <w:r w:rsidRPr="006325E7">
              <w:rPr>
                <w:lang w:eastAsia="en-AU"/>
              </w:rPr>
              <w:t>Investigate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B1D7FB" w14:textId="77777777" w:rsidR="006325E7" w:rsidRPr="006325E7" w:rsidRDefault="006325E7" w:rsidP="00975091">
            <w:pPr>
              <w:pStyle w:val="TableText"/>
            </w:pPr>
            <w:r w:rsidRPr="006325E7">
              <w:t>Confirm the account is being used by the authorised person.</w:t>
            </w:r>
          </w:p>
          <w:p w14:paraId="03B78BCF" w14:textId="125539C7" w:rsidR="006325E7" w:rsidRPr="006325E7" w:rsidRDefault="006325E7" w:rsidP="00975091">
            <w:pPr>
              <w:pStyle w:val="TableText"/>
            </w:pPr>
            <w:r w:rsidRPr="006325E7">
              <w:t>Confirm the change was authori</w:t>
            </w:r>
            <w:r w:rsidR="00A24245">
              <w:t>s</w:t>
            </w:r>
            <w:r w:rsidRPr="006325E7">
              <w:t>ed.</w:t>
            </w:r>
          </w:p>
          <w:p w14:paraId="337B2C96" w14:textId="77777777" w:rsidR="006325E7" w:rsidRPr="006325E7" w:rsidRDefault="006325E7" w:rsidP="00975091">
            <w:pPr>
              <w:pStyle w:val="TableText"/>
              <w:rPr>
                <w:lang w:eastAsia="en-AU"/>
              </w:rPr>
            </w:pPr>
            <w:r w:rsidRPr="006325E7">
              <w:rPr>
                <w:lang w:eastAsia="en-AU"/>
              </w:rPr>
              <w:t>If the activity is deemed legitimate, no further action is required. If the activity is deemed suspicious, proceed to remediation.</w:t>
            </w:r>
          </w:p>
          <w:p w14:paraId="176A4CAA" w14:textId="77777777" w:rsidR="006325E7" w:rsidRPr="00A124EC" w:rsidRDefault="006325E7" w:rsidP="00975091">
            <w:pPr>
              <w:pStyle w:val="TableText"/>
              <w:rPr>
                <w:lang w:eastAsia="en-AU"/>
              </w:rPr>
            </w:pPr>
            <w:r w:rsidRPr="006325E7">
              <w:rPr>
                <w:lang w:eastAsia="en-AU"/>
              </w:rPr>
              <w:t>Request additional information from the SOC as required.</w:t>
            </w:r>
          </w:p>
        </w:tc>
      </w:tr>
      <w:tr w:rsidR="006325E7" w:rsidRPr="006325E7" w14:paraId="3FAA290E"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28D1BF9" w14:textId="77777777" w:rsidR="006325E7" w:rsidRPr="00A124EC" w:rsidRDefault="006325E7" w:rsidP="00975091">
            <w:pPr>
              <w:pStyle w:val="TableHeading"/>
              <w:rPr>
                <w:lang w:eastAsia="en-AU"/>
              </w:rPr>
            </w:pPr>
            <w:r w:rsidRPr="006325E7">
              <w:rPr>
                <w:lang w:eastAsia="en-AU"/>
              </w:rPr>
              <w:t>Remediate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A76DB53" w14:textId="77777777" w:rsidR="006325E7" w:rsidRPr="006325E7" w:rsidRDefault="006325E7" w:rsidP="00975091">
            <w:pPr>
              <w:pStyle w:val="TableText"/>
              <w:rPr>
                <w:lang w:eastAsia="en-AU"/>
              </w:rPr>
            </w:pPr>
            <w:r w:rsidRPr="006325E7">
              <w:rPr>
                <w:lang w:eastAsia="en-AU"/>
              </w:rPr>
              <w:t>Manually end VPN session.</w:t>
            </w:r>
          </w:p>
          <w:p w14:paraId="6CC8DE02" w14:textId="77777777" w:rsidR="006325E7" w:rsidRPr="006325E7" w:rsidRDefault="006325E7" w:rsidP="00975091">
            <w:pPr>
              <w:pStyle w:val="TableText"/>
              <w:rPr>
                <w:lang w:eastAsia="en-AU"/>
              </w:rPr>
            </w:pPr>
            <w:r w:rsidRPr="006325E7">
              <w:rPr>
                <w:lang w:eastAsia="en-AU"/>
              </w:rPr>
              <w:t>Disable source user account.</w:t>
            </w:r>
          </w:p>
          <w:p w14:paraId="70F9F147" w14:textId="77777777" w:rsidR="006325E7" w:rsidRPr="006325E7" w:rsidRDefault="006325E7" w:rsidP="00975091">
            <w:pPr>
              <w:pStyle w:val="TableText"/>
              <w:rPr>
                <w:lang w:eastAsia="en-AU"/>
              </w:rPr>
            </w:pPr>
            <w:r w:rsidRPr="006325E7">
              <w:rPr>
                <w:lang w:eastAsia="en-AU"/>
              </w:rPr>
              <w:t>Block the external source IP on the external firewall / VPN appliance.</w:t>
            </w:r>
          </w:p>
        </w:tc>
      </w:tr>
    </w:tbl>
    <w:p w14:paraId="58BD4F8C" w14:textId="77777777" w:rsidR="006325E7" w:rsidRPr="006325E7" w:rsidRDefault="006325E7" w:rsidP="00975091">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60100AF8"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1A19CFA" w14:textId="77777777" w:rsidR="006325E7" w:rsidRPr="00A124EC" w:rsidRDefault="006325E7" w:rsidP="00845F86">
            <w:pPr>
              <w:pStyle w:val="AltHeading2"/>
              <w:rPr>
                <w:lang w:eastAsia="en-AU"/>
              </w:rPr>
            </w:pPr>
            <w:bookmarkStart w:id="23" w:name="_Toc124420344"/>
            <w:r w:rsidRPr="006325E7">
              <w:rPr>
                <w:lang w:eastAsia="en-AU"/>
              </w:rPr>
              <w:t>Defence Evasion - System Change - Event Logs Cleared</w:t>
            </w:r>
            <w:bookmarkEnd w:id="23"/>
          </w:p>
        </w:tc>
      </w:tr>
      <w:tr w:rsidR="006325E7" w:rsidRPr="00A124EC" w14:paraId="31A8DD69"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281B883" w14:textId="77777777" w:rsidR="006325E7" w:rsidRPr="00A124EC" w:rsidRDefault="006325E7" w:rsidP="008B1ABA">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FA0D0D" w:themeFill="accent2"/>
            <w:tcMar>
              <w:top w:w="105" w:type="dxa"/>
              <w:left w:w="150" w:type="dxa"/>
              <w:bottom w:w="105" w:type="dxa"/>
              <w:right w:w="150" w:type="dxa"/>
            </w:tcMar>
          </w:tcPr>
          <w:p w14:paraId="2590736D" w14:textId="77777777" w:rsidR="006325E7" w:rsidRPr="00A124EC" w:rsidRDefault="006325E7" w:rsidP="008B1ABA">
            <w:pPr>
              <w:pStyle w:val="TableHeading"/>
              <w:rPr>
                <w:lang w:eastAsia="en-AU"/>
              </w:rPr>
            </w:pPr>
            <w:r w:rsidRPr="006325E7">
              <w:rPr>
                <w:lang w:eastAsia="en-AU"/>
              </w:rPr>
              <w:t>Priority 1</w:t>
            </w:r>
            <w:r w:rsidRPr="006325E7">
              <w:rPr>
                <w:lang w:eastAsia="en-AU"/>
              </w:rPr>
              <w:tab/>
            </w:r>
          </w:p>
        </w:tc>
      </w:tr>
      <w:tr w:rsidR="006325E7" w:rsidRPr="00A124EC" w14:paraId="5FC0E810"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642E38E" w14:textId="77777777" w:rsidR="006325E7" w:rsidRPr="00A124EC" w:rsidRDefault="006325E7" w:rsidP="008B1ABA">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F209355" w14:textId="77777777" w:rsidR="006325E7" w:rsidRPr="00A124EC" w:rsidRDefault="006325E7" w:rsidP="008B1ABA">
            <w:pPr>
              <w:pStyle w:val="TableText"/>
              <w:rPr>
                <w:lang w:eastAsia="en-AU"/>
              </w:rPr>
            </w:pPr>
            <w:bookmarkStart w:id="24" w:name="OLE_LINK15"/>
            <w:r w:rsidRPr="006325E7">
              <w:rPr>
                <w:lang w:eastAsia="en-AU"/>
              </w:rPr>
              <w:t>The clearing of windows event logs on a host.</w:t>
            </w:r>
            <w:bookmarkEnd w:id="24"/>
          </w:p>
        </w:tc>
      </w:tr>
      <w:tr w:rsidR="00845F86" w:rsidRPr="00A124EC" w14:paraId="619E5C4C"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31ADF403" w14:textId="4BE5C52E" w:rsidR="00845F86" w:rsidRPr="006325E7" w:rsidRDefault="00845F86" w:rsidP="008B1ABA">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976E78F" w14:textId="74A1FDCF" w:rsidR="00845F86" w:rsidRPr="006325E7" w:rsidRDefault="00845F86" w:rsidP="008B1ABA">
            <w:pPr>
              <w:pStyle w:val="TableText"/>
              <w:rPr>
                <w:lang w:eastAsia="en-AU"/>
              </w:rPr>
            </w:pPr>
            <w:r>
              <w:rPr>
                <w:lang w:eastAsia="en-AU"/>
              </w:rPr>
              <w:t>Alert from SOC</w:t>
            </w:r>
          </w:p>
        </w:tc>
      </w:tr>
      <w:tr w:rsidR="006325E7" w:rsidRPr="00A124EC" w14:paraId="5C165AEF"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69392E5" w14:textId="77777777" w:rsidR="006325E7" w:rsidRPr="00A124EC" w:rsidRDefault="006325E7" w:rsidP="008B1ABA">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770FF0" w14:textId="77777777" w:rsidR="006325E7" w:rsidRPr="006325E7" w:rsidRDefault="006325E7" w:rsidP="008B1ABA">
            <w:pPr>
              <w:pStyle w:val="TableText"/>
              <w:rPr>
                <w:lang w:eastAsia="en-AU"/>
              </w:rPr>
            </w:pPr>
            <w:r w:rsidRPr="006325E7">
              <w:rPr>
                <w:lang w:eastAsia="en-AU"/>
              </w:rPr>
              <w:t>Determine the host on which the event logs were cleared and determine which user performed this task. This may involve:</w:t>
            </w:r>
          </w:p>
          <w:p w14:paraId="5FD918E8" w14:textId="77777777" w:rsidR="00D916E1" w:rsidRDefault="006325E7" w:rsidP="008B1ABA">
            <w:pPr>
              <w:pStyle w:val="TableBullet"/>
              <w:rPr>
                <w:lang w:eastAsia="en-AU"/>
              </w:rPr>
            </w:pPr>
            <w:r w:rsidRPr="006325E7">
              <w:rPr>
                <w:lang w:eastAsia="en-AU"/>
              </w:rPr>
              <w:t xml:space="preserve">Follow up with the user to determine if they performed this task. </w:t>
            </w:r>
          </w:p>
          <w:p w14:paraId="00AB6599" w14:textId="7D1D15C5" w:rsidR="006325E7" w:rsidRPr="006325E7" w:rsidRDefault="006325E7" w:rsidP="008B1ABA">
            <w:pPr>
              <w:pStyle w:val="TableBullet"/>
              <w:rPr>
                <w:lang w:eastAsia="en-AU"/>
              </w:rPr>
            </w:pPr>
            <w:r w:rsidRPr="006325E7">
              <w:rPr>
                <w:lang w:eastAsia="en-AU"/>
              </w:rPr>
              <w:t>If the user performed this task, evaluate whether the user is permitted to perform this task and their stated reason for doing so.</w:t>
            </w:r>
          </w:p>
          <w:p w14:paraId="4A655847" w14:textId="77777777" w:rsidR="006325E7" w:rsidRPr="006325E7" w:rsidRDefault="006325E7" w:rsidP="008B1ABA">
            <w:pPr>
              <w:pStyle w:val="TableBullet"/>
              <w:rPr>
                <w:lang w:eastAsia="en-AU"/>
              </w:rPr>
            </w:pPr>
            <w:r w:rsidRPr="006325E7">
              <w:rPr>
                <w:lang w:eastAsia="en-AU"/>
              </w:rPr>
              <w:t>Determine if other actions were performed by the user.</w:t>
            </w:r>
          </w:p>
          <w:p w14:paraId="2CF87064" w14:textId="77777777" w:rsidR="006325E7" w:rsidRPr="006325E7" w:rsidRDefault="006325E7" w:rsidP="008B1ABA">
            <w:pPr>
              <w:pStyle w:val="TableBullet"/>
              <w:rPr>
                <w:lang w:eastAsia="en-AU"/>
              </w:rPr>
            </w:pPr>
            <w:r w:rsidRPr="006325E7">
              <w:rPr>
                <w:lang w:eastAsia="en-AU"/>
              </w:rPr>
              <w:t>If the activity is deemed legitimate, no further action is required. If the activity is deemed suspicious, proceed to remediation.</w:t>
            </w:r>
          </w:p>
          <w:p w14:paraId="51FC6E0A" w14:textId="77777777" w:rsidR="006325E7" w:rsidRPr="00A124EC" w:rsidRDefault="006325E7" w:rsidP="008B1ABA">
            <w:pPr>
              <w:pStyle w:val="TableText"/>
              <w:rPr>
                <w:lang w:eastAsia="en-AU"/>
              </w:rPr>
            </w:pPr>
            <w:r w:rsidRPr="006325E7">
              <w:rPr>
                <w:lang w:eastAsia="en-AU"/>
              </w:rPr>
              <w:t>Request additional information from the SOC as required.</w:t>
            </w:r>
          </w:p>
        </w:tc>
      </w:tr>
      <w:tr w:rsidR="006325E7" w:rsidRPr="006325E7" w14:paraId="0FD6F2B2"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0AB72D7" w14:textId="77777777" w:rsidR="006325E7" w:rsidRPr="00A124EC" w:rsidRDefault="006325E7" w:rsidP="008B1ABA">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C619127" w14:textId="2B0013D1" w:rsidR="006325E7" w:rsidRPr="006325E7" w:rsidRDefault="006325E7" w:rsidP="008B1ABA">
            <w:pPr>
              <w:pStyle w:val="TableText"/>
              <w:rPr>
                <w:lang w:eastAsia="en-AU"/>
              </w:rPr>
            </w:pPr>
            <w:r w:rsidRPr="006325E7">
              <w:rPr>
                <w:lang w:eastAsia="en-AU"/>
              </w:rPr>
              <w:t>Lock the</w:t>
            </w:r>
            <w:r w:rsidR="00D55000">
              <w:rPr>
                <w:lang w:eastAsia="en-AU"/>
              </w:rPr>
              <w:t xml:space="preserve"> </w:t>
            </w:r>
            <w:r w:rsidRPr="006325E7">
              <w:rPr>
                <w:lang w:eastAsia="en-AU"/>
              </w:rPr>
              <w:t>account</w:t>
            </w:r>
            <w:r w:rsidR="00135B88">
              <w:rPr>
                <w:lang w:eastAsia="en-AU"/>
              </w:rPr>
              <w:t xml:space="preserve"> that was</w:t>
            </w:r>
            <w:r w:rsidRPr="006325E7">
              <w:rPr>
                <w:lang w:eastAsia="en-AU"/>
              </w:rPr>
              <w:t xml:space="preserve"> used to perform the task.</w:t>
            </w:r>
          </w:p>
          <w:p w14:paraId="040A7443" w14:textId="49D9F2A9" w:rsidR="007767B1" w:rsidRDefault="006325E7" w:rsidP="008B1ABA">
            <w:pPr>
              <w:pStyle w:val="TableText"/>
              <w:rPr>
                <w:lang w:eastAsia="en-AU"/>
              </w:rPr>
            </w:pPr>
            <w:r w:rsidRPr="006325E7">
              <w:rPr>
                <w:lang w:eastAsia="en-AU"/>
              </w:rPr>
              <w:t xml:space="preserve">Check the host for signs of compromise and look for evidence of successful/failed exploit attempts or undesirable changes. </w:t>
            </w:r>
          </w:p>
          <w:p w14:paraId="02BC60B7" w14:textId="1E420622" w:rsidR="00DD755A" w:rsidRPr="006325E7" w:rsidRDefault="006325E7" w:rsidP="009501DF">
            <w:pPr>
              <w:pStyle w:val="TableText"/>
              <w:rPr>
                <w:lang w:eastAsia="en-AU"/>
              </w:rPr>
            </w:pPr>
            <w:r w:rsidRPr="006325E7">
              <w:rPr>
                <w:lang w:eastAsia="en-AU"/>
              </w:rPr>
              <w:t xml:space="preserve">If the host is suspected to be compromised, isolate the host from the network </w:t>
            </w:r>
            <w:r w:rsidR="00BB5FD7">
              <w:rPr>
                <w:lang w:eastAsia="en-AU"/>
              </w:rPr>
              <w:t>via CrowdStrik</w:t>
            </w:r>
            <w:r w:rsidR="004700E3">
              <w:rPr>
                <w:lang w:eastAsia="en-AU"/>
              </w:rPr>
              <w:t xml:space="preserve">e, or physically remove from the network </w:t>
            </w:r>
            <w:r w:rsidRPr="006325E7">
              <w:rPr>
                <w:lang w:eastAsia="en-AU"/>
              </w:rPr>
              <w:t>and remediate</w:t>
            </w:r>
            <w:r w:rsidR="007767B1">
              <w:rPr>
                <w:lang w:eastAsia="en-AU"/>
              </w:rPr>
              <w:t>.</w:t>
            </w:r>
          </w:p>
        </w:tc>
      </w:tr>
    </w:tbl>
    <w:p w14:paraId="02B74599" w14:textId="77777777" w:rsidR="006325E7" w:rsidRPr="006325E7" w:rsidRDefault="006325E7" w:rsidP="008B1ABA">
      <w:pPr>
        <w:pStyle w:val="BodyText"/>
      </w:pPr>
      <w:r w:rsidRPr="006325E7">
        <w:br w:type="page"/>
      </w:r>
    </w:p>
    <w:p w14:paraId="4BF5A7CB" w14:textId="77777777" w:rsidR="006325E7" w:rsidRPr="006325E7" w:rsidRDefault="006325E7" w:rsidP="00E40C22">
      <w:pPr>
        <w:pStyle w:val="Heading1"/>
      </w:pPr>
      <w:bookmarkStart w:id="25" w:name="_Toc68083549"/>
      <w:bookmarkStart w:id="26" w:name="_Toc124420345"/>
      <w:bookmarkEnd w:id="15"/>
      <w:r w:rsidRPr="006325E7">
        <w:lastRenderedPageBreak/>
        <w:t>Incident Remediation Processes – Priority 2</w:t>
      </w:r>
      <w:bookmarkEnd w:id="25"/>
      <w:bookmarkEnd w:id="26"/>
    </w:p>
    <w:p w14:paraId="2A32ECD8" w14:textId="77777777" w:rsidR="006325E7" w:rsidRPr="006325E7" w:rsidRDefault="006325E7" w:rsidP="00E40C22">
      <w:pPr>
        <w:pStyle w:val="BodyText"/>
      </w:pPr>
      <w:r w:rsidRPr="006325E7">
        <w:t>The following incidents describe in detail the priority category, what caused the incident and the suggested investigation and remediation required to resolve this incident.</w:t>
      </w:r>
    </w:p>
    <w:p w14:paraId="7EB4D9A1" w14:textId="77777777" w:rsidR="006325E7" w:rsidRPr="006325E7" w:rsidRDefault="006325E7" w:rsidP="008B1ABA">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67"/>
        <w:gridCol w:w="8055"/>
      </w:tblGrid>
      <w:tr w:rsidR="006325E7" w:rsidRPr="00A124EC" w14:paraId="624C70F9"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B0DFA68" w14:textId="77777777" w:rsidR="006325E7" w:rsidRPr="00A124EC" w:rsidRDefault="006325E7" w:rsidP="00EF5F8F">
            <w:pPr>
              <w:pStyle w:val="AltHeading2"/>
              <w:rPr>
                <w:lang w:eastAsia="en-AU"/>
              </w:rPr>
            </w:pPr>
            <w:bookmarkStart w:id="27" w:name="_Toc124420346"/>
            <w:r w:rsidRPr="006325E7">
              <w:rPr>
                <w:lang w:eastAsia="en-AU"/>
              </w:rPr>
              <w:t>Initial Access - Remote Access - Login Attempt - Admin Account</w:t>
            </w:r>
            <w:bookmarkEnd w:id="27"/>
          </w:p>
        </w:tc>
      </w:tr>
      <w:tr w:rsidR="006325E7" w:rsidRPr="00A124EC" w14:paraId="71A825BE"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996F0C7" w14:textId="77777777" w:rsidR="006325E7" w:rsidRPr="00A124EC" w:rsidRDefault="006325E7" w:rsidP="008B1ABA">
            <w:pPr>
              <w:pStyle w:val="TableHeading"/>
              <w:rPr>
                <w:lang w:eastAsia="en-AU"/>
              </w:rPr>
            </w:pPr>
            <w:r w:rsidRPr="006325E7">
              <w:rPr>
                <w:lang w:eastAsia="en-AU"/>
              </w:rPr>
              <w:t>Priority</w:t>
            </w:r>
          </w:p>
        </w:tc>
        <w:tc>
          <w:tcPr>
            <w:tcW w:w="4192" w:type="pct"/>
            <w:tcBorders>
              <w:top w:val="single" w:sz="6" w:space="0" w:color="DDDDDD"/>
              <w:left w:val="single" w:sz="6" w:space="0" w:color="DDDDDD"/>
              <w:bottom w:val="single" w:sz="6" w:space="0" w:color="DDDDDD"/>
              <w:right w:val="single" w:sz="6" w:space="0" w:color="DDDDDD"/>
            </w:tcBorders>
            <w:shd w:val="clear" w:color="auto" w:fill="606060" w:themeFill="accent4"/>
            <w:tcMar>
              <w:top w:w="105" w:type="dxa"/>
              <w:left w:w="150" w:type="dxa"/>
              <w:bottom w:w="105" w:type="dxa"/>
              <w:right w:w="150" w:type="dxa"/>
            </w:tcMar>
          </w:tcPr>
          <w:p w14:paraId="1E9FC07C" w14:textId="77777777" w:rsidR="006325E7" w:rsidRPr="00BC1E5D" w:rsidRDefault="006325E7" w:rsidP="008B1ABA">
            <w:pPr>
              <w:pStyle w:val="TableHeading"/>
              <w:rPr>
                <w:color w:val="474747" w:themeColor="accent4" w:themeShade="BF"/>
                <w:lang w:eastAsia="en-AU"/>
              </w:rPr>
            </w:pPr>
            <w:r w:rsidRPr="006325E7">
              <w:rPr>
                <w:lang w:eastAsia="en-AU"/>
              </w:rPr>
              <w:t>Priority 2</w:t>
            </w:r>
            <w:r w:rsidRPr="006325E7">
              <w:rPr>
                <w:lang w:eastAsia="en-AU"/>
              </w:rPr>
              <w:tab/>
            </w:r>
          </w:p>
        </w:tc>
      </w:tr>
      <w:tr w:rsidR="006325E7" w:rsidRPr="00A124EC" w14:paraId="29D2454C"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ABCDBEA" w14:textId="77777777" w:rsidR="006325E7" w:rsidRPr="00A124EC" w:rsidRDefault="006325E7" w:rsidP="008B1ABA">
            <w:pPr>
              <w:pStyle w:val="TableHeading"/>
              <w:rPr>
                <w:lang w:eastAsia="en-AU"/>
              </w:rPr>
            </w:pPr>
            <w:r w:rsidRPr="006325E7">
              <w:rPr>
                <w:lang w:eastAsia="en-AU"/>
              </w:rPr>
              <w:t>Cause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4D7D72" w14:textId="77777777" w:rsidR="006325E7" w:rsidRPr="00A124EC" w:rsidRDefault="006325E7" w:rsidP="008B1ABA">
            <w:pPr>
              <w:pStyle w:val="TableText"/>
              <w:rPr>
                <w:lang w:eastAsia="en-AU"/>
              </w:rPr>
            </w:pPr>
            <w:bookmarkStart w:id="28" w:name="OLE_LINK3"/>
            <w:bookmarkStart w:id="29" w:name="OLE_LINK4"/>
            <w:r w:rsidRPr="006325E7">
              <w:rPr>
                <w:lang w:eastAsia="en-AU"/>
              </w:rPr>
              <w:t>An account which is part of the defined admin account group(s), logged in successfully via remote access.</w:t>
            </w:r>
            <w:bookmarkEnd w:id="28"/>
            <w:bookmarkEnd w:id="29"/>
          </w:p>
        </w:tc>
      </w:tr>
      <w:tr w:rsidR="0005362E" w:rsidRPr="00A124EC" w14:paraId="6C57C0E1"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38D3859F" w14:textId="4865520F" w:rsidR="0005362E" w:rsidRPr="006325E7" w:rsidRDefault="0005362E" w:rsidP="008B1ABA">
            <w:pPr>
              <w:pStyle w:val="TableHeading"/>
              <w:rPr>
                <w:lang w:eastAsia="en-AU"/>
              </w:rPr>
            </w:pPr>
            <w:r>
              <w:rPr>
                <w:lang w:eastAsia="en-AU"/>
              </w:rPr>
              <w:t>System reported</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BA04D2" w14:textId="62A82B24" w:rsidR="0005362E" w:rsidRPr="006325E7" w:rsidRDefault="00016D22" w:rsidP="008B1ABA">
            <w:pPr>
              <w:pStyle w:val="TableText"/>
              <w:rPr>
                <w:lang w:eastAsia="en-AU"/>
              </w:rPr>
            </w:pPr>
            <w:r>
              <w:rPr>
                <w:lang w:eastAsia="en-AU"/>
              </w:rPr>
              <w:t>Alert from SOC</w:t>
            </w:r>
          </w:p>
        </w:tc>
      </w:tr>
      <w:tr w:rsidR="006325E7" w:rsidRPr="00A124EC" w14:paraId="69C68BF2"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2B94802" w14:textId="77777777" w:rsidR="006325E7" w:rsidRPr="00A124EC" w:rsidRDefault="006325E7" w:rsidP="008B1ABA">
            <w:pPr>
              <w:pStyle w:val="TableHeading"/>
              <w:rPr>
                <w:lang w:eastAsia="en-AU"/>
              </w:rPr>
            </w:pPr>
            <w:r w:rsidRPr="006325E7">
              <w:rPr>
                <w:lang w:eastAsia="en-AU"/>
              </w:rPr>
              <w:t>Investigate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0C2E93" w14:textId="77777777" w:rsidR="006325E7" w:rsidRPr="006325E7" w:rsidRDefault="006325E7" w:rsidP="008B1ABA">
            <w:pPr>
              <w:pStyle w:val="TableText"/>
            </w:pPr>
            <w:r w:rsidRPr="006325E7">
              <w:t>Confirm the account is being used by the authorised person.</w:t>
            </w:r>
          </w:p>
          <w:p w14:paraId="03637993" w14:textId="09C65978" w:rsidR="006325E7" w:rsidRPr="006325E7" w:rsidRDefault="006325E7" w:rsidP="008B1ABA">
            <w:pPr>
              <w:pStyle w:val="TableText"/>
            </w:pPr>
            <w:r w:rsidRPr="006325E7">
              <w:t>Confirm the change was authori</w:t>
            </w:r>
            <w:r w:rsidR="00787048">
              <w:t>s</w:t>
            </w:r>
            <w:r w:rsidRPr="006325E7">
              <w:t>ed.</w:t>
            </w:r>
          </w:p>
          <w:p w14:paraId="1A3BC16A" w14:textId="77777777" w:rsidR="006325E7" w:rsidRPr="006325E7" w:rsidRDefault="006325E7" w:rsidP="008B1ABA">
            <w:pPr>
              <w:pStyle w:val="TableText"/>
              <w:rPr>
                <w:lang w:eastAsia="en-AU"/>
              </w:rPr>
            </w:pPr>
            <w:r w:rsidRPr="006325E7">
              <w:rPr>
                <w:lang w:eastAsia="en-AU"/>
              </w:rPr>
              <w:t>If the activity is deemed legitimate, no further action is required. If the activity is deemed suspicious, proceed to remediation.</w:t>
            </w:r>
          </w:p>
          <w:p w14:paraId="0177BE27" w14:textId="77777777" w:rsidR="006325E7" w:rsidRPr="00A124EC" w:rsidRDefault="006325E7" w:rsidP="008B1ABA">
            <w:pPr>
              <w:pStyle w:val="TableText"/>
              <w:rPr>
                <w:lang w:eastAsia="en-AU"/>
              </w:rPr>
            </w:pPr>
            <w:r w:rsidRPr="006325E7">
              <w:rPr>
                <w:lang w:eastAsia="en-AU"/>
              </w:rPr>
              <w:t>Request additional information from the SOC as required.</w:t>
            </w:r>
          </w:p>
        </w:tc>
      </w:tr>
      <w:tr w:rsidR="006325E7" w:rsidRPr="006325E7" w14:paraId="7C454500"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0F3C273" w14:textId="77777777" w:rsidR="006325E7" w:rsidRPr="00A124EC" w:rsidRDefault="006325E7" w:rsidP="008B1ABA">
            <w:pPr>
              <w:pStyle w:val="TableHeading"/>
              <w:rPr>
                <w:lang w:eastAsia="en-AU"/>
              </w:rPr>
            </w:pPr>
            <w:r w:rsidRPr="006325E7">
              <w:rPr>
                <w:lang w:eastAsia="en-AU"/>
              </w:rPr>
              <w:t>Remediate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2775433" w14:textId="77777777" w:rsidR="006325E7" w:rsidRPr="006325E7" w:rsidRDefault="006325E7" w:rsidP="008B1ABA">
            <w:pPr>
              <w:pStyle w:val="TableText"/>
              <w:rPr>
                <w:lang w:eastAsia="en-AU"/>
              </w:rPr>
            </w:pPr>
            <w:r w:rsidRPr="006325E7">
              <w:rPr>
                <w:lang w:eastAsia="en-AU"/>
              </w:rPr>
              <w:t>Manually end VPN session.</w:t>
            </w:r>
          </w:p>
          <w:p w14:paraId="56E5F8A0" w14:textId="77777777" w:rsidR="006325E7" w:rsidRPr="006325E7" w:rsidRDefault="006325E7" w:rsidP="008B1ABA">
            <w:pPr>
              <w:pStyle w:val="TableText"/>
              <w:rPr>
                <w:lang w:eastAsia="en-AU"/>
              </w:rPr>
            </w:pPr>
            <w:r w:rsidRPr="006325E7">
              <w:rPr>
                <w:lang w:eastAsia="en-AU"/>
              </w:rPr>
              <w:t>Disable source user account.</w:t>
            </w:r>
          </w:p>
          <w:p w14:paraId="4F7FFE22" w14:textId="34349449" w:rsidR="006325E7" w:rsidRPr="006325E7" w:rsidRDefault="006325E7" w:rsidP="008B1ABA">
            <w:pPr>
              <w:pStyle w:val="TableText"/>
              <w:rPr>
                <w:lang w:eastAsia="en-AU"/>
              </w:rPr>
            </w:pPr>
            <w:r w:rsidRPr="006325E7">
              <w:rPr>
                <w:lang w:eastAsia="en-AU"/>
              </w:rPr>
              <w:t>Block the external source IP on the external firewall/VPN appliance.</w:t>
            </w:r>
            <w:r w:rsidRPr="006325E7">
              <w:rPr>
                <w:rFonts w:cs="Calibri Light"/>
              </w:rPr>
              <w:t xml:space="preserve"> </w:t>
            </w:r>
          </w:p>
        </w:tc>
      </w:tr>
    </w:tbl>
    <w:p w14:paraId="08750B5D" w14:textId="77777777" w:rsidR="006325E7" w:rsidRPr="006325E7" w:rsidRDefault="006325E7" w:rsidP="008B1ABA">
      <w:pPr>
        <w:pStyle w:val="BodyText"/>
      </w:pPr>
    </w:p>
    <w:p w14:paraId="0D4193BA" w14:textId="77777777" w:rsidR="006325E7" w:rsidRPr="006325E7" w:rsidRDefault="006325E7" w:rsidP="008B1ABA">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00C92BB2"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7CD0F1A" w14:textId="77777777" w:rsidR="006325E7" w:rsidRPr="00A124EC" w:rsidRDefault="006325E7" w:rsidP="003363BC">
            <w:pPr>
              <w:pStyle w:val="AltHeading2"/>
              <w:rPr>
                <w:lang w:eastAsia="en-AU"/>
              </w:rPr>
            </w:pPr>
            <w:bookmarkStart w:id="30" w:name="_Toc124420347"/>
            <w:r w:rsidRPr="006325E7">
              <w:rPr>
                <w:lang w:eastAsia="en-AU"/>
              </w:rPr>
              <w:t>Command and Control - Access Attempt - CnC IP - High Conf</w:t>
            </w:r>
            <w:bookmarkEnd w:id="30"/>
          </w:p>
        </w:tc>
      </w:tr>
      <w:tr w:rsidR="006325E7" w:rsidRPr="00A124EC" w14:paraId="4553B8A6"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09DF793" w14:textId="77777777" w:rsidR="006325E7" w:rsidRPr="00A124EC" w:rsidRDefault="006325E7" w:rsidP="00234E07">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606060" w:themeFill="accent4"/>
            <w:tcMar>
              <w:top w:w="105" w:type="dxa"/>
              <w:left w:w="150" w:type="dxa"/>
              <w:bottom w:w="105" w:type="dxa"/>
              <w:right w:w="150" w:type="dxa"/>
            </w:tcMar>
          </w:tcPr>
          <w:p w14:paraId="072F86D1" w14:textId="77777777" w:rsidR="006325E7" w:rsidRPr="00A124EC" w:rsidRDefault="006325E7" w:rsidP="00234E07">
            <w:pPr>
              <w:pStyle w:val="TableHeading"/>
              <w:rPr>
                <w:lang w:eastAsia="en-AU"/>
              </w:rPr>
            </w:pPr>
            <w:r w:rsidRPr="006325E7">
              <w:rPr>
                <w:lang w:eastAsia="en-AU"/>
              </w:rPr>
              <w:t>Priority 2</w:t>
            </w:r>
          </w:p>
        </w:tc>
      </w:tr>
      <w:tr w:rsidR="006325E7" w:rsidRPr="00A124EC" w14:paraId="2DBB22CF"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7DF7F0A" w14:textId="77777777" w:rsidR="006325E7" w:rsidRPr="00A124EC" w:rsidRDefault="006325E7" w:rsidP="000E5138">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4196818" w14:textId="28BD6B39" w:rsidR="006325E7" w:rsidRPr="00A124EC" w:rsidRDefault="006325E7" w:rsidP="006511D8">
            <w:pPr>
              <w:pStyle w:val="TableText"/>
              <w:rPr>
                <w:lang w:eastAsia="en-AU"/>
              </w:rPr>
            </w:pPr>
            <w:bookmarkStart w:id="31" w:name="OLE_LINK6"/>
            <w:r w:rsidRPr="006325E7">
              <w:rPr>
                <w:lang w:eastAsia="en-AU"/>
              </w:rPr>
              <w:t xml:space="preserve">An asset on the </w:t>
            </w:r>
            <w:r w:rsidR="000733F8">
              <w:rPr>
                <w:lang w:eastAsia="en-AU"/>
              </w:rPr>
              <w:t>Kinetic IT</w:t>
            </w:r>
            <w:r w:rsidRPr="006325E7">
              <w:rPr>
                <w:lang w:eastAsia="en-AU"/>
              </w:rPr>
              <w:t xml:space="preserve"> network has contacted a likely Botnet Command &amp; Control server. </w:t>
            </w:r>
            <w:bookmarkEnd w:id="31"/>
            <w:r w:rsidRPr="006325E7">
              <w:rPr>
                <w:lang w:eastAsia="en-AU"/>
              </w:rPr>
              <w:t xml:space="preserve">This is the high confidence </w:t>
            </w:r>
            <w:proofErr w:type="gramStart"/>
            <w:r w:rsidRPr="006325E7">
              <w:rPr>
                <w:lang w:eastAsia="en-AU"/>
              </w:rPr>
              <w:t>rule</w:t>
            </w:r>
            <w:proofErr w:type="gramEnd"/>
            <w:r w:rsidRPr="006325E7">
              <w:rPr>
                <w:lang w:eastAsia="en-AU"/>
              </w:rPr>
              <w:t xml:space="preserve"> and the IP address must be listed on 3 out of the 7 bad IP reputation lists.</w:t>
            </w:r>
          </w:p>
        </w:tc>
      </w:tr>
      <w:tr w:rsidR="00D84542" w:rsidRPr="00A124EC" w14:paraId="78DDF81B"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859957D" w14:textId="134E33DD" w:rsidR="00D84542" w:rsidRPr="006325E7" w:rsidRDefault="00D84542" w:rsidP="000E5138">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C8E3F5" w14:textId="4A6DCF22" w:rsidR="00D84542" w:rsidRPr="006325E7" w:rsidRDefault="00D84542" w:rsidP="006511D8">
            <w:pPr>
              <w:pStyle w:val="TableText"/>
              <w:rPr>
                <w:lang w:eastAsia="en-AU"/>
              </w:rPr>
            </w:pPr>
            <w:r>
              <w:rPr>
                <w:lang w:eastAsia="en-AU"/>
              </w:rPr>
              <w:t xml:space="preserve">Alert from SOC. </w:t>
            </w:r>
          </w:p>
        </w:tc>
      </w:tr>
      <w:tr w:rsidR="006325E7" w:rsidRPr="00A124EC" w14:paraId="2843560D"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F331A9D" w14:textId="77777777" w:rsidR="006325E7" w:rsidRPr="00A124EC" w:rsidRDefault="006325E7" w:rsidP="000E5138">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90FACF" w14:textId="55BDB46E" w:rsidR="006325E7" w:rsidRPr="006325E7" w:rsidRDefault="006325E7" w:rsidP="006511D8">
            <w:pPr>
              <w:pStyle w:val="TableText"/>
              <w:rPr>
                <w:lang w:eastAsia="en-AU"/>
              </w:rPr>
            </w:pPr>
            <w:r w:rsidRPr="006325E7">
              <w:rPr>
                <w:lang w:eastAsia="en-AU"/>
              </w:rPr>
              <w:t>Perform malware triage on the identified system</w:t>
            </w:r>
            <w:r w:rsidR="00C8022C">
              <w:rPr>
                <w:lang w:eastAsia="en-AU"/>
              </w:rPr>
              <w:t xml:space="preserve"> </w:t>
            </w:r>
            <w:r w:rsidR="00B11773">
              <w:rPr>
                <w:lang w:eastAsia="en-AU"/>
              </w:rPr>
              <w:t>[KB0010384].</w:t>
            </w:r>
          </w:p>
          <w:p w14:paraId="62F2C81D" w14:textId="77777777" w:rsidR="006325E7" w:rsidRPr="006325E7" w:rsidRDefault="006325E7" w:rsidP="006511D8">
            <w:pPr>
              <w:pStyle w:val="TableText"/>
              <w:rPr>
                <w:lang w:eastAsia="en-AU"/>
              </w:rPr>
            </w:pPr>
            <w:r w:rsidRPr="006325E7">
              <w:rPr>
                <w:lang w:eastAsia="en-AU"/>
              </w:rPr>
              <w:t>If the activity is deemed legitimate, no further action is required. If the activity is deemed suspicious, proceed to remediation.</w:t>
            </w:r>
          </w:p>
          <w:p w14:paraId="16F3F67A" w14:textId="20DC3F4E" w:rsidR="006325E7" w:rsidRPr="00A124EC" w:rsidRDefault="006325E7" w:rsidP="006511D8">
            <w:pPr>
              <w:pStyle w:val="TableText"/>
              <w:rPr>
                <w:lang w:eastAsia="en-AU"/>
              </w:rPr>
            </w:pPr>
            <w:r w:rsidRPr="006325E7">
              <w:rPr>
                <w:lang w:eastAsia="en-AU"/>
              </w:rPr>
              <w:t>Request additional information from the SOC as required.</w:t>
            </w:r>
          </w:p>
        </w:tc>
      </w:tr>
      <w:tr w:rsidR="006325E7" w:rsidRPr="006325E7" w14:paraId="0C87A1CC"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3A48FF40" w14:textId="77777777" w:rsidR="006325E7" w:rsidRPr="00A124EC" w:rsidRDefault="006325E7" w:rsidP="000E5138">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3AFAC4" w14:textId="08328718" w:rsidR="00E967F6" w:rsidRDefault="00E967F6" w:rsidP="006511D8">
            <w:pPr>
              <w:pStyle w:val="TableText"/>
              <w:rPr>
                <w:lang w:eastAsia="en-AU"/>
              </w:rPr>
            </w:pPr>
            <w:r>
              <w:rPr>
                <w:lang w:eastAsia="en-AU"/>
              </w:rPr>
              <w:t xml:space="preserve">Refer to the SOC Incident for any remediation details. </w:t>
            </w:r>
          </w:p>
          <w:p w14:paraId="24D9F999" w14:textId="49582973" w:rsidR="007D6B44" w:rsidRDefault="00AD26DB" w:rsidP="006511D8">
            <w:pPr>
              <w:pStyle w:val="TableText"/>
              <w:rPr>
                <w:lang w:eastAsia="en-AU"/>
              </w:rPr>
            </w:pPr>
            <w:r>
              <w:rPr>
                <w:lang w:eastAsia="en-AU"/>
              </w:rPr>
              <w:lastRenderedPageBreak/>
              <w:t>Contact the affected user</w:t>
            </w:r>
            <w:r w:rsidR="005B76D1">
              <w:rPr>
                <w:lang w:eastAsia="en-AU"/>
              </w:rPr>
              <w:t xml:space="preserve"> to validate if</w:t>
            </w:r>
            <w:r w:rsidR="007D6B44">
              <w:rPr>
                <w:lang w:eastAsia="en-AU"/>
              </w:rPr>
              <w:t xml:space="preserve"> it is</w:t>
            </w:r>
            <w:r w:rsidR="005B76D1">
              <w:rPr>
                <w:lang w:eastAsia="en-AU"/>
              </w:rPr>
              <w:t xml:space="preserve"> suspic</w:t>
            </w:r>
            <w:r w:rsidR="007D6B44">
              <w:rPr>
                <w:lang w:eastAsia="en-AU"/>
              </w:rPr>
              <w:t xml:space="preserve">ious activity.  </w:t>
            </w:r>
            <w:r w:rsidR="00AF5B19">
              <w:rPr>
                <w:lang w:eastAsia="en-AU"/>
              </w:rPr>
              <w:t>If yes, b</w:t>
            </w:r>
            <w:r w:rsidR="00AF5B19" w:rsidRPr="006325E7">
              <w:rPr>
                <w:lang w:eastAsia="en-AU"/>
              </w:rPr>
              <w:t xml:space="preserve">lock the offending external IP on network perimeter. </w:t>
            </w:r>
          </w:p>
          <w:p w14:paraId="03C0DCEF" w14:textId="720DC98C" w:rsidR="00F25A94" w:rsidRDefault="00F25A94" w:rsidP="006511D8">
            <w:pPr>
              <w:pStyle w:val="TableText"/>
              <w:rPr>
                <w:lang w:eastAsia="en-AU"/>
              </w:rPr>
            </w:pPr>
            <w:r>
              <w:rPr>
                <w:lang w:eastAsia="en-AU"/>
              </w:rPr>
              <w:t xml:space="preserve">If unable to </w:t>
            </w:r>
            <w:r w:rsidR="00D53BD1">
              <w:rPr>
                <w:lang w:eastAsia="en-AU"/>
              </w:rPr>
              <w:t>contact</w:t>
            </w:r>
            <w:r>
              <w:rPr>
                <w:lang w:eastAsia="en-AU"/>
              </w:rPr>
              <w:t xml:space="preserve"> the user, consider CrowdStrike network lock </w:t>
            </w:r>
            <w:r w:rsidR="007441D7">
              <w:rPr>
                <w:lang w:eastAsia="en-AU"/>
              </w:rPr>
              <w:t xml:space="preserve">[KB0010384] </w:t>
            </w:r>
            <w:r>
              <w:rPr>
                <w:lang w:eastAsia="en-AU"/>
              </w:rPr>
              <w:t xml:space="preserve">the device. </w:t>
            </w:r>
          </w:p>
          <w:p w14:paraId="177DFD10" w14:textId="77777777" w:rsidR="00566430" w:rsidRDefault="007D6B44" w:rsidP="006511D8">
            <w:pPr>
              <w:pStyle w:val="TableText"/>
              <w:rPr>
                <w:lang w:eastAsia="en-AU"/>
              </w:rPr>
            </w:pPr>
            <w:r w:rsidRPr="006325E7">
              <w:rPr>
                <w:lang w:eastAsia="en-AU"/>
              </w:rPr>
              <w:t xml:space="preserve">Isolate the host from the network and investigate for compromise or the presence of hacking tools. </w:t>
            </w:r>
          </w:p>
          <w:p w14:paraId="7D7548E4" w14:textId="3FEF7F66" w:rsidR="007D6B44" w:rsidRDefault="00DB07AE" w:rsidP="006511D8">
            <w:pPr>
              <w:pStyle w:val="TableText"/>
              <w:rPr>
                <w:lang w:eastAsia="en-AU"/>
              </w:rPr>
            </w:pPr>
            <w:r w:rsidRPr="00B22290">
              <w:rPr>
                <w:b/>
                <w:bCs/>
                <w:lang w:eastAsia="en-AU"/>
              </w:rPr>
              <w:t>Workaround</w:t>
            </w:r>
            <w:r>
              <w:rPr>
                <w:lang w:eastAsia="en-AU"/>
              </w:rPr>
              <w:t>:  Issue user with a</w:t>
            </w:r>
            <w:r w:rsidR="00AE408D">
              <w:rPr>
                <w:lang w:eastAsia="en-AU"/>
              </w:rPr>
              <w:t xml:space="preserve">n alternate device from the device pool. </w:t>
            </w:r>
          </w:p>
          <w:p w14:paraId="2BE1B273" w14:textId="0D10A413" w:rsidR="00255653" w:rsidRPr="006325E7" w:rsidRDefault="00276EF2" w:rsidP="006511D8">
            <w:pPr>
              <w:pStyle w:val="TableText"/>
              <w:rPr>
                <w:lang w:eastAsia="en-AU"/>
              </w:rPr>
            </w:pPr>
            <w:r>
              <w:rPr>
                <w:lang w:eastAsia="en-AU"/>
              </w:rPr>
              <w:t>Request user to reset their password as soon as practical</w:t>
            </w:r>
            <w:r w:rsidR="00255653">
              <w:rPr>
                <w:lang w:eastAsia="en-AU"/>
              </w:rPr>
              <w:t>.</w:t>
            </w:r>
          </w:p>
        </w:tc>
      </w:tr>
    </w:tbl>
    <w:p w14:paraId="4A56D58B" w14:textId="77777777" w:rsidR="006325E7" w:rsidRPr="006325E7" w:rsidRDefault="006325E7" w:rsidP="000E5138">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3DF17BD5"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91CB8FC" w14:textId="0812CED6" w:rsidR="006325E7" w:rsidRPr="00A124EC" w:rsidRDefault="006325E7" w:rsidP="00154F78">
            <w:pPr>
              <w:pStyle w:val="AltHeading2"/>
              <w:rPr>
                <w:lang w:eastAsia="en-AU"/>
              </w:rPr>
            </w:pPr>
            <w:r w:rsidRPr="006325E7">
              <w:br w:type="page"/>
            </w:r>
            <w:bookmarkStart w:id="32" w:name="_Toc124420348"/>
            <w:r w:rsidRPr="006325E7">
              <w:rPr>
                <w:lang w:eastAsia="en-AU"/>
              </w:rPr>
              <w:t>Command and Control - Network - Access Attempt - CnC Web Domain</w:t>
            </w:r>
            <w:bookmarkEnd w:id="32"/>
          </w:p>
        </w:tc>
      </w:tr>
      <w:tr w:rsidR="006325E7" w:rsidRPr="00A124EC" w14:paraId="64A53B0D"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4286BE6" w14:textId="77777777" w:rsidR="006325E7" w:rsidRPr="00A124EC" w:rsidRDefault="006325E7" w:rsidP="000E5138">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4" w:space="0" w:color="auto"/>
              <w:right w:val="single" w:sz="6" w:space="0" w:color="DDDDDD"/>
            </w:tcBorders>
            <w:shd w:val="clear" w:color="auto" w:fill="606060" w:themeFill="accent4"/>
            <w:tcMar>
              <w:top w:w="105" w:type="dxa"/>
              <w:left w:w="150" w:type="dxa"/>
              <w:bottom w:w="105" w:type="dxa"/>
              <w:right w:w="150" w:type="dxa"/>
            </w:tcMar>
          </w:tcPr>
          <w:p w14:paraId="4DC0485F" w14:textId="77777777" w:rsidR="006325E7" w:rsidRPr="00A124EC" w:rsidRDefault="006325E7" w:rsidP="000E5138">
            <w:pPr>
              <w:pStyle w:val="TableHeading"/>
              <w:rPr>
                <w:lang w:eastAsia="en-AU"/>
              </w:rPr>
            </w:pPr>
            <w:r w:rsidRPr="006325E7">
              <w:rPr>
                <w:lang w:eastAsia="en-AU"/>
              </w:rPr>
              <w:t>Priority 2</w:t>
            </w:r>
          </w:p>
        </w:tc>
      </w:tr>
      <w:tr w:rsidR="006325E7" w:rsidRPr="00A124EC" w14:paraId="712DFA6F"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1D75A0F" w14:textId="77777777" w:rsidR="006325E7" w:rsidRPr="00A124EC" w:rsidRDefault="006325E7" w:rsidP="000E5138">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A6C05A" w14:textId="25AE879B" w:rsidR="006325E7" w:rsidRPr="00A124EC" w:rsidRDefault="006325E7" w:rsidP="00795549">
            <w:pPr>
              <w:pStyle w:val="TableText"/>
              <w:rPr>
                <w:lang w:eastAsia="en-AU"/>
              </w:rPr>
            </w:pPr>
            <w:r w:rsidRPr="006325E7">
              <w:rPr>
                <w:lang w:eastAsia="en-AU"/>
              </w:rPr>
              <w:t xml:space="preserve">Any system within the </w:t>
            </w:r>
            <w:r w:rsidR="00EF397A">
              <w:rPr>
                <w:lang w:eastAsia="en-AU"/>
              </w:rPr>
              <w:t>Kinetic IT</w:t>
            </w:r>
            <w:r w:rsidRPr="006325E7">
              <w:rPr>
                <w:lang w:eastAsia="en-AU"/>
              </w:rPr>
              <w:t xml:space="preserve"> network attempting to contact a botnet Command &amp; Control (</w:t>
            </w:r>
            <w:proofErr w:type="spellStart"/>
            <w:r w:rsidRPr="006325E7">
              <w:rPr>
                <w:lang w:eastAsia="en-AU"/>
              </w:rPr>
              <w:t>CnC</w:t>
            </w:r>
            <w:proofErr w:type="spellEnd"/>
            <w:r w:rsidRPr="006325E7">
              <w:rPr>
                <w:lang w:eastAsia="en-AU"/>
              </w:rPr>
              <w:t>) server using a known bad web domain. This rule uses web domains rather than IP addresses which have a higher confidence value.</w:t>
            </w:r>
          </w:p>
        </w:tc>
      </w:tr>
      <w:tr w:rsidR="000E5138" w:rsidRPr="00A124EC" w14:paraId="51E2FCB9"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B69D8BD" w14:textId="7F43A04C" w:rsidR="000E5138" w:rsidRPr="006325E7" w:rsidRDefault="000E5138" w:rsidP="000E5138">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AC7A76" w14:textId="1A73C81A" w:rsidR="000E5138" w:rsidRPr="006325E7" w:rsidRDefault="00795549" w:rsidP="00795549">
            <w:pPr>
              <w:pStyle w:val="TableText"/>
              <w:rPr>
                <w:lang w:eastAsia="en-AU"/>
              </w:rPr>
            </w:pPr>
            <w:r>
              <w:rPr>
                <w:lang w:eastAsia="en-AU"/>
              </w:rPr>
              <w:t>SIEM Incident</w:t>
            </w:r>
            <w:r w:rsidR="00B22290">
              <w:rPr>
                <w:lang w:eastAsia="en-AU"/>
              </w:rPr>
              <w:t xml:space="preserve"> </w:t>
            </w:r>
          </w:p>
        </w:tc>
      </w:tr>
      <w:tr w:rsidR="006325E7" w:rsidRPr="00A124EC" w14:paraId="480AE912"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BED67F1" w14:textId="77777777" w:rsidR="006325E7" w:rsidRPr="00A124EC" w:rsidRDefault="006325E7" w:rsidP="000E5138">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B94685" w14:textId="0B5219E4" w:rsidR="006325E7" w:rsidRPr="006325E7" w:rsidRDefault="006325E7" w:rsidP="00795549">
            <w:pPr>
              <w:pStyle w:val="TableText"/>
              <w:rPr>
                <w:lang w:eastAsia="en-AU"/>
              </w:rPr>
            </w:pPr>
            <w:r w:rsidRPr="006325E7">
              <w:rPr>
                <w:lang w:eastAsia="en-AU"/>
              </w:rPr>
              <w:t xml:space="preserve">Perform malware triage on the identified system </w:t>
            </w:r>
            <w:r w:rsidR="007441D7">
              <w:rPr>
                <w:lang w:eastAsia="en-AU"/>
              </w:rPr>
              <w:t>[KB0010384].</w:t>
            </w:r>
          </w:p>
          <w:p w14:paraId="37D3181C" w14:textId="46E97ECE" w:rsidR="006325E7" w:rsidRPr="006325E7" w:rsidRDefault="006325E7" w:rsidP="00795549">
            <w:pPr>
              <w:pStyle w:val="TableText"/>
              <w:rPr>
                <w:lang w:eastAsia="en-AU"/>
              </w:rPr>
            </w:pPr>
            <w:r w:rsidRPr="006325E7">
              <w:rPr>
                <w:lang w:eastAsia="en-AU"/>
              </w:rPr>
              <w:t>Identify any compromised files or accounts</w:t>
            </w:r>
            <w:r w:rsidR="00B00BCD">
              <w:rPr>
                <w:lang w:eastAsia="en-AU"/>
              </w:rPr>
              <w:t>.</w:t>
            </w:r>
          </w:p>
          <w:p w14:paraId="3850C210" w14:textId="77777777" w:rsidR="006325E7" w:rsidRPr="006325E7" w:rsidRDefault="006325E7" w:rsidP="00795549">
            <w:pPr>
              <w:pStyle w:val="TableText"/>
              <w:rPr>
                <w:lang w:eastAsia="en-AU"/>
              </w:rPr>
            </w:pPr>
            <w:r w:rsidRPr="006325E7">
              <w:rPr>
                <w:lang w:eastAsia="en-AU"/>
              </w:rPr>
              <w:t>If the activity is deemed legitimate, no further action is required. If the activity is deemed suspicious, proceed to remediation.</w:t>
            </w:r>
          </w:p>
          <w:p w14:paraId="0D31BC21" w14:textId="77777777" w:rsidR="006325E7" w:rsidRPr="00A124EC" w:rsidRDefault="006325E7" w:rsidP="00795549">
            <w:pPr>
              <w:pStyle w:val="TableText"/>
              <w:rPr>
                <w:lang w:eastAsia="en-AU"/>
              </w:rPr>
            </w:pPr>
            <w:r w:rsidRPr="006325E7">
              <w:rPr>
                <w:lang w:eastAsia="en-AU"/>
              </w:rPr>
              <w:t>Request additional information from the SOC as required.</w:t>
            </w:r>
          </w:p>
        </w:tc>
      </w:tr>
      <w:tr w:rsidR="006325E7" w:rsidRPr="006325E7" w14:paraId="72BAD436"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59C4263" w14:textId="77777777" w:rsidR="006325E7" w:rsidRPr="00A124EC" w:rsidRDefault="006325E7" w:rsidP="000E5138">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CDA3D1" w14:textId="77777777" w:rsidR="00E967F6" w:rsidRDefault="00E967F6" w:rsidP="00795549">
            <w:pPr>
              <w:pStyle w:val="TableText"/>
              <w:rPr>
                <w:lang w:eastAsia="en-AU"/>
              </w:rPr>
            </w:pPr>
            <w:r>
              <w:rPr>
                <w:lang w:eastAsia="en-AU"/>
              </w:rPr>
              <w:t xml:space="preserve">Refer to the SOC Incident for any remediation details. </w:t>
            </w:r>
          </w:p>
          <w:p w14:paraId="1A64A13B" w14:textId="77777777" w:rsidR="00B00BCD" w:rsidRDefault="00B00BCD" w:rsidP="00795549">
            <w:pPr>
              <w:pStyle w:val="TableText"/>
              <w:rPr>
                <w:lang w:eastAsia="en-AU"/>
              </w:rPr>
            </w:pPr>
            <w:r>
              <w:rPr>
                <w:lang w:eastAsia="en-AU"/>
              </w:rPr>
              <w:t>Contact the affected user to validate if it is suspicious activity.  If yes, b</w:t>
            </w:r>
            <w:r w:rsidRPr="006325E7">
              <w:rPr>
                <w:lang w:eastAsia="en-AU"/>
              </w:rPr>
              <w:t xml:space="preserve">lock the offending external IP on network perimeter. </w:t>
            </w:r>
          </w:p>
          <w:p w14:paraId="218A0ECE" w14:textId="6265F478" w:rsidR="00B00BCD" w:rsidRDefault="00B00BCD" w:rsidP="00795549">
            <w:pPr>
              <w:pStyle w:val="TableText"/>
              <w:rPr>
                <w:lang w:eastAsia="en-AU"/>
              </w:rPr>
            </w:pPr>
            <w:r>
              <w:rPr>
                <w:lang w:eastAsia="en-AU"/>
              </w:rPr>
              <w:t>If unable to make contact with the user, consider CrowdStrike network lock</w:t>
            </w:r>
            <w:r w:rsidR="007441D7">
              <w:rPr>
                <w:lang w:eastAsia="en-AU"/>
              </w:rPr>
              <w:t xml:space="preserve"> [KB0010384]</w:t>
            </w:r>
            <w:r>
              <w:rPr>
                <w:lang w:eastAsia="en-AU"/>
              </w:rPr>
              <w:t xml:space="preserve"> the device. </w:t>
            </w:r>
          </w:p>
          <w:p w14:paraId="4866BB6B" w14:textId="77777777" w:rsidR="00B00BCD" w:rsidRDefault="00B00BCD" w:rsidP="00795549">
            <w:pPr>
              <w:pStyle w:val="TableText"/>
              <w:rPr>
                <w:lang w:eastAsia="en-AU"/>
              </w:rPr>
            </w:pPr>
            <w:r w:rsidRPr="006325E7">
              <w:rPr>
                <w:lang w:eastAsia="en-AU"/>
              </w:rPr>
              <w:t xml:space="preserve">Isolate the host from the network and investigate for compromise or the presence of hacking tools. </w:t>
            </w:r>
          </w:p>
          <w:p w14:paraId="2830D5C2" w14:textId="77777777" w:rsidR="00B00BCD" w:rsidRDefault="00B00BCD" w:rsidP="00795549">
            <w:pPr>
              <w:pStyle w:val="TableText"/>
              <w:rPr>
                <w:lang w:eastAsia="en-AU"/>
              </w:rPr>
            </w:pPr>
            <w:r w:rsidRPr="00B22290">
              <w:rPr>
                <w:b/>
                <w:bCs/>
                <w:lang w:eastAsia="en-AU"/>
              </w:rPr>
              <w:t>Workaround</w:t>
            </w:r>
            <w:r>
              <w:rPr>
                <w:lang w:eastAsia="en-AU"/>
              </w:rPr>
              <w:t xml:space="preserve">:  Issue user with an alternate device from the device pool. </w:t>
            </w:r>
          </w:p>
          <w:p w14:paraId="36ABAA8E" w14:textId="74853DCD" w:rsidR="00B22290" w:rsidRPr="006325E7" w:rsidRDefault="00B00BCD" w:rsidP="00795549">
            <w:pPr>
              <w:pStyle w:val="TableText"/>
              <w:rPr>
                <w:lang w:eastAsia="en-AU"/>
              </w:rPr>
            </w:pPr>
            <w:r>
              <w:rPr>
                <w:lang w:eastAsia="en-AU"/>
              </w:rPr>
              <w:t>Request user to reset their password as soon as practical.</w:t>
            </w:r>
          </w:p>
        </w:tc>
      </w:tr>
    </w:tbl>
    <w:p w14:paraId="41F59EBA" w14:textId="77777777" w:rsidR="006325E7" w:rsidRPr="006325E7" w:rsidRDefault="006325E7" w:rsidP="000E5138">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054477AD"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6D71B71" w14:textId="77777777" w:rsidR="006325E7" w:rsidRPr="00A124EC" w:rsidRDefault="006325E7" w:rsidP="000E5138">
            <w:pPr>
              <w:pStyle w:val="AltHeading2"/>
              <w:rPr>
                <w:lang w:eastAsia="en-AU"/>
              </w:rPr>
            </w:pPr>
            <w:bookmarkStart w:id="33" w:name="_Toc124420349"/>
            <w:r w:rsidRPr="006325E7">
              <w:rPr>
                <w:lang w:eastAsia="en-AU"/>
              </w:rPr>
              <w:t>Command and Control - Access Attempt - Malicious IP</w:t>
            </w:r>
            <w:bookmarkEnd w:id="33"/>
          </w:p>
        </w:tc>
      </w:tr>
      <w:tr w:rsidR="006325E7" w:rsidRPr="00A124EC" w14:paraId="5DEB9BDD"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EAFCF1D" w14:textId="77777777" w:rsidR="006325E7" w:rsidRPr="00A124EC" w:rsidRDefault="006325E7" w:rsidP="000E5138">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606060" w:themeFill="accent4"/>
            <w:tcMar>
              <w:top w:w="105" w:type="dxa"/>
              <w:left w:w="150" w:type="dxa"/>
              <w:bottom w:w="105" w:type="dxa"/>
              <w:right w:w="150" w:type="dxa"/>
            </w:tcMar>
          </w:tcPr>
          <w:p w14:paraId="29A945E8" w14:textId="77777777" w:rsidR="006325E7" w:rsidRPr="00A124EC" w:rsidRDefault="006325E7" w:rsidP="000E5138">
            <w:pPr>
              <w:pStyle w:val="TableHeading"/>
              <w:rPr>
                <w:lang w:eastAsia="en-AU"/>
              </w:rPr>
            </w:pPr>
            <w:r w:rsidRPr="006325E7">
              <w:rPr>
                <w:lang w:eastAsia="en-AU"/>
              </w:rPr>
              <w:t>Priority 2</w:t>
            </w:r>
          </w:p>
        </w:tc>
      </w:tr>
      <w:tr w:rsidR="006325E7" w:rsidRPr="00A124EC" w14:paraId="47885B18"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2C74B2C" w14:textId="77777777" w:rsidR="006325E7" w:rsidRPr="00A124EC" w:rsidRDefault="006325E7" w:rsidP="000E5138">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9BA151" w14:textId="714FC20A" w:rsidR="006325E7" w:rsidRPr="00C910CC" w:rsidRDefault="006325E7" w:rsidP="00795549">
            <w:pPr>
              <w:pStyle w:val="TableText"/>
            </w:pPr>
            <w:bookmarkStart w:id="34" w:name="OLE_LINK7"/>
            <w:r w:rsidRPr="006325E7">
              <w:t xml:space="preserve">Any system within the </w:t>
            </w:r>
            <w:r w:rsidR="00D47EBC">
              <w:t xml:space="preserve">Kinetic IT </w:t>
            </w:r>
            <w:r w:rsidRPr="006325E7">
              <w:t xml:space="preserve">network attempting to contact a known malicious IP address. </w:t>
            </w:r>
            <w:bookmarkEnd w:id="34"/>
            <w:r w:rsidRPr="006325E7">
              <w:t xml:space="preserve">This rule uses a list of malicious IP address from a well-known security </w:t>
            </w:r>
            <w:proofErr w:type="gramStart"/>
            <w:r w:rsidRPr="006325E7">
              <w:t>vendor</w:t>
            </w:r>
            <w:proofErr w:type="gramEnd"/>
            <w:r w:rsidRPr="006325E7">
              <w:t xml:space="preserve"> and it has a high confidence rating.</w:t>
            </w:r>
          </w:p>
        </w:tc>
      </w:tr>
      <w:tr w:rsidR="000E5138" w:rsidRPr="00A124EC" w14:paraId="1021FEE9"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2984BBA" w14:textId="75EC40F8" w:rsidR="000E5138" w:rsidRPr="006325E7" w:rsidRDefault="000E5138" w:rsidP="000E5138">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79DE9E0" w14:textId="572BDB7B" w:rsidR="000E5138" w:rsidRPr="006325E7" w:rsidRDefault="00795549" w:rsidP="00795549">
            <w:pPr>
              <w:pStyle w:val="TableText"/>
            </w:pPr>
            <w:r>
              <w:t>SIEM Incident</w:t>
            </w:r>
          </w:p>
        </w:tc>
      </w:tr>
      <w:tr w:rsidR="006325E7" w:rsidRPr="00A124EC" w14:paraId="3F1CD894"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51B8A2C" w14:textId="77777777" w:rsidR="006325E7" w:rsidRPr="00A124EC" w:rsidRDefault="006325E7" w:rsidP="000E5138">
            <w:pPr>
              <w:pStyle w:val="TableHeading"/>
              <w:rPr>
                <w:lang w:eastAsia="en-AU"/>
              </w:rPr>
            </w:pPr>
            <w:r w:rsidRPr="006325E7">
              <w:rPr>
                <w:lang w:eastAsia="en-AU"/>
              </w:rPr>
              <w:lastRenderedPageBreak/>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90ADC0" w14:textId="4F48D476" w:rsidR="006325E7" w:rsidRPr="006325E7" w:rsidRDefault="006325E7" w:rsidP="00795549">
            <w:pPr>
              <w:pStyle w:val="TableText"/>
              <w:rPr>
                <w:lang w:eastAsia="en-AU"/>
              </w:rPr>
            </w:pPr>
            <w:r w:rsidRPr="006325E7">
              <w:rPr>
                <w:lang w:eastAsia="en-AU"/>
              </w:rPr>
              <w:t>Perform malware triage on the identified system.</w:t>
            </w:r>
          </w:p>
          <w:p w14:paraId="75666A93" w14:textId="77777777" w:rsidR="006325E7" w:rsidRPr="006325E7" w:rsidRDefault="006325E7" w:rsidP="00795549">
            <w:pPr>
              <w:pStyle w:val="TableText"/>
              <w:rPr>
                <w:lang w:eastAsia="en-AU"/>
              </w:rPr>
            </w:pPr>
            <w:r w:rsidRPr="006325E7">
              <w:rPr>
                <w:lang w:eastAsia="en-AU"/>
              </w:rPr>
              <w:t>Identify any compromised files or accounts.</w:t>
            </w:r>
          </w:p>
          <w:p w14:paraId="751382B5" w14:textId="77777777" w:rsidR="006325E7" w:rsidRPr="006325E7" w:rsidRDefault="006325E7" w:rsidP="00795549">
            <w:pPr>
              <w:pStyle w:val="TableText"/>
              <w:rPr>
                <w:lang w:eastAsia="en-AU"/>
              </w:rPr>
            </w:pPr>
            <w:r w:rsidRPr="006325E7">
              <w:rPr>
                <w:lang w:eastAsia="en-AU"/>
              </w:rPr>
              <w:t>If the activity is deemed legitimate, no further action is required. If the activity is deemed suspicious, proceed to remediation.</w:t>
            </w:r>
          </w:p>
          <w:p w14:paraId="088A5CF5" w14:textId="77777777" w:rsidR="006325E7" w:rsidRPr="00A124EC" w:rsidRDefault="006325E7" w:rsidP="00795549">
            <w:pPr>
              <w:pStyle w:val="TableText"/>
              <w:rPr>
                <w:lang w:eastAsia="en-AU"/>
              </w:rPr>
            </w:pPr>
            <w:r w:rsidRPr="006325E7">
              <w:rPr>
                <w:lang w:eastAsia="en-AU"/>
              </w:rPr>
              <w:t>Request additional information from the SOC as required.</w:t>
            </w:r>
          </w:p>
        </w:tc>
      </w:tr>
      <w:tr w:rsidR="006325E7" w:rsidRPr="006325E7" w14:paraId="0FA27473"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0AD7ABC" w14:textId="77777777" w:rsidR="006325E7" w:rsidRPr="00A124EC" w:rsidRDefault="006325E7" w:rsidP="000E5138">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BDCC05" w14:textId="77777777" w:rsidR="00606AC4" w:rsidRDefault="00606AC4" w:rsidP="00795549">
            <w:pPr>
              <w:pStyle w:val="TableText"/>
              <w:rPr>
                <w:lang w:eastAsia="en-AU"/>
              </w:rPr>
            </w:pPr>
            <w:r>
              <w:rPr>
                <w:lang w:eastAsia="en-AU"/>
              </w:rPr>
              <w:t xml:space="preserve">Refer to the SOC Incident for any remediation details. </w:t>
            </w:r>
          </w:p>
          <w:p w14:paraId="6448B115" w14:textId="77777777" w:rsidR="00606AC4" w:rsidRDefault="00606AC4" w:rsidP="00795549">
            <w:pPr>
              <w:pStyle w:val="TableText"/>
              <w:rPr>
                <w:lang w:eastAsia="en-AU"/>
              </w:rPr>
            </w:pPr>
            <w:r>
              <w:rPr>
                <w:lang w:eastAsia="en-AU"/>
              </w:rPr>
              <w:t>Contact the affected user to validate if it is suspicious activity.  If yes, b</w:t>
            </w:r>
            <w:r w:rsidRPr="006325E7">
              <w:rPr>
                <w:lang w:eastAsia="en-AU"/>
              </w:rPr>
              <w:t xml:space="preserve">lock the offending external IP on network perimeter. </w:t>
            </w:r>
          </w:p>
          <w:p w14:paraId="53BE6797" w14:textId="77777777" w:rsidR="00606AC4" w:rsidRDefault="00606AC4" w:rsidP="00795549">
            <w:pPr>
              <w:pStyle w:val="TableText"/>
              <w:rPr>
                <w:lang w:eastAsia="en-AU"/>
              </w:rPr>
            </w:pPr>
            <w:r>
              <w:rPr>
                <w:lang w:eastAsia="en-AU"/>
              </w:rPr>
              <w:t xml:space="preserve">If unable to make contact with the user, consider CrowdStrike network lock [KB0010384] the device. </w:t>
            </w:r>
          </w:p>
          <w:p w14:paraId="4A98FA73" w14:textId="77777777" w:rsidR="00606AC4" w:rsidRDefault="00606AC4" w:rsidP="00795549">
            <w:pPr>
              <w:pStyle w:val="TableText"/>
              <w:rPr>
                <w:lang w:eastAsia="en-AU"/>
              </w:rPr>
            </w:pPr>
            <w:r w:rsidRPr="006325E7">
              <w:rPr>
                <w:lang w:eastAsia="en-AU"/>
              </w:rPr>
              <w:t xml:space="preserve">Isolate the host from the network and investigate for compromise or the presence of hacking tools. </w:t>
            </w:r>
          </w:p>
          <w:p w14:paraId="69CCEB83" w14:textId="77777777" w:rsidR="00606AC4" w:rsidRDefault="00606AC4" w:rsidP="00795549">
            <w:pPr>
              <w:pStyle w:val="TableText"/>
              <w:rPr>
                <w:lang w:eastAsia="en-AU"/>
              </w:rPr>
            </w:pPr>
            <w:r w:rsidRPr="00B22290">
              <w:rPr>
                <w:b/>
                <w:bCs/>
                <w:lang w:eastAsia="en-AU"/>
              </w:rPr>
              <w:t>Workaround</w:t>
            </w:r>
            <w:r>
              <w:rPr>
                <w:lang w:eastAsia="en-AU"/>
              </w:rPr>
              <w:t xml:space="preserve">:  Issue user with an alternate device from the device pool. </w:t>
            </w:r>
          </w:p>
          <w:p w14:paraId="010749AF" w14:textId="7573E358" w:rsidR="006325E7" w:rsidRPr="006325E7" w:rsidRDefault="00606AC4" w:rsidP="00795549">
            <w:pPr>
              <w:pStyle w:val="TableText"/>
              <w:rPr>
                <w:lang w:eastAsia="en-AU"/>
              </w:rPr>
            </w:pPr>
            <w:r>
              <w:rPr>
                <w:lang w:eastAsia="en-AU"/>
              </w:rPr>
              <w:t>Request user to reset their password as soon as practical.</w:t>
            </w:r>
          </w:p>
        </w:tc>
      </w:tr>
    </w:tbl>
    <w:p w14:paraId="665A2A41" w14:textId="77777777" w:rsidR="006325E7" w:rsidRPr="006325E7" w:rsidRDefault="006325E7" w:rsidP="000E5138">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334B8046"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56DE088" w14:textId="70D66F54" w:rsidR="006325E7" w:rsidRPr="00A124EC" w:rsidRDefault="006325E7" w:rsidP="000E5138">
            <w:pPr>
              <w:pStyle w:val="AltHeading2"/>
              <w:rPr>
                <w:lang w:eastAsia="en-AU"/>
              </w:rPr>
            </w:pPr>
            <w:r w:rsidRPr="006325E7">
              <w:br w:type="page"/>
            </w:r>
            <w:bookmarkStart w:id="35" w:name="_Toc124420350"/>
            <w:bookmarkStart w:id="36" w:name="_Hlk2679282"/>
            <w:r w:rsidRPr="006325E7">
              <w:rPr>
                <w:lang w:eastAsia="en-AU"/>
              </w:rPr>
              <w:t>Discovery - Internal - Account Enumeration</w:t>
            </w:r>
            <w:bookmarkEnd w:id="35"/>
          </w:p>
        </w:tc>
      </w:tr>
      <w:tr w:rsidR="006325E7" w:rsidRPr="00A124EC" w14:paraId="2D8CB2E9"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284C01D" w14:textId="77777777" w:rsidR="006325E7" w:rsidRPr="00A124EC" w:rsidRDefault="006325E7" w:rsidP="000E5138">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606060" w:themeFill="accent4"/>
            <w:tcMar>
              <w:top w:w="105" w:type="dxa"/>
              <w:left w:w="150" w:type="dxa"/>
              <w:bottom w:w="105" w:type="dxa"/>
              <w:right w:w="150" w:type="dxa"/>
            </w:tcMar>
          </w:tcPr>
          <w:p w14:paraId="69CB0BB3" w14:textId="77777777" w:rsidR="006325E7" w:rsidRPr="00A124EC" w:rsidRDefault="006325E7" w:rsidP="000E5138">
            <w:pPr>
              <w:pStyle w:val="TableHeading"/>
              <w:rPr>
                <w:lang w:eastAsia="en-AU"/>
              </w:rPr>
            </w:pPr>
            <w:r w:rsidRPr="006325E7">
              <w:rPr>
                <w:lang w:eastAsia="en-AU"/>
              </w:rPr>
              <w:t>Priority 2</w:t>
            </w:r>
          </w:p>
        </w:tc>
      </w:tr>
      <w:tr w:rsidR="006325E7" w:rsidRPr="00A124EC" w14:paraId="663179FE"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9B8692B" w14:textId="77777777" w:rsidR="006325E7" w:rsidRPr="00A124EC" w:rsidRDefault="006325E7" w:rsidP="000E5138">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2A745E8" w14:textId="77777777" w:rsidR="006325E7" w:rsidRPr="00A124EC" w:rsidRDefault="006325E7" w:rsidP="00795549">
            <w:pPr>
              <w:pStyle w:val="TableText"/>
              <w:rPr>
                <w:lang w:eastAsia="en-AU"/>
              </w:rPr>
            </w:pPr>
            <w:bookmarkStart w:id="37" w:name="OLE_LINK9"/>
            <w:r w:rsidRPr="006325E7">
              <w:rPr>
                <w:lang w:eastAsia="en-AU"/>
              </w:rPr>
              <w:t xml:space="preserve">Multiple failed </w:t>
            </w:r>
            <w:proofErr w:type="gramStart"/>
            <w:r w:rsidRPr="006325E7">
              <w:rPr>
                <w:lang w:eastAsia="en-AU"/>
              </w:rPr>
              <w:t>login</w:t>
            </w:r>
            <w:proofErr w:type="gramEnd"/>
            <w:r w:rsidRPr="006325E7">
              <w:rPr>
                <w:lang w:eastAsia="en-AU"/>
              </w:rPr>
              <w:t xml:space="preserve"> attempts for </w:t>
            </w:r>
            <w:r w:rsidRPr="000A524B">
              <w:rPr>
                <w:b/>
                <w:bCs/>
                <w:lang w:eastAsia="en-AU"/>
              </w:rPr>
              <w:t>multiple user accounts</w:t>
            </w:r>
            <w:r w:rsidRPr="006325E7">
              <w:rPr>
                <w:lang w:eastAsia="en-AU"/>
              </w:rPr>
              <w:t xml:space="preserve"> originating from a single source IP</w:t>
            </w:r>
            <w:bookmarkEnd w:id="37"/>
            <w:r w:rsidRPr="006325E7">
              <w:rPr>
                <w:lang w:eastAsia="en-AU"/>
              </w:rPr>
              <w:t>.</w:t>
            </w:r>
          </w:p>
        </w:tc>
      </w:tr>
      <w:tr w:rsidR="000E5138" w:rsidRPr="00A124EC" w14:paraId="545DC13A"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3DA3FF91" w14:textId="24DCD609" w:rsidR="000E5138" w:rsidRPr="006325E7" w:rsidRDefault="000E5138" w:rsidP="000E5138">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79042C1" w14:textId="5BB78A04" w:rsidR="000E5138" w:rsidRPr="006325E7" w:rsidRDefault="00795549" w:rsidP="00795549">
            <w:pPr>
              <w:pStyle w:val="TableText"/>
              <w:rPr>
                <w:lang w:eastAsia="en-AU"/>
              </w:rPr>
            </w:pPr>
            <w:r>
              <w:rPr>
                <w:lang w:eastAsia="en-AU"/>
              </w:rPr>
              <w:t>SIEM Incident</w:t>
            </w:r>
          </w:p>
        </w:tc>
      </w:tr>
      <w:tr w:rsidR="006325E7" w:rsidRPr="00A124EC" w14:paraId="626D0FAD"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32205A2" w14:textId="77777777" w:rsidR="006325E7" w:rsidRPr="00A124EC" w:rsidRDefault="006325E7" w:rsidP="000E5138">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3EC1BD" w14:textId="77777777" w:rsidR="006325E7" w:rsidRPr="006325E7" w:rsidRDefault="006325E7" w:rsidP="00795549">
            <w:pPr>
              <w:pStyle w:val="TableText"/>
              <w:rPr>
                <w:lang w:eastAsia="en-AU"/>
              </w:rPr>
            </w:pPr>
            <w:r w:rsidRPr="006325E7">
              <w:rPr>
                <w:lang w:eastAsia="en-AU"/>
              </w:rPr>
              <w:t>Verify the legitimacy of the account lockout. This may involve:</w:t>
            </w:r>
          </w:p>
          <w:p w14:paraId="519B37BE" w14:textId="77777777" w:rsidR="006325E7" w:rsidRPr="006325E7" w:rsidRDefault="006325E7" w:rsidP="00795549">
            <w:pPr>
              <w:pStyle w:val="TableText"/>
              <w:rPr>
                <w:lang w:eastAsia="en-AU"/>
              </w:rPr>
            </w:pPr>
            <w:r w:rsidRPr="006325E7">
              <w:rPr>
                <w:lang w:eastAsia="en-AU"/>
              </w:rPr>
              <w:t>Determine the source of the login attempts.</w:t>
            </w:r>
          </w:p>
          <w:p w14:paraId="4AB643D2" w14:textId="77777777" w:rsidR="006325E7" w:rsidRPr="006325E7" w:rsidRDefault="006325E7" w:rsidP="00795549">
            <w:pPr>
              <w:pStyle w:val="TableText"/>
              <w:rPr>
                <w:lang w:eastAsia="en-AU"/>
              </w:rPr>
            </w:pPr>
            <w:r w:rsidRPr="006325E7">
              <w:rPr>
                <w:lang w:eastAsia="en-AU"/>
              </w:rPr>
              <w:t>Follow up with the user and determine if the account was locked because of multiple failed logins or some other reason.</w:t>
            </w:r>
          </w:p>
          <w:p w14:paraId="4D54BA49" w14:textId="77777777" w:rsidR="006325E7" w:rsidRPr="006325E7" w:rsidRDefault="006325E7" w:rsidP="00795549">
            <w:pPr>
              <w:pStyle w:val="TableText"/>
              <w:rPr>
                <w:lang w:eastAsia="en-AU"/>
              </w:rPr>
            </w:pPr>
            <w:r w:rsidRPr="006325E7">
              <w:rPr>
                <w:lang w:eastAsia="en-AU"/>
              </w:rPr>
              <w:t>Follow up with the user and determine if they were using the device which caused the lockout.</w:t>
            </w:r>
          </w:p>
          <w:p w14:paraId="467B6B0B" w14:textId="77777777" w:rsidR="006325E7" w:rsidRPr="006325E7" w:rsidRDefault="006325E7" w:rsidP="00795549">
            <w:pPr>
              <w:pStyle w:val="TableText"/>
              <w:rPr>
                <w:lang w:eastAsia="en-AU"/>
              </w:rPr>
            </w:pPr>
            <w:r w:rsidRPr="006325E7">
              <w:rPr>
                <w:lang w:eastAsia="en-AU"/>
              </w:rPr>
              <w:t>If the activity is deemed legitimate, no further action is required. If the activity is deemed suspicious, proceed to remediation.</w:t>
            </w:r>
          </w:p>
          <w:p w14:paraId="07C66DC0" w14:textId="77777777" w:rsidR="006325E7" w:rsidRPr="00A124EC" w:rsidRDefault="006325E7" w:rsidP="00795549">
            <w:pPr>
              <w:pStyle w:val="TableText"/>
              <w:rPr>
                <w:lang w:eastAsia="en-AU"/>
              </w:rPr>
            </w:pPr>
            <w:r w:rsidRPr="006325E7">
              <w:rPr>
                <w:lang w:eastAsia="en-AU"/>
              </w:rPr>
              <w:t>Request additional information from the SOC as required.</w:t>
            </w:r>
          </w:p>
        </w:tc>
      </w:tr>
      <w:tr w:rsidR="006325E7" w:rsidRPr="006325E7" w14:paraId="46373FD7"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CFF5125" w14:textId="77777777" w:rsidR="006325E7" w:rsidRPr="00A124EC" w:rsidRDefault="006325E7" w:rsidP="000E5138">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ABC23F2" w14:textId="0D969F45" w:rsidR="00F579CB" w:rsidRDefault="00F579CB" w:rsidP="00795549">
            <w:pPr>
              <w:pStyle w:val="TableText"/>
              <w:rPr>
                <w:lang w:eastAsia="en-AU"/>
              </w:rPr>
            </w:pPr>
            <w:r>
              <w:rPr>
                <w:lang w:eastAsia="en-AU"/>
              </w:rPr>
              <w:t xml:space="preserve">Refer to the SOC Incident </w:t>
            </w:r>
            <w:r w:rsidR="000B3350">
              <w:rPr>
                <w:lang w:eastAsia="en-AU"/>
              </w:rPr>
              <w:t xml:space="preserve">record </w:t>
            </w:r>
            <w:r>
              <w:rPr>
                <w:lang w:eastAsia="en-AU"/>
              </w:rPr>
              <w:t xml:space="preserve">for any remediation details. </w:t>
            </w:r>
          </w:p>
          <w:p w14:paraId="6EBBB521" w14:textId="19D2D4FB" w:rsidR="00F579CB" w:rsidRDefault="00695BCA" w:rsidP="00795549">
            <w:pPr>
              <w:pStyle w:val="TableText"/>
              <w:rPr>
                <w:lang w:eastAsia="en-AU"/>
              </w:rPr>
            </w:pPr>
            <w:r>
              <w:rPr>
                <w:lang w:eastAsia="en-AU"/>
              </w:rPr>
              <w:t xml:space="preserve">If deemed the source is from </w:t>
            </w:r>
            <w:r w:rsidRPr="00671FE6">
              <w:rPr>
                <w:b/>
                <w:bCs/>
                <w:lang w:eastAsia="en-AU"/>
              </w:rPr>
              <w:t>one workstation</w:t>
            </w:r>
            <w:r>
              <w:rPr>
                <w:lang w:eastAsia="en-AU"/>
              </w:rPr>
              <w:t>, c</w:t>
            </w:r>
            <w:r w:rsidR="00F579CB">
              <w:rPr>
                <w:lang w:eastAsia="en-AU"/>
              </w:rPr>
              <w:t>ontact the affected user</w:t>
            </w:r>
            <w:r w:rsidR="00337596">
              <w:rPr>
                <w:lang w:eastAsia="en-AU"/>
              </w:rPr>
              <w:t xml:space="preserve"> t</w:t>
            </w:r>
            <w:r w:rsidR="00F579CB">
              <w:rPr>
                <w:lang w:eastAsia="en-AU"/>
              </w:rPr>
              <w:t>o validate if it is suspicious activity.  If yes, b</w:t>
            </w:r>
            <w:r w:rsidR="00F579CB" w:rsidRPr="006325E7">
              <w:rPr>
                <w:lang w:eastAsia="en-AU"/>
              </w:rPr>
              <w:t xml:space="preserve">lock the offending external IP on network perimeter. </w:t>
            </w:r>
          </w:p>
          <w:p w14:paraId="3220B85D" w14:textId="5D6B81A0" w:rsidR="00F579CB" w:rsidRDefault="00F579CB" w:rsidP="00795549">
            <w:pPr>
              <w:pStyle w:val="TableText"/>
              <w:rPr>
                <w:lang w:eastAsia="en-AU"/>
              </w:rPr>
            </w:pPr>
            <w:r>
              <w:rPr>
                <w:lang w:eastAsia="en-AU"/>
              </w:rPr>
              <w:t xml:space="preserve">If unable to </w:t>
            </w:r>
            <w:r w:rsidR="000B3350">
              <w:rPr>
                <w:lang w:eastAsia="en-AU"/>
              </w:rPr>
              <w:t>contact</w:t>
            </w:r>
            <w:r>
              <w:rPr>
                <w:lang w:eastAsia="en-AU"/>
              </w:rPr>
              <w:t xml:space="preserve"> the user, consider CrowdStrike network lock [KB0010384] the device. </w:t>
            </w:r>
          </w:p>
          <w:p w14:paraId="2C4D878D" w14:textId="77777777" w:rsidR="00F579CB" w:rsidRDefault="00F579CB" w:rsidP="00795549">
            <w:pPr>
              <w:pStyle w:val="TableText"/>
              <w:rPr>
                <w:lang w:eastAsia="en-AU"/>
              </w:rPr>
            </w:pPr>
            <w:r w:rsidRPr="006325E7">
              <w:rPr>
                <w:lang w:eastAsia="en-AU"/>
              </w:rPr>
              <w:t xml:space="preserve">Isolate the host from the network and investigate for compromise or the presence of hacking tools. </w:t>
            </w:r>
          </w:p>
          <w:p w14:paraId="50451302" w14:textId="77777777" w:rsidR="006325E7" w:rsidRDefault="00F579CB" w:rsidP="00795549">
            <w:pPr>
              <w:pStyle w:val="TableText"/>
              <w:rPr>
                <w:lang w:eastAsia="en-AU"/>
              </w:rPr>
            </w:pPr>
            <w:r>
              <w:rPr>
                <w:lang w:eastAsia="en-AU"/>
              </w:rPr>
              <w:t>Request user to reset their password as soon as practical.</w:t>
            </w:r>
          </w:p>
          <w:p w14:paraId="21B81914" w14:textId="484A4903" w:rsidR="00E531B2" w:rsidRDefault="00227DBB" w:rsidP="00795549">
            <w:pPr>
              <w:pStyle w:val="TableText"/>
              <w:rPr>
                <w:lang w:eastAsia="en-AU"/>
              </w:rPr>
            </w:pPr>
            <w:r>
              <w:rPr>
                <w:lang w:eastAsia="en-AU"/>
              </w:rPr>
              <w:t xml:space="preserve">If deemed the source </w:t>
            </w:r>
            <w:r w:rsidR="00A62E9B" w:rsidRPr="000B3350">
              <w:rPr>
                <w:b/>
                <w:bCs/>
                <w:lang w:eastAsia="en-AU"/>
              </w:rPr>
              <w:t>other than a workstation</w:t>
            </w:r>
            <w:r w:rsidR="00A62E9B">
              <w:rPr>
                <w:lang w:eastAsia="en-AU"/>
              </w:rPr>
              <w:t>, such as</w:t>
            </w:r>
            <w:r>
              <w:rPr>
                <w:lang w:eastAsia="en-AU"/>
              </w:rPr>
              <w:t xml:space="preserve"> </w:t>
            </w:r>
            <w:r w:rsidRPr="00227DBB">
              <w:rPr>
                <w:b/>
                <w:bCs/>
                <w:lang w:eastAsia="en-AU"/>
              </w:rPr>
              <w:t>a server</w:t>
            </w:r>
            <w:r w:rsidR="00911543">
              <w:rPr>
                <w:b/>
                <w:bCs/>
                <w:lang w:eastAsia="en-AU"/>
              </w:rPr>
              <w:t xml:space="preserve">, cloud service, network device, software as a </w:t>
            </w:r>
            <w:r w:rsidR="005D7EB6">
              <w:rPr>
                <w:b/>
                <w:bCs/>
                <w:lang w:eastAsia="en-AU"/>
              </w:rPr>
              <w:t>service, engage</w:t>
            </w:r>
            <w:r w:rsidR="00B030BC" w:rsidRPr="00B030BC">
              <w:rPr>
                <w:lang w:eastAsia="en-AU"/>
              </w:rPr>
              <w:t xml:space="preserve"> Major Incident Management.</w:t>
            </w:r>
            <w:r w:rsidR="00B030BC">
              <w:rPr>
                <w:b/>
                <w:bCs/>
                <w:lang w:eastAsia="en-AU"/>
              </w:rPr>
              <w:t xml:space="preserve"> </w:t>
            </w:r>
            <w:r w:rsidR="00A62E9B">
              <w:rPr>
                <w:b/>
                <w:bCs/>
                <w:lang w:eastAsia="en-AU"/>
              </w:rPr>
              <w:t xml:space="preserve"> </w:t>
            </w:r>
            <w:r w:rsidR="00E420AD" w:rsidRPr="00E420AD">
              <w:rPr>
                <w:lang w:eastAsia="en-AU"/>
              </w:rPr>
              <w:t xml:space="preserve">Isolate the source from the network. </w:t>
            </w:r>
          </w:p>
          <w:p w14:paraId="39D89E22" w14:textId="53A7EC97" w:rsidR="00BA273F" w:rsidRPr="00B030BC" w:rsidRDefault="00BA273F" w:rsidP="00795549">
            <w:pPr>
              <w:pStyle w:val="BodyText"/>
              <w:rPr>
                <w:lang w:eastAsia="en-AU"/>
              </w:rPr>
            </w:pPr>
          </w:p>
        </w:tc>
      </w:tr>
      <w:bookmarkEnd w:id="36"/>
    </w:tbl>
    <w:p w14:paraId="5098EB81" w14:textId="24DB9F6F" w:rsidR="009501DF" w:rsidRDefault="009501DF" w:rsidP="000E5138">
      <w:pPr>
        <w:pStyle w:val="BodyText"/>
      </w:pPr>
    </w:p>
    <w:p w14:paraId="18803DF8" w14:textId="77777777" w:rsidR="009501DF" w:rsidRDefault="009501DF">
      <w:pPr>
        <w:spacing w:after="160" w:line="259" w:lineRule="auto"/>
      </w:pPr>
      <w:r>
        <w:br w:type="page"/>
      </w:r>
    </w:p>
    <w:p w14:paraId="7921E859" w14:textId="77777777" w:rsidR="006325E7" w:rsidRPr="006325E7" w:rsidRDefault="006325E7" w:rsidP="000E5138">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67"/>
        <w:gridCol w:w="8055"/>
      </w:tblGrid>
      <w:tr w:rsidR="006325E7" w:rsidRPr="00A124EC" w14:paraId="3EA96AA9"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58F89E2" w14:textId="77777777" w:rsidR="006325E7" w:rsidRPr="00E540B0" w:rsidRDefault="006325E7" w:rsidP="000E5138">
            <w:pPr>
              <w:pStyle w:val="AltHeading2"/>
              <w:rPr>
                <w:lang w:eastAsia="en-AU"/>
              </w:rPr>
            </w:pPr>
            <w:bookmarkStart w:id="38" w:name="_Toc124420351"/>
            <w:r w:rsidRPr="006325E7">
              <w:t>Execution - Internal - User Activity - Web Access - Service Account / Enterprise Admin</w:t>
            </w:r>
            <w:bookmarkEnd w:id="38"/>
          </w:p>
        </w:tc>
      </w:tr>
      <w:tr w:rsidR="006325E7" w:rsidRPr="00A124EC" w14:paraId="1AFF82D6"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46D9AC8" w14:textId="77777777" w:rsidR="006325E7" w:rsidRPr="00A124EC" w:rsidRDefault="006325E7" w:rsidP="009944C2">
            <w:pPr>
              <w:pStyle w:val="TableHeading"/>
              <w:rPr>
                <w:lang w:eastAsia="en-AU"/>
              </w:rPr>
            </w:pPr>
            <w:r w:rsidRPr="006325E7">
              <w:rPr>
                <w:lang w:eastAsia="en-AU"/>
              </w:rPr>
              <w:t>Priority</w:t>
            </w:r>
          </w:p>
        </w:tc>
        <w:tc>
          <w:tcPr>
            <w:tcW w:w="4192" w:type="pct"/>
            <w:tcBorders>
              <w:top w:val="single" w:sz="6" w:space="0" w:color="DDDDDD"/>
              <w:left w:val="single" w:sz="6" w:space="0" w:color="DDDDDD"/>
              <w:bottom w:val="single" w:sz="6" w:space="0" w:color="DDDDDD"/>
              <w:right w:val="single" w:sz="6" w:space="0" w:color="DDDDDD"/>
            </w:tcBorders>
            <w:shd w:val="clear" w:color="auto" w:fill="606060" w:themeFill="accent4"/>
            <w:tcMar>
              <w:top w:w="105" w:type="dxa"/>
              <w:left w:w="150" w:type="dxa"/>
              <w:bottom w:w="105" w:type="dxa"/>
              <w:right w:w="150" w:type="dxa"/>
            </w:tcMar>
          </w:tcPr>
          <w:p w14:paraId="7BD7A5C5" w14:textId="42742E79" w:rsidR="006325E7" w:rsidRPr="00A124EC" w:rsidRDefault="006325E7" w:rsidP="009944C2">
            <w:pPr>
              <w:pStyle w:val="TableHeading"/>
              <w:rPr>
                <w:lang w:eastAsia="en-AU"/>
              </w:rPr>
            </w:pPr>
            <w:r w:rsidRPr="006325E7">
              <w:rPr>
                <w:lang w:eastAsia="en-AU"/>
              </w:rPr>
              <w:t>Priority 2</w:t>
            </w:r>
            <w:r w:rsidR="00B07683">
              <w:rPr>
                <w:lang w:eastAsia="en-AU"/>
              </w:rPr>
              <w:t xml:space="preserve"> – UNDISCLOSED INCIDENT</w:t>
            </w:r>
          </w:p>
        </w:tc>
      </w:tr>
      <w:tr w:rsidR="006325E7" w:rsidRPr="00A124EC" w14:paraId="2551E618"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74B006A" w14:textId="77777777" w:rsidR="006325E7" w:rsidRPr="00A124EC" w:rsidRDefault="006325E7" w:rsidP="009944C2">
            <w:pPr>
              <w:pStyle w:val="TableHeading"/>
              <w:rPr>
                <w:lang w:eastAsia="en-AU"/>
              </w:rPr>
            </w:pPr>
            <w:r w:rsidRPr="006325E7">
              <w:rPr>
                <w:lang w:eastAsia="en-AU"/>
              </w:rPr>
              <w:t>Cause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35BD6F2" w14:textId="6BDA1B93" w:rsidR="006325E7" w:rsidRPr="00A124EC" w:rsidRDefault="006325E7" w:rsidP="001D6D82">
            <w:pPr>
              <w:pStyle w:val="TableText"/>
              <w:rPr>
                <w:szCs w:val="20"/>
                <w:lang w:eastAsia="en-AU"/>
              </w:rPr>
            </w:pPr>
            <w:r w:rsidRPr="006325E7">
              <w:t>An account which is not expected to access the internet has accessed an external resource. This may be an indicator of account misuse, host misconfiguration or host compromise.</w:t>
            </w:r>
          </w:p>
        </w:tc>
      </w:tr>
      <w:tr w:rsidR="009944C2" w:rsidRPr="00A124EC" w14:paraId="5103E8F6"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E739B5A" w14:textId="583895CE" w:rsidR="009944C2" w:rsidRPr="006325E7" w:rsidRDefault="009944C2" w:rsidP="009944C2">
            <w:pPr>
              <w:pStyle w:val="TableHeading"/>
              <w:rPr>
                <w:lang w:eastAsia="en-AU"/>
              </w:rPr>
            </w:pPr>
            <w:r>
              <w:rPr>
                <w:lang w:eastAsia="en-AU"/>
              </w:rPr>
              <w:t>System reported</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41B93DA" w14:textId="543A6581" w:rsidR="009944C2" w:rsidRPr="006325E7" w:rsidRDefault="001D6D82" w:rsidP="001D6D82">
            <w:pPr>
              <w:pStyle w:val="TableText"/>
            </w:pPr>
            <w:r>
              <w:t>SIEM Incident</w:t>
            </w:r>
          </w:p>
        </w:tc>
      </w:tr>
      <w:tr w:rsidR="006325E7" w:rsidRPr="00A124EC" w14:paraId="677FBAC7"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1F4FB03" w14:textId="77777777" w:rsidR="006325E7" w:rsidRPr="00A124EC" w:rsidRDefault="006325E7" w:rsidP="009944C2">
            <w:pPr>
              <w:pStyle w:val="TableHeading"/>
              <w:rPr>
                <w:lang w:eastAsia="en-AU"/>
              </w:rPr>
            </w:pPr>
            <w:r w:rsidRPr="006325E7">
              <w:rPr>
                <w:lang w:eastAsia="en-AU"/>
              </w:rPr>
              <w:t>Investigate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4E8931" w14:textId="77777777" w:rsidR="006325E7" w:rsidRPr="006325E7" w:rsidRDefault="006325E7" w:rsidP="001D6D82">
            <w:pPr>
              <w:pStyle w:val="TableText"/>
            </w:pPr>
            <w:r w:rsidRPr="006325E7">
              <w:t xml:space="preserve">Verify the legitimacy of the web activity. This may involve: </w:t>
            </w:r>
          </w:p>
          <w:p w14:paraId="65F1F43D" w14:textId="77777777" w:rsidR="006325E7" w:rsidRPr="006325E7" w:rsidRDefault="006325E7" w:rsidP="001D6D82">
            <w:pPr>
              <w:pStyle w:val="TableText"/>
              <w:rPr>
                <w:szCs w:val="20"/>
                <w:lang w:eastAsia="en-AU"/>
              </w:rPr>
            </w:pPr>
            <w:r w:rsidRPr="006325E7">
              <w:t xml:space="preserve">Determine whether the account should be accessing external resources as part of its function. </w:t>
            </w:r>
          </w:p>
          <w:p w14:paraId="0E33C764" w14:textId="77777777" w:rsidR="006325E7" w:rsidRPr="006325E7" w:rsidRDefault="006325E7" w:rsidP="001D6D82">
            <w:pPr>
              <w:pStyle w:val="TableText"/>
              <w:rPr>
                <w:szCs w:val="20"/>
                <w:lang w:eastAsia="en-AU"/>
              </w:rPr>
            </w:pPr>
            <w:r w:rsidRPr="006325E7">
              <w:t xml:space="preserve">Determine whether the resources accessed are in line with the accounts expected function / expected use. </w:t>
            </w:r>
          </w:p>
          <w:p w14:paraId="73750B23" w14:textId="77777777" w:rsidR="006325E7" w:rsidRPr="006325E7" w:rsidRDefault="006325E7" w:rsidP="001D6D82">
            <w:pPr>
              <w:pStyle w:val="TableText"/>
              <w:rPr>
                <w:szCs w:val="20"/>
                <w:lang w:eastAsia="en-AU"/>
              </w:rPr>
            </w:pPr>
            <w:r w:rsidRPr="006325E7">
              <w:t>If the activity is deemed legitimate, no further action is required. If the activity is deemed suspicious, proceed to remediation.</w:t>
            </w:r>
          </w:p>
          <w:p w14:paraId="6C392650" w14:textId="77777777" w:rsidR="006325E7" w:rsidRPr="00A124EC" w:rsidRDefault="006325E7" w:rsidP="001D6D82">
            <w:pPr>
              <w:pStyle w:val="TableText"/>
              <w:rPr>
                <w:szCs w:val="20"/>
                <w:lang w:eastAsia="en-AU"/>
              </w:rPr>
            </w:pPr>
            <w:r w:rsidRPr="006325E7">
              <w:t>Request additional information from the SOC as required.</w:t>
            </w:r>
          </w:p>
        </w:tc>
      </w:tr>
      <w:tr w:rsidR="006325E7" w:rsidRPr="006325E7" w14:paraId="0436D137"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A2D5DE7" w14:textId="77777777" w:rsidR="006325E7" w:rsidRPr="00A124EC" w:rsidRDefault="006325E7" w:rsidP="009944C2">
            <w:pPr>
              <w:pStyle w:val="TableHeading"/>
              <w:rPr>
                <w:lang w:eastAsia="en-AU"/>
              </w:rPr>
            </w:pPr>
            <w:r w:rsidRPr="006325E7">
              <w:rPr>
                <w:lang w:eastAsia="en-AU"/>
              </w:rPr>
              <w:t>Remediate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E80BC62" w14:textId="67718165" w:rsidR="00B07683" w:rsidRDefault="00B07683" w:rsidP="001D6D82">
            <w:pPr>
              <w:pStyle w:val="TableText"/>
              <w:rPr>
                <w:lang w:eastAsia="en-AU"/>
              </w:rPr>
            </w:pPr>
            <w:r>
              <w:rPr>
                <w:lang w:eastAsia="en-AU"/>
              </w:rPr>
              <w:t xml:space="preserve">Refer to the SOC Incident record for any remediation details. </w:t>
            </w:r>
          </w:p>
          <w:p w14:paraId="20996F2E" w14:textId="12C15C18" w:rsidR="009856FD" w:rsidRDefault="006325E7" w:rsidP="001D6D82">
            <w:pPr>
              <w:pStyle w:val="TableText"/>
            </w:pPr>
            <w:r w:rsidRPr="006325E7">
              <w:t xml:space="preserve">Lock the </w:t>
            </w:r>
            <w:r w:rsidR="00D161D8">
              <w:t xml:space="preserve">AD </w:t>
            </w:r>
            <w:r w:rsidRPr="006325E7">
              <w:t>account, isolate the host from the network and investigate for compromise or the presence of hacking tools.</w:t>
            </w:r>
          </w:p>
          <w:p w14:paraId="29783931" w14:textId="7D155D54" w:rsidR="00D161D8" w:rsidRPr="000F3F74" w:rsidRDefault="00D161D8" w:rsidP="001D6D82">
            <w:pPr>
              <w:pStyle w:val="TableText"/>
            </w:pPr>
            <w:r>
              <w:t>Collect evidence as part Information Security Incident Management process</w:t>
            </w:r>
            <w:r w:rsidR="00B63051">
              <w:t xml:space="preserve">. </w:t>
            </w:r>
          </w:p>
        </w:tc>
      </w:tr>
    </w:tbl>
    <w:p w14:paraId="4604D83D" w14:textId="77777777" w:rsidR="006325E7" w:rsidRPr="006325E7" w:rsidRDefault="006325E7" w:rsidP="009944C2">
      <w:pPr>
        <w:pStyle w:val="BodyText"/>
      </w:pPr>
    </w:p>
    <w:p w14:paraId="42E86AE9" w14:textId="77777777" w:rsidR="006325E7" w:rsidRPr="006325E7" w:rsidRDefault="006325E7" w:rsidP="009944C2">
      <w:pPr>
        <w:pStyle w:val="BodyText"/>
      </w:pPr>
      <w:r w:rsidRPr="006325E7">
        <w:br w:type="page"/>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67"/>
        <w:gridCol w:w="8055"/>
      </w:tblGrid>
      <w:tr w:rsidR="006325E7" w:rsidRPr="00A124EC" w14:paraId="46C1FB0E"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95A42CF" w14:textId="77777777" w:rsidR="006325E7" w:rsidRPr="00A124EC" w:rsidRDefault="006325E7" w:rsidP="009944C2">
            <w:pPr>
              <w:pStyle w:val="AltHeading2"/>
              <w:rPr>
                <w:lang w:eastAsia="en-AU"/>
              </w:rPr>
            </w:pPr>
            <w:bookmarkStart w:id="39" w:name="_Toc124420352"/>
            <w:r w:rsidRPr="006325E7">
              <w:rPr>
                <w:lang w:eastAsia="en-AU"/>
              </w:rPr>
              <w:lastRenderedPageBreak/>
              <w:t>Initial Access - Remote Access - Login Attempt - Different Geos</w:t>
            </w:r>
            <w:bookmarkEnd w:id="39"/>
          </w:p>
        </w:tc>
      </w:tr>
      <w:tr w:rsidR="006325E7" w:rsidRPr="00A124EC" w14:paraId="5E1A84DA"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AC92B98" w14:textId="77777777" w:rsidR="006325E7" w:rsidRPr="00A124EC" w:rsidRDefault="006325E7" w:rsidP="009944C2">
            <w:pPr>
              <w:pStyle w:val="TableHeading"/>
              <w:rPr>
                <w:lang w:eastAsia="en-AU"/>
              </w:rPr>
            </w:pPr>
            <w:r w:rsidRPr="006325E7">
              <w:rPr>
                <w:lang w:eastAsia="en-AU"/>
              </w:rPr>
              <w:t>Priority</w:t>
            </w:r>
          </w:p>
        </w:tc>
        <w:tc>
          <w:tcPr>
            <w:tcW w:w="4192" w:type="pct"/>
            <w:tcBorders>
              <w:top w:val="single" w:sz="6" w:space="0" w:color="DDDDDD"/>
              <w:left w:val="single" w:sz="6" w:space="0" w:color="DDDDDD"/>
              <w:bottom w:val="single" w:sz="6" w:space="0" w:color="DDDDDD"/>
              <w:right w:val="single" w:sz="6" w:space="0" w:color="DDDDDD"/>
            </w:tcBorders>
            <w:shd w:val="clear" w:color="auto" w:fill="606060" w:themeFill="accent4"/>
            <w:tcMar>
              <w:top w:w="105" w:type="dxa"/>
              <w:left w:w="150" w:type="dxa"/>
              <w:bottom w:w="105" w:type="dxa"/>
              <w:right w:w="150" w:type="dxa"/>
            </w:tcMar>
          </w:tcPr>
          <w:p w14:paraId="329A2216" w14:textId="77777777" w:rsidR="006325E7" w:rsidRPr="00A124EC" w:rsidRDefault="006325E7" w:rsidP="009944C2">
            <w:pPr>
              <w:pStyle w:val="TableHeading"/>
              <w:rPr>
                <w:lang w:eastAsia="en-AU"/>
              </w:rPr>
            </w:pPr>
            <w:r w:rsidRPr="006325E7">
              <w:rPr>
                <w:lang w:eastAsia="en-AU"/>
              </w:rPr>
              <w:t>Priority 2</w:t>
            </w:r>
          </w:p>
        </w:tc>
      </w:tr>
      <w:tr w:rsidR="006325E7" w:rsidRPr="00A124EC" w14:paraId="16182059"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A677763" w14:textId="77777777" w:rsidR="006325E7" w:rsidRPr="00A124EC" w:rsidRDefault="006325E7" w:rsidP="009944C2">
            <w:pPr>
              <w:pStyle w:val="TableHeading"/>
              <w:rPr>
                <w:lang w:eastAsia="en-AU"/>
              </w:rPr>
            </w:pPr>
            <w:r w:rsidRPr="006325E7">
              <w:rPr>
                <w:lang w:eastAsia="en-AU"/>
              </w:rPr>
              <w:t>Cause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E5BE2CA" w14:textId="77777777" w:rsidR="006325E7" w:rsidRPr="00A124EC" w:rsidRDefault="006325E7" w:rsidP="001D6D82">
            <w:pPr>
              <w:pStyle w:val="TableText"/>
              <w:rPr>
                <w:lang w:eastAsia="en-AU"/>
              </w:rPr>
            </w:pPr>
            <w:bookmarkStart w:id="40" w:name="OLE_LINK11"/>
            <w:r w:rsidRPr="006325E7">
              <w:rPr>
                <w:lang w:eastAsia="en-AU"/>
              </w:rPr>
              <w:t>Multiple successful remote access login attempts which occur from different geographical locations</w:t>
            </w:r>
            <w:bookmarkEnd w:id="40"/>
            <w:r w:rsidRPr="006325E7">
              <w:rPr>
                <w:lang w:eastAsia="en-AU"/>
              </w:rPr>
              <w:t>.</w:t>
            </w:r>
          </w:p>
        </w:tc>
      </w:tr>
      <w:tr w:rsidR="009944C2" w:rsidRPr="00A124EC" w14:paraId="08BD179A"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06AD0D2" w14:textId="0FAECB9F" w:rsidR="009944C2" w:rsidRPr="006325E7" w:rsidRDefault="009944C2" w:rsidP="009944C2">
            <w:pPr>
              <w:pStyle w:val="TableHeading"/>
              <w:rPr>
                <w:lang w:eastAsia="en-AU"/>
              </w:rPr>
            </w:pPr>
            <w:r>
              <w:rPr>
                <w:lang w:eastAsia="en-AU"/>
              </w:rPr>
              <w:t>System reported</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D9C090" w14:textId="1CC45CA1" w:rsidR="009944C2" w:rsidRPr="006325E7" w:rsidRDefault="000630FF" w:rsidP="001D6D82">
            <w:pPr>
              <w:pStyle w:val="TableText"/>
              <w:rPr>
                <w:lang w:eastAsia="en-AU"/>
              </w:rPr>
            </w:pPr>
            <w:r>
              <w:rPr>
                <w:lang w:eastAsia="en-AU"/>
              </w:rPr>
              <w:t>SIEM incident</w:t>
            </w:r>
            <w:r w:rsidR="000F3F74">
              <w:rPr>
                <w:lang w:eastAsia="en-AU"/>
              </w:rPr>
              <w:t xml:space="preserve"> </w:t>
            </w:r>
          </w:p>
        </w:tc>
      </w:tr>
      <w:tr w:rsidR="006325E7" w:rsidRPr="00A124EC" w14:paraId="0A62BBB0"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369DBC51" w14:textId="77777777" w:rsidR="006325E7" w:rsidRPr="00A124EC" w:rsidRDefault="006325E7" w:rsidP="009944C2">
            <w:pPr>
              <w:pStyle w:val="TableHeading"/>
              <w:rPr>
                <w:lang w:eastAsia="en-AU"/>
              </w:rPr>
            </w:pPr>
            <w:r w:rsidRPr="006325E7">
              <w:rPr>
                <w:lang w:eastAsia="en-AU"/>
              </w:rPr>
              <w:t>Investigate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4E3BED" w14:textId="77777777" w:rsidR="006325E7" w:rsidRPr="006325E7" w:rsidRDefault="006325E7" w:rsidP="001D6D82">
            <w:pPr>
              <w:pStyle w:val="TableText"/>
              <w:rPr>
                <w:lang w:eastAsia="en-AU"/>
              </w:rPr>
            </w:pPr>
            <w:r w:rsidRPr="006325E7">
              <w:rPr>
                <w:lang w:eastAsia="en-AU"/>
              </w:rPr>
              <w:t>Determine whether the user that initiated the login is currently expected to be in either of the locations mentioned in the incident. This may involve:</w:t>
            </w:r>
          </w:p>
          <w:p w14:paraId="405DDE65" w14:textId="77777777" w:rsidR="006325E7" w:rsidRPr="006325E7" w:rsidRDefault="006325E7" w:rsidP="001D6D82">
            <w:pPr>
              <w:pStyle w:val="TableText"/>
              <w:rPr>
                <w:lang w:eastAsia="en-AU"/>
              </w:rPr>
            </w:pPr>
            <w:r w:rsidRPr="006325E7">
              <w:rPr>
                <w:lang w:eastAsia="en-AU"/>
              </w:rPr>
              <w:t>Contacting the user to determine their current geographical location.</w:t>
            </w:r>
          </w:p>
          <w:p w14:paraId="6C29A6B9" w14:textId="77777777" w:rsidR="006325E7" w:rsidRPr="006325E7" w:rsidRDefault="006325E7" w:rsidP="001D6D82">
            <w:pPr>
              <w:pStyle w:val="TableText"/>
              <w:rPr>
                <w:lang w:eastAsia="en-AU"/>
              </w:rPr>
            </w:pPr>
            <w:r w:rsidRPr="006325E7">
              <w:rPr>
                <w:lang w:eastAsia="en-AU"/>
              </w:rPr>
              <w:t>If the activity is deemed legitimate, no further action is required. If the activity is deemed suspicious, proceed to remediation.</w:t>
            </w:r>
          </w:p>
          <w:p w14:paraId="14EE05D7" w14:textId="77777777" w:rsidR="006325E7" w:rsidRPr="00A124EC" w:rsidRDefault="006325E7" w:rsidP="001D6D82">
            <w:pPr>
              <w:pStyle w:val="TableText"/>
              <w:rPr>
                <w:lang w:eastAsia="en-AU"/>
              </w:rPr>
            </w:pPr>
            <w:r w:rsidRPr="006325E7">
              <w:rPr>
                <w:lang w:eastAsia="en-AU"/>
              </w:rPr>
              <w:t>Request additional information from the SOC as required.</w:t>
            </w:r>
          </w:p>
        </w:tc>
      </w:tr>
      <w:tr w:rsidR="006325E7" w:rsidRPr="006325E7" w14:paraId="4641C462"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8C6F35B" w14:textId="77777777" w:rsidR="006325E7" w:rsidRPr="00A124EC" w:rsidRDefault="006325E7" w:rsidP="009944C2">
            <w:pPr>
              <w:pStyle w:val="TableHeading"/>
              <w:rPr>
                <w:lang w:eastAsia="en-AU"/>
              </w:rPr>
            </w:pPr>
            <w:r w:rsidRPr="006325E7">
              <w:rPr>
                <w:lang w:eastAsia="en-AU"/>
              </w:rPr>
              <w:t>Remediate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4A289A8" w14:textId="77777777" w:rsidR="009A053A" w:rsidRDefault="009A053A" w:rsidP="001D6D82">
            <w:pPr>
              <w:pStyle w:val="TableText"/>
              <w:rPr>
                <w:lang w:eastAsia="en-AU"/>
              </w:rPr>
            </w:pPr>
            <w:r>
              <w:rPr>
                <w:lang w:eastAsia="en-AU"/>
              </w:rPr>
              <w:t xml:space="preserve">Refer to the SOC Incident record for any remediation details. </w:t>
            </w:r>
          </w:p>
          <w:p w14:paraId="3FFE2A1E" w14:textId="55BFCAF4" w:rsidR="009A053A" w:rsidRDefault="009A053A" w:rsidP="001D6D82">
            <w:pPr>
              <w:pStyle w:val="TableText"/>
              <w:rPr>
                <w:lang w:eastAsia="en-AU"/>
              </w:rPr>
            </w:pPr>
            <w:r>
              <w:rPr>
                <w:lang w:eastAsia="en-AU"/>
              </w:rPr>
              <w:t>Contact the user to determine if</w:t>
            </w:r>
            <w:r w:rsidR="00BB2D65">
              <w:rPr>
                <w:lang w:eastAsia="en-AU"/>
              </w:rPr>
              <w:t xml:space="preserve"> they are </w:t>
            </w:r>
            <w:r w:rsidR="004C1114">
              <w:rPr>
                <w:lang w:eastAsia="en-AU"/>
              </w:rPr>
              <w:t>in the location</w:t>
            </w:r>
            <w:r w:rsidR="00DA2F8A">
              <w:rPr>
                <w:lang w:eastAsia="en-AU"/>
              </w:rPr>
              <w:t xml:space="preserve"> mentioned in the incident record</w:t>
            </w:r>
            <w:r w:rsidR="004C1114">
              <w:rPr>
                <w:lang w:eastAsia="en-AU"/>
              </w:rPr>
              <w:t xml:space="preserve">. </w:t>
            </w:r>
            <w:r>
              <w:rPr>
                <w:lang w:eastAsia="en-AU"/>
              </w:rPr>
              <w:t xml:space="preserve"> </w:t>
            </w:r>
            <w:r w:rsidR="00FE0042">
              <w:rPr>
                <w:lang w:eastAsia="en-AU"/>
              </w:rPr>
              <w:t>[KB</w:t>
            </w:r>
            <w:r w:rsidR="00E91FC0">
              <w:rPr>
                <w:lang w:eastAsia="en-AU"/>
              </w:rPr>
              <w:t>00010021]</w:t>
            </w:r>
          </w:p>
          <w:p w14:paraId="5372A82C" w14:textId="359DC399" w:rsidR="006325E7" w:rsidRPr="006325E7" w:rsidRDefault="006325E7" w:rsidP="001D6D82">
            <w:pPr>
              <w:pStyle w:val="TableText"/>
              <w:rPr>
                <w:lang w:eastAsia="en-AU"/>
              </w:rPr>
            </w:pPr>
            <w:r w:rsidRPr="006325E7">
              <w:rPr>
                <w:lang w:eastAsia="en-AU"/>
              </w:rPr>
              <w:t xml:space="preserve">End any current remote access sessions. Lock the account, change </w:t>
            </w:r>
            <w:r w:rsidR="00776572">
              <w:rPr>
                <w:lang w:eastAsia="en-AU"/>
              </w:rPr>
              <w:t>the</w:t>
            </w:r>
            <w:r w:rsidRPr="006325E7">
              <w:rPr>
                <w:lang w:eastAsia="en-AU"/>
              </w:rPr>
              <w:t xml:space="preserve"> </w:t>
            </w:r>
            <w:proofErr w:type="gramStart"/>
            <w:r w:rsidRPr="006325E7">
              <w:rPr>
                <w:lang w:eastAsia="en-AU"/>
              </w:rPr>
              <w:t>password</w:t>
            </w:r>
            <w:proofErr w:type="gramEnd"/>
            <w:r w:rsidRPr="006325E7">
              <w:rPr>
                <w:lang w:eastAsia="en-AU"/>
              </w:rPr>
              <w:t xml:space="preserve"> and block the external source IP at the network perimeter.</w:t>
            </w:r>
          </w:p>
          <w:p w14:paraId="5A661EEA" w14:textId="77777777" w:rsidR="006325E7" w:rsidRPr="006325E7" w:rsidRDefault="006325E7" w:rsidP="001D6D82">
            <w:pPr>
              <w:pStyle w:val="TableText"/>
              <w:rPr>
                <w:lang w:eastAsia="en-AU"/>
              </w:rPr>
            </w:pPr>
            <w:r w:rsidRPr="006325E7">
              <w:rPr>
                <w:lang w:eastAsia="en-AU"/>
              </w:rPr>
              <w:t>Check for any recent activity that looks suspicious:</w:t>
            </w:r>
          </w:p>
          <w:p w14:paraId="1ABCD425" w14:textId="77777777" w:rsidR="006325E7" w:rsidRPr="006325E7" w:rsidRDefault="006325E7" w:rsidP="001D6D82">
            <w:pPr>
              <w:pStyle w:val="TableBullet"/>
              <w:rPr>
                <w:lang w:eastAsia="en-AU"/>
              </w:rPr>
            </w:pPr>
            <w:r w:rsidRPr="006325E7">
              <w:rPr>
                <w:lang w:eastAsia="en-AU"/>
              </w:rPr>
              <w:t>Recent file uploads/downloads</w:t>
            </w:r>
          </w:p>
          <w:p w14:paraId="592360D0" w14:textId="77777777" w:rsidR="006325E7" w:rsidRPr="006325E7" w:rsidRDefault="006325E7" w:rsidP="001D6D82">
            <w:pPr>
              <w:pStyle w:val="TableBullet"/>
              <w:rPr>
                <w:lang w:eastAsia="en-AU"/>
              </w:rPr>
            </w:pPr>
            <w:r w:rsidRPr="006325E7">
              <w:rPr>
                <w:lang w:eastAsia="en-AU"/>
              </w:rPr>
              <w:t>Sent emails</w:t>
            </w:r>
          </w:p>
          <w:p w14:paraId="3D45EF71" w14:textId="77777777" w:rsidR="006325E7" w:rsidRPr="006325E7" w:rsidRDefault="006325E7" w:rsidP="001D6D82">
            <w:pPr>
              <w:pStyle w:val="TableBullet"/>
              <w:rPr>
                <w:lang w:eastAsia="en-AU"/>
              </w:rPr>
            </w:pPr>
            <w:r w:rsidRPr="006325E7">
              <w:rPr>
                <w:lang w:eastAsia="en-AU"/>
              </w:rPr>
              <w:t>Viewed documents</w:t>
            </w:r>
          </w:p>
          <w:p w14:paraId="3EFFA0C3" w14:textId="77777777" w:rsidR="006325E7" w:rsidRPr="006325E7" w:rsidRDefault="006325E7" w:rsidP="001D6D82">
            <w:pPr>
              <w:pStyle w:val="TableBullet"/>
              <w:rPr>
                <w:lang w:eastAsia="en-AU"/>
              </w:rPr>
            </w:pPr>
            <w:r w:rsidRPr="006325E7">
              <w:rPr>
                <w:lang w:eastAsia="en-AU"/>
              </w:rPr>
              <w:t>SharePoint page views</w:t>
            </w:r>
          </w:p>
          <w:p w14:paraId="6FC72317" w14:textId="77777777" w:rsidR="006325E7" w:rsidRPr="006325E7" w:rsidRDefault="006325E7" w:rsidP="001D6D82">
            <w:pPr>
              <w:pStyle w:val="TableBullet"/>
              <w:rPr>
                <w:lang w:eastAsia="en-AU"/>
              </w:rPr>
            </w:pPr>
            <w:r w:rsidRPr="006325E7">
              <w:rPr>
                <w:lang w:eastAsia="en-AU"/>
              </w:rPr>
              <w:t>Network infrastructure / systems changes</w:t>
            </w:r>
          </w:p>
          <w:p w14:paraId="459A29C8" w14:textId="45A3606A" w:rsidR="006325E7" w:rsidRPr="006325E7" w:rsidRDefault="006325E7" w:rsidP="001D6D82">
            <w:pPr>
              <w:pStyle w:val="TableText"/>
              <w:rPr>
                <w:lang w:eastAsia="en-AU"/>
              </w:rPr>
            </w:pPr>
            <w:r w:rsidRPr="006325E7">
              <w:rPr>
                <w:lang w:eastAsia="en-AU"/>
              </w:rPr>
              <w:t xml:space="preserve">If data exfiltration is suspected or undesirable infrastructure / systems changes have occurred, assess the impact </w:t>
            </w:r>
            <w:r w:rsidR="00842659">
              <w:rPr>
                <w:lang w:eastAsia="en-AU"/>
              </w:rPr>
              <w:t>to</w:t>
            </w:r>
            <w:r w:rsidR="00776572">
              <w:rPr>
                <w:lang w:eastAsia="en-AU"/>
              </w:rPr>
              <w:t xml:space="preserve"> Kinetic IT</w:t>
            </w:r>
            <w:r w:rsidRPr="006325E7">
              <w:rPr>
                <w:lang w:eastAsia="en-AU"/>
              </w:rPr>
              <w:t xml:space="preserve"> and remediate.</w:t>
            </w:r>
          </w:p>
        </w:tc>
      </w:tr>
    </w:tbl>
    <w:p w14:paraId="6417BE90" w14:textId="77777777" w:rsidR="006325E7" w:rsidRPr="006325E7" w:rsidRDefault="006325E7" w:rsidP="009944C2">
      <w:pPr>
        <w:pStyle w:val="BodyText"/>
      </w:pPr>
    </w:p>
    <w:p w14:paraId="7DF687C7" w14:textId="54E0442D" w:rsidR="009501DF" w:rsidRDefault="009501DF">
      <w:pPr>
        <w:spacing w:after="160" w:line="259" w:lineRule="auto"/>
      </w:pPr>
      <w:r>
        <w:br w:type="page"/>
      </w:r>
    </w:p>
    <w:p w14:paraId="3AA45015" w14:textId="77777777" w:rsidR="006325E7" w:rsidRPr="006325E7" w:rsidRDefault="006325E7" w:rsidP="009944C2">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783FE9D8"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5C3EBF4" w14:textId="77777777" w:rsidR="006325E7" w:rsidRPr="00A124EC" w:rsidRDefault="006325E7" w:rsidP="009944C2">
            <w:pPr>
              <w:pStyle w:val="AltHeading2"/>
            </w:pPr>
            <w:bookmarkStart w:id="41" w:name="_Toc124420353"/>
            <w:r w:rsidRPr="006325E7">
              <w:t>Lateral Movement - Internal - User Activity - Abnormal Host</w:t>
            </w:r>
            <w:bookmarkEnd w:id="41"/>
          </w:p>
        </w:tc>
      </w:tr>
      <w:tr w:rsidR="006325E7" w:rsidRPr="00545D9D" w14:paraId="5845E45C"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6FB0D90" w14:textId="77777777" w:rsidR="006325E7" w:rsidRPr="00A124EC" w:rsidRDefault="006325E7" w:rsidP="009944C2">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606060" w:themeFill="accent4"/>
            <w:tcMar>
              <w:top w:w="105" w:type="dxa"/>
              <w:left w:w="150" w:type="dxa"/>
              <w:bottom w:w="105" w:type="dxa"/>
              <w:right w:w="150" w:type="dxa"/>
            </w:tcMar>
          </w:tcPr>
          <w:p w14:paraId="28441E29" w14:textId="77777777" w:rsidR="006325E7" w:rsidRPr="00545D9D" w:rsidRDefault="006325E7" w:rsidP="009944C2">
            <w:pPr>
              <w:pStyle w:val="TableHeading"/>
              <w:rPr>
                <w:rFonts w:ascii="Calibri" w:hAnsi="Calibri" w:cs="Calibri"/>
                <w:color w:val="000000"/>
                <w:sz w:val="22"/>
                <w:lang w:eastAsia="en-AU"/>
              </w:rPr>
            </w:pPr>
            <w:r w:rsidRPr="006325E7">
              <w:rPr>
                <w:lang w:eastAsia="en-AU"/>
              </w:rPr>
              <w:t>Priority 2</w:t>
            </w:r>
            <w:r w:rsidRPr="006325E7">
              <w:rPr>
                <w:lang w:eastAsia="en-AU"/>
              </w:rPr>
              <w:tab/>
            </w:r>
          </w:p>
        </w:tc>
      </w:tr>
      <w:tr w:rsidR="006325E7" w:rsidRPr="00A124EC" w14:paraId="70B40241"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C56729E" w14:textId="77777777" w:rsidR="006325E7" w:rsidRPr="00A124EC" w:rsidRDefault="006325E7" w:rsidP="009944C2">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77DF07" w14:textId="5F4840EF" w:rsidR="006325E7" w:rsidRPr="00A124EC" w:rsidRDefault="006325E7" w:rsidP="001D6D82">
            <w:pPr>
              <w:pStyle w:val="TableText"/>
              <w:rPr>
                <w:lang w:eastAsia="en-AU"/>
              </w:rPr>
            </w:pPr>
            <w:r w:rsidRPr="006325E7">
              <w:t xml:space="preserve">An asset within </w:t>
            </w:r>
            <w:r w:rsidR="00842659">
              <w:t>Kinetic IT’s</w:t>
            </w:r>
            <w:r w:rsidRPr="006325E7">
              <w:t xml:space="preserve"> network uses an abnormal host identifier. These hosts are often the default within tools included suites such as Kali. </w:t>
            </w:r>
          </w:p>
        </w:tc>
      </w:tr>
      <w:tr w:rsidR="009944C2" w:rsidRPr="00A124EC" w14:paraId="485C19CE"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F280072" w14:textId="6A0B7288" w:rsidR="009944C2" w:rsidRPr="006325E7" w:rsidRDefault="009944C2" w:rsidP="009944C2">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A606B5" w14:textId="51E25C9B" w:rsidR="009944C2" w:rsidRPr="006325E7" w:rsidRDefault="00842659" w:rsidP="001D6D82">
            <w:pPr>
              <w:pStyle w:val="TableText"/>
            </w:pPr>
            <w:r>
              <w:t xml:space="preserve">SIEM Incident </w:t>
            </w:r>
          </w:p>
        </w:tc>
      </w:tr>
      <w:tr w:rsidR="006325E7" w:rsidRPr="00A124EC" w14:paraId="4476E93E"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4C77B6A" w14:textId="77777777" w:rsidR="006325E7" w:rsidRPr="00A124EC" w:rsidRDefault="006325E7" w:rsidP="009944C2">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3D65877" w14:textId="77777777" w:rsidR="006325E7" w:rsidRPr="006325E7" w:rsidRDefault="006325E7" w:rsidP="001D6D82">
            <w:pPr>
              <w:pStyle w:val="TableText"/>
              <w:rPr>
                <w:lang w:eastAsia="en-AU"/>
              </w:rPr>
            </w:pPr>
            <w:r w:rsidRPr="006325E7">
              <w:rPr>
                <w:lang w:eastAsia="en-AU"/>
              </w:rPr>
              <w:t>This rule could identify the presence of an unauthorised asset on the network attempting to authenticate:</w:t>
            </w:r>
          </w:p>
          <w:p w14:paraId="410CA798" w14:textId="20E7AB05" w:rsidR="006325E7" w:rsidRPr="006325E7" w:rsidRDefault="005274D9" w:rsidP="001D6D82">
            <w:pPr>
              <w:pStyle w:val="TableText"/>
            </w:pPr>
            <w:r>
              <w:t>Team</w:t>
            </w:r>
            <w:r w:rsidR="006325E7" w:rsidRPr="006325E7">
              <w:t xml:space="preserve"> can track down the asset if provided with source IP or other information.</w:t>
            </w:r>
          </w:p>
          <w:p w14:paraId="1D864E4F" w14:textId="77777777" w:rsidR="006325E7" w:rsidRPr="00A124EC" w:rsidRDefault="006325E7" w:rsidP="001D6D82">
            <w:pPr>
              <w:pStyle w:val="TableText"/>
              <w:rPr>
                <w:lang w:eastAsia="en-AU"/>
              </w:rPr>
            </w:pPr>
            <w:r w:rsidRPr="006325E7">
              <w:t>Asset can be isolated to determine what is attempting the authentication requests.</w:t>
            </w:r>
          </w:p>
        </w:tc>
      </w:tr>
      <w:tr w:rsidR="006325E7" w:rsidRPr="006325E7" w14:paraId="7BCBAD03"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0DEC060" w14:textId="77777777" w:rsidR="006325E7" w:rsidRPr="00A124EC" w:rsidRDefault="006325E7" w:rsidP="009944C2">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A6D52D" w14:textId="77777777" w:rsidR="00455331" w:rsidRDefault="00455331" w:rsidP="001D6D82">
            <w:pPr>
              <w:pStyle w:val="TableText"/>
              <w:rPr>
                <w:lang w:eastAsia="en-AU"/>
              </w:rPr>
            </w:pPr>
            <w:r>
              <w:rPr>
                <w:lang w:eastAsia="en-AU"/>
              </w:rPr>
              <w:t xml:space="preserve">Refer to the SOC Incident record for any remediation details. </w:t>
            </w:r>
          </w:p>
          <w:p w14:paraId="1C86D5FB" w14:textId="60D0DF67" w:rsidR="006325E7" w:rsidRPr="006325E7" w:rsidRDefault="006325E7" w:rsidP="001D6D82">
            <w:pPr>
              <w:pStyle w:val="TableText"/>
              <w:rPr>
                <w:lang w:eastAsia="en-AU"/>
              </w:rPr>
            </w:pPr>
            <w:r w:rsidRPr="006325E7">
              <w:rPr>
                <w:lang w:eastAsia="en-AU"/>
              </w:rPr>
              <w:t xml:space="preserve">Block the source IP, </w:t>
            </w:r>
            <w:r w:rsidR="005274D9">
              <w:rPr>
                <w:lang w:eastAsia="en-AU"/>
              </w:rPr>
              <w:t xml:space="preserve">control </w:t>
            </w:r>
            <w:r w:rsidRPr="006325E7">
              <w:rPr>
                <w:lang w:eastAsia="en-AU"/>
              </w:rPr>
              <w:t xml:space="preserve">list the host identifier to prevent further compromise. </w:t>
            </w:r>
          </w:p>
        </w:tc>
      </w:tr>
    </w:tbl>
    <w:p w14:paraId="4FB93A15" w14:textId="77777777" w:rsidR="006325E7" w:rsidRPr="006325E7" w:rsidRDefault="006325E7" w:rsidP="009944C2">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6CC72FCA"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1C34F54" w14:textId="7CCF5493" w:rsidR="006325E7" w:rsidRPr="00A124EC" w:rsidRDefault="006325E7" w:rsidP="009944C2">
            <w:pPr>
              <w:pStyle w:val="AltHeading2"/>
              <w:rPr>
                <w:lang w:eastAsia="en-AU"/>
              </w:rPr>
            </w:pPr>
            <w:r w:rsidRPr="006325E7">
              <w:br w:type="page"/>
            </w:r>
            <w:bookmarkStart w:id="42" w:name="_Toc124420354"/>
            <w:r w:rsidRPr="006325E7">
              <w:rPr>
                <w:lang w:eastAsia="en-AU"/>
              </w:rPr>
              <w:t>Persistence - System Change - Domain Policy Changed</w:t>
            </w:r>
            <w:bookmarkEnd w:id="42"/>
          </w:p>
        </w:tc>
      </w:tr>
      <w:tr w:rsidR="006325E7" w:rsidRPr="00A124EC" w14:paraId="03764FCD"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30815657" w14:textId="77777777" w:rsidR="006325E7" w:rsidRPr="00A124EC" w:rsidRDefault="006325E7" w:rsidP="00DF0CE1">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606060" w:themeFill="accent4"/>
            <w:tcMar>
              <w:top w:w="105" w:type="dxa"/>
              <w:left w:w="150" w:type="dxa"/>
              <w:bottom w:w="105" w:type="dxa"/>
              <w:right w:w="150" w:type="dxa"/>
            </w:tcMar>
          </w:tcPr>
          <w:p w14:paraId="6CDA081E" w14:textId="77777777" w:rsidR="006325E7" w:rsidRPr="00A124EC" w:rsidRDefault="006325E7" w:rsidP="00DF0CE1">
            <w:pPr>
              <w:pStyle w:val="TableHeading"/>
              <w:rPr>
                <w:lang w:eastAsia="en-AU"/>
              </w:rPr>
            </w:pPr>
            <w:r w:rsidRPr="006325E7">
              <w:rPr>
                <w:lang w:eastAsia="en-AU"/>
              </w:rPr>
              <w:t>Priority 2</w:t>
            </w:r>
            <w:r w:rsidRPr="006325E7">
              <w:rPr>
                <w:lang w:eastAsia="en-AU"/>
              </w:rPr>
              <w:tab/>
            </w:r>
          </w:p>
        </w:tc>
      </w:tr>
      <w:tr w:rsidR="006325E7" w:rsidRPr="00A124EC" w14:paraId="18C22033"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CE02A56" w14:textId="77777777" w:rsidR="006325E7" w:rsidRPr="00A124EC" w:rsidRDefault="006325E7" w:rsidP="00DF0CE1">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EC50E4A" w14:textId="77777777" w:rsidR="006325E7" w:rsidRPr="00A124EC" w:rsidRDefault="006325E7" w:rsidP="001D6D82">
            <w:pPr>
              <w:pStyle w:val="TableText"/>
              <w:rPr>
                <w:lang w:eastAsia="en-AU"/>
              </w:rPr>
            </w:pPr>
            <w:r w:rsidRPr="006325E7">
              <w:rPr>
                <w:lang w:eastAsia="en-AU"/>
              </w:rPr>
              <w:t>Any change to domain policy.</w:t>
            </w:r>
          </w:p>
        </w:tc>
      </w:tr>
      <w:tr w:rsidR="00DF0CE1" w:rsidRPr="00A124EC" w14:paraId="68FE9760"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86F5DB3" w14:textId="3BA58CA9" w:rsidR="00DF0CE1" w:rsidRPr="006325E7" w:rsidRDefault="00DF0CE1" w:rsidP="00DF0CE1">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36A8860" w14:textId="7D719444" w:rsidR="00DF0CE1" w:rsidRPr="006325E7" w:rsidRDefault="00E8642E" w:rsidP="001D6D82">
            <w:pPr>
              <w:pStyle w:val="TableText"/>
              <w:rPr>
                <w:lang w:eastAsia="en-AU"/>
              </w:rPr>
            </w:pPr>
            <w:r>
              <w:rPr>
                <w:lang w:eastAsia="en-AU"/>
              </w:rPr>
              <w:t xml:space="preserve">SIEM Incident </w:t>
            </w:r>
          </w:p>
        </w:tc>
      </w:tr>
      <w:tr w:rsidR="006325E7" w:rsidRPr="00A124EC" w14:paraId="6B543BBD"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A5A0CFB" w14:textId="77777777" w:rsidR="006325E7" w:rsidRPr="00A124EC" w:rsidRDefault="006325E7" w:rsidP="00DF0CE1">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BB0EBD4" w14:textId="77777777" w:rsidR="006325E7" w:rsidRPr="006325E7" w:rsidRDefault="006325E7" w:rsidP="001D6D82">
            <w:pPr>
              <w:pStyle w:val="TableText"/>
              <w:rPr>
                <w:lang w:eastAsia="en-AU"/>
              </w:rPr>
            </w:pPr>
            <w:r w:rsidRPr="006325E7">
              <w:rPr>
                <w:lang w:eastAsia="en-AU"/>
              </w:rPr>
              <w:t>Verify the legitimacy of the policy change. This may involve:</w:t>
            </w:r>
          </w:p>
          <w:p w14:paraId="6D53D40B" w14:textId="4132EAC4" w:rsidR="006325E7" w:rsidRPr="006325E7" w:rsidRDefault="006325E7" w:rsidP="001D6D82">
            <w:pPr>
              <w:pStyle w:val="TableText"/>
            </w:pPr>
            <w:r w:rsidRPr="006325E7">
              <w:t xml:space="preserve">Investigate the specific policy change that was made and evaluate its impact to </w:t>
            </w:r>
            <w:r w:rsidR="00E8642E">
              <w:t xml:space="preserve">Kinetic IT. </w:t>
            </w:r>
          </w:p>
          <w:p w14:paraId="43FA9465" w14:textId="094EAE9D" w:rsidR="006325E7" w:rsidRPr="006325E7" w:rsidRDefault="006325E7" w:rsidP="001D6D82">
            <w:pPr>
              <w:pStyle w:val="TableText"/>
            </w:pPr>
            <w:r w:rsidRPr="006325E7">
              <w:t xml:space="preserve">Determine </w:t>
            </w:r>
            <w:r w:rsidR="00187C4E">
              <w:t>the</w:t>
            </w:r>
            <w:r w:rsidRPr="006325E7">
              <w:t xml:space="preserve"> </w:t>
            </w:r>
            <w:r w:rsidR="00817DCB">
              <w:t xml:space="preserve">privileged </w:t>
            </w:r>
            <w:r w:rsidR="00187C4E">
              <w:t>account</w:t>
            </w:r>
            <w:r w:rsidR="00817DCB">
              <w:t xml:space="preserve"> that</w:t>
            </w:r>
            <w:r w:rsidR="00187C4E">
              <w:t xml:space="preserve"> </w:t>
            </w:r>
            <w:r w:rsidRPr="006325E7">
              <w:t xml:space="preserve">changed </w:t>
            </w:r>
            <w:r w:rsidR="00187C4E">
              <w:t xml:space="preserve">the </w:t>
            </w:r>
            <w:r w:rsidRPr="006325E7">
              <w:t>policy and whether th</w:t>
            </w:r>
            <w:r w:rsidR="00187C4E">
              <w:t>e</w:t>
            </w:r>
            <w:r w:rsidRPr="006325E7">
              <w:t xml:space="preserve"> </w:t>
            </w:r>
            <w:r w:rsidR="00817DCB">
              <w:t>account</w:t>
            </w:r>
            <w:r w:rsidRPr="006325E7">
              <w:t xml:space="preserve"> is permitted to perform this task.</w:t>
            </w:r>
          </w:p>
          <w:p w14:paraId="7F1BBDD4" w14:textId="77777777" w:rsidR="006325E7" w:rsidRPr="006325E7" w:rsidRDefault="006325E7" w:rsidP="001D6D82">
            <w:pPr>
              <w:pStyle w:val="TableText"/>
            </w:pPr>
            <w:r w:rsidRPr="006325E7">
              <w:t>If the change is deemed legitimate, no further action is required. If the change is deemed suspicious, proceed to remediation.</w:t>
            </w:r>
          </w:p>
          <w:p w14:paraId="664E77BB" w14:textId="77777777" w:rsidR="006325E7" w:rsidRPr="00A124EC" w:rsidRDefault="006325E7" w:rsidP="001D6D82">
            <w:pPr>
              <w:pStyle w:val="TableText"/>
              <w:rPr>
                <w:lang w:eastAsia="en-AU"/>
              </w:rPr>
            </w:pPr>
            <w:r w:rsidRPr="006325E7">
              <w:t>Request additional information from the Kinetic IT SOC as required.</w:t>
            </w:r>
          </w:p>
        </w:tc>
      </w:tr>
      <w:tr w:rsidR="006325E7" w:rsidRPr="006325E7" w14:paraId="6CD1C58C"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984B6B3" w14:textId="77777777" w:rsidR="006325E7" w:rsidRPr="00A124EC" w:rsidRDefault="006325E7" w:rsidP="00DF0CE1">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DBEE9B" w14:textId="77777777" w:rsidR="00305674" w:rsidRDefault="00305674" w:rsidP="001D6D82">
            <w:pPr>
              <w:pStyle w:val="TableText"/>
              <w:rPr>
                <w:lang w:eastAsia="en-AU"/>
              </w:rPr>
            </w:pPr>
            <w:r>
              <w:rPr>
                <w:lang w:eastAsia="en-AU"/>
              </w:rPr>
              <w:t xml:space="preserve">Refer to the SOC Incident record for any remediation details. </w:t>
            </w:r>
          </w:p>
          <w:p w14:paraId="281E0A6D" w14:textId="694DFF3A" w:rsidR="006325E7" w:rsidRPr="006325E7" w:rsidRDefault="006325E7" w:rsidP="001D6D82">
            <w:pPr>
              <w:pStyle w:val="TableText"/>
              <w:rPr>
                <w:lang w:eastAsia="en-AU"/>
              </w:rPr>
            </w:pPr>
            <w:r w:rsidRPr="006325E7">
              <w:rPr>
                <w:lang w:eastAsia="en-AU"/>
              </w:rPr>
              <w:t>Lock the account that rolled-out the change.</w:t>
            </w:r>
          </w:p>
          <w:p w14:paraId="2382D27D" w14:textId="569A777B" w:rsidR="006325E7" w:rsidRPr="006325E7" w:rsidRDefault="006325E7" w:rsidP="001D6D82">
            <w:pPr>
              <w:pStyle w:val="TableText"/>
              <w:rPr>
                <w:lang w:eastAsia="en-AU"/>
              </w:rPr>
            </w:pPr>
            <w:r w:rsidRPr="006325E7">
              <w:rPr>
                <w:lang w:eastAsia="en-AU"/>
              </w:rPr>
              <w:t>If the change was not approved, roll back domain policy change and investigate cause of change.</w:t>
            </w:r>
            <w:r w:rsidR="00817DCB">
              <w:rPr>
                <w:lang w:eastAsia="en-AU"/>
              </w:rPr>
              <w:t xml:space="preserve"> </w:t>
            </w:r>
          </w:p>
        </w:tc>
      </w:tr>
    </w:tbl>
    <w:p w14:paraId="46947848" w14:textId="77777777" w:rsidR="006325E7" w:rsidRPr="006325E7" w:rsidRDefault="006325E7" w:rsidP="00DF0CE1">
      <w:pPr>
        <w:pStyle w:val="BodyText"/>
      </w:pPr>
    </w:p>
    <w:p w14:paraId="48D735B3" w14:textId="77777777" w:rsidR="006325E7" w:rsidRPr="006325E7" w:rsidRDefault="006325E7" w:rsidP="00DF0CE1">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7D442C45" w14:textId="77777777" w:rsidTr="009501DF">
        <w:trPr>
          <w:trHeight w:val="20"/>
        </w:trPr>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334022D" w14:textId="77777777" w:rsidR="006325E7" w:rsidRPr="00A124EC" w:rsidRDefault="006325E7" w:rsidP="00DF0CE1">
            <w:pPr>
              <w:pStyle w:val="AltHeading2"/>
              <w:rPr>
                <w:lang w:eastAsia="en-AU"/>
              </w:rPr>
            </w:pPr>
            <w:bookmarkStart w:id="43" w:name="_Toc124420355"/>
            <w:r w:rsidRPr="006325E7">
              <w:rPr>
                <w:lang w:eastAsia="en-AU"/>
              </w:rPr>
              <w:lastRenderedPageBreak/>
              <w:t>Persistence - System Change - Service Installed</w:t>
            </w:r>
            <w:bookmarkEnd w:id="43"/>
          </w:p>
        </w:tc>
      </w:tr>
      <w:tr w:rsidR="006325E7" w:rsidRPr="00A124EC" w14:paraId="24E7281C"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3B634E8D" w14:textId="77777777" w:rsidR="006325E7" w:rsidRPr="00A124EC" w:rsidRDefault="006325E7" w:rsidP="00DF0CE1">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606060" w:themeFill="accent4"/>
            <w:tcMar>
              <w:top w:w="105" w:type="dxa"/>
              <w:left w:w="150" w:type="dxa"/>
              <w:bottom w:w="105" w:type="dxa"/>
              <w:right w:w="150" w:type="dxa"/>
            </w:tcMar>
          </w:tcPr>
          <w:p w14:paraId="6BC94EF6" w14:textId="77777777" w:rsidR="006325E7" w:rsidRPr="00A124EC" w:rsidRDefault="006325E7" w:rsidP="00DF0CE1">
            <w:pPr>
              <w:pStyle w:val="TableHeading"/>
              <w:rPr>
                <w:lang w:eastAsia="en-AU"/>
              </w:rPr>
            </w:pPr>
            <w:r w:rsidRPr="006325E7">
              <w:rPr>
                <w:lang w:eastAsia="en-AU"/>
              </w:rPr>
              <w:t>Priority 2</w:t>
            </w:r>
            <w:r w:rsidRPr="006325E7">
              <w:rPr>
                <w:lang w:eastAsia="en-AU"/>
              </w:rPr>
              <w:tab/>
            </w:r>
          </w:p>
        </w:tc>
      </w:tr>
      <w:tr w:rsidR="006325E7" w:rsidRPr="00A124EC" w14:paraId="6C423235"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2FA6DA6" w14:textId="77777777" w:rsidR="006325E7" w:rsidRPr="00A124EC" w:rsidRDefault="006325E7" w:rsidP="00DF0CE1">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C4D4AF9" w14:textId="77777777" w:rsidR="006325E7" w:rsidRPr="00A124EC" w:rsidRDefault="006325E7" w:rsidP="001D6D82">
            <w:pPr>
              <w:pStyle w:val="TableText"/>
              <w:rPr>
                <w:lang w:eastAsia="en-AU"/>
              </w:rPr>
            </w:pPr>
            <w:r w:rsidRPr="006325E7">
              <w:rPr>
                <w:lang w:eastAsia="en-AU"/>
              </w:rPr>
              <w:t>The installation of a service on a host that is not excluded by a watchlist.</w:t>
            </w:r>
          </w:p>
        </w:tc>
      </w:tr>
      <w:tr w:rsidR="00DF0CE1" w:rsidRPr="00A124EC" w14:paraId="7B1D82B0"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8E028F6" w14:textId="639532FD" w:rsidR="00DF0CE1" w:rsidRPr="006325E7" w:rsidRDefault="00DF0CE1" w:rsidP="00DF0CE1">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904115" w14:textId="057675E7" w:rsidR="00DF0CE1" w:rsidRPr="006325E7" w:rsidRDefault="00B93ED8" w:rsidP="001D6D82">
            <w:pPr>
              <w:pStyle w:val="TableText"/>
              <w:rPr>
                <w:lang w:eastAsia="en-AU"/>
              </w:rPr>
            </w:pPr>
            <w:r>
              <w:rPr>
                <w:lang w:eastAsia="en-AU"/>
              </w:rPr>
              <w:t xml:space="preserve">SIEM Incident </w:t>
            </w:r>
          </w:p>
        </w:tc>
      </w:tr>
      <w:tr w:rsidR="006325E7" w:rsidRPr="00A124EC" w14:paraId="0FA33189"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28D0FEB" w14:textId="77777777" w:rsidR="006325E7" w:rsidRPr="00A124EC" w:rsidRDefault="006325E7" w:rsidP="00DF0CE1">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8A87D2B" w14:textId="77777777" w:rsidR="006325E7" w:rsidRPr="006325E7" w:rsidRDefault="006325E7" w:rsidP="001D6D82">
            <w:pPr>
              <w:pStyle w:val="TableText"/>
              <w:rPr>
                <w:lang w:eastAsia="en-AU"/>
              </w:rPr>
            </w:pPr>
            <w:r w:rsidRPr="006325E7">
              <w:rPr>
                <w:lang w:eastAsia="en-AU"/>
              </w:rPr>
              <w:t>Verify the legitimacy of the created service. This may involve:</w:t>
            </w:r>
          </w:p>
          <w:p w14:paraId="32D6A972" w14:textId="77777777" w:rsidR="006325E7" w:rsidRPr="006325E7" w:rsidRDefault="006325E7" w:rsidP="001D6D82">
            <w:pPr>
              <w:pStyle w:val="TableText"/>
              <w:rPr>
                <w:lang w:eastAsia="en-AU"/>
              </w:rPr>
            </w:pPr>
            <w:r w:rsidRPr="006325E7">
              <w:rPr>
                <w:lang w:eastAsia="en-AU"/>
              </w:rPr>
              <w:t>Perform an online reputation check of the service.</w:t>
            </w:r>
          </w:p>
          <w:p w14:paraId="702F578C" w14:textId="684AFD1F" w:rsidR="006325E7" w:rsidRPr="006325E7" w:rsidRDefault="006325E7" w:rsidP="001D6D82">
            <w:pPr>
              <w:pStyle w:val="TableText"/>
              <w:rPr>
                <w:lang w:eastAsia="en-AU"/>
              </w:rPr>
            </w:pPr>
            <w:r w:rsidRPr="006325E7">
              <w:rPr>
                <w:lang w:eastAsia="en-AU"/>
              </w:rPr>
              <w:t xml:space="preserve">Determine </w:t>
            </w:r>
            <w:r w:rsidR="00CE46C8" w:rsidRPr="00955774">
              <w:rPr>
                <w:b/>
                <w:bCs/>
                <w:lang w:eastAsia="en-AU"/>
              </w:rPr>
              <w:t>the</w:t>
            </w:r>
            <w:r w:rsidRPr="00955774">
              <w:rPr>
                <w:b/>
                <w:bCs/>
                <w:lang w:eastAsia="en-AU"/>
              </w:rPr>
              <w:t xml:space="preserve"> </w:t>
            </w:r>
            <w:r w:rsidR="00CE46C8" w:rsidRPr="00955774">
              <w:rPr>
                <w:b/>
                <w:bCs/>
                <w:lang w:eastAsia="en-AU"/>
              </w:rPr>
              <w:t>account</w:t>
            </w:r>
            <w:r w:rsidR="00CE46C8">
              <w:rPr>
                <w:lang w:eastAsia="en-AU"/>
              </w:rPr>
              <w:t xml:space="preserve"> that</w:t>
            </w:r>
            <w:r w:rsidRPr="006325E7">
              <w:rPr>
                <w:lang w:eastAsia="en-AU"/>
              </w:rPr>
              <w:t xml:space="preserve"> installed the service and whether th</w:t>
            </w:r>
            <w:r w:rsidR="00CE46C8">
              <w:rPr>
                <w:lang w:eastAsia="en-AU"/>
              </w:rPr>
              <w:t>e</w:t>
            </w:r>
            <w:r w:rsidRPr="006325E7">
              <w:rPr>
                <w:lang w:eastAsia="en-AU"/>
              </w:rPr>
              <w:t xml:space="preserve"> user is permitted to perform this task.</w:t>
            </w:r>
          </w:p>
          <w:p w14:paraId="633E8D98" w14:textId="77777777" w:rsidR="006325E7" w:rsidRPr="006325E7" w:rsidRDefault="006325E7" w:rsidP="001D6D82">
            <w:pPr>
              <w:pStyle w:val="TableText"/>
              <w:rPr>
                <w:lang w:eastAsia="en-AU"/>
              </w:rPr>
            </w:pPr>
            <w:r w:rsidRPr="006325E7">
              <w:rPr>
                <w:lang w:eastAsia="en-AU"/>
              </w:rPr>
              <w:t>If the service is deemed legitimate, no further action is required. If the service is deemed suspicious, proceed to remediation.</w:t>
            </w:r>
          </w:p>
          <w:p w14:paraId="71CAE43F" w14:textId="77777777" w:rsidR="006325E7" w:rsidRPr="00A124EC" w:rsidRDefault="006325E7" w:rsidP="001D6D82">
            <w:pPr>
              <w:pStyle w:val="TableText"/>
              <w:rPr>
                <w:lang w:eastAsia="en-AU"/>
              </w:rPr>
            </w:pPr>
            <w:r w:rsidRPr="006325E7">
              <w:rPr>
                <w:lang w:eastAsia="en-AU"/>
              </w:rPr>
              <w:t>Request additional information from the Kinetic IT SOC as required.</w:t>
            </w:r>
          </w:p>
        </w:tc>
      </w:tr>
      <w:tr w:rsidR="006325E7" w:rsidRPr="006325E7" w14:paraId="4B53BFC0"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2B016EF" w14:textId="77777777" w:rsidR="006325E7" w:rsidRPr="00A124EC" w:rsidRDefault="006325E7" w:rsidP="00DF0CE1">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569600" w14:textId="17E5EB72" w:rsidR="00B93ED8" w:rsidRDefault="00B93ED8" w:rsidP="001D6D82">
            <w:pPr>
              <w:pStyle w:val="TableText"/>
              <w:rPr>
                <w:lang w:eastAsia="en-AU"/>
              </w:rPr>
            </w:pPr>
            <w:r>
              <w:rPr>
                <w:lang w:eastAsia="en-AU"/>
              </w:rPr>
              <w:t>Refer to the SOC Incident record for any remediation details.</w:t>
            </w:r>
          </w:p>
          <w:p w14:paraId="380B9BE9" w14:textId="18E475B8" w:rsidR="006325E7" w:rsidRPr="006325E7" w:rsidRDefault="006325E7" w:rsidP="001D6D82">
            <w:pPr>
              <w:pStyle w:val="TableText"/>
              <w:rPr>
                <w:lang w:eastAsia="en-AU"/>
              </w:rPr>
            </w:pPr>
            <w:r w:rsidRPr="006325E7">
              <w:rPr>
                <w:lang w:eastAsia="en-AU"/>
              </w:rPr>
              <w:t xml:space="preserve">Lock </w:t>
            </w:r>
            <w:r w:rsidRPr="001C3CB5">
              <w:rPr>
                <w:b/>
                <w:bCs/>
                <w:lang w:eastAsia="en-AU"/>
              </w:rPr>
              <w:t>the account</w:t>
            </w:r>
            <w:r w:rsidRPr="006325E7">
              <w:rPr>
                <w:lang w:eastAsia="en-AU"/>
              </w:rPr>
              <w:t xml:space="preserve"> that installed the service.</w:t>
            </w:r>
          </w:p>
          <w:p w14:paraId="30691B94" w14:textId="30304D92" w:rsidR="00CE46C8" w:rsidRPr="001D6D82" w:rsidRDefault="006325E7" w:rsidP="001D6D82">
            <w:pPr>
              <w:pStyle w:val="TableText"/>
              <w:rPr>
                <w:lang w:eastAsia="en-AU"/>
              </w:rPr>
            </w:pPr>
            <w:r w:rsidRPr="006325E7">
              <w:rPr>
                <w:lang w:eastAsia="en-AU"/>
              </w:rPr>
              <w:t xml:space="preserve">If the service is suspicious or does not have a legitimate purpose, stop the </w:t>
            </w:r>
            <w:proofErr w:type="gramStart"/>
            <w:r w:rsidRPr="006325E7">
              <w:rPr>
                <w:lang w:eastAsia="en-AU"/>
              </w:rPr>
              <w:t>service</w:t>
            </w:r>
            <w:proofErr w:type="gramEnd"/>
            <w:r w:rsidRPr="006325E7">
              <w:rPr>
                <w:lang w:eastAsia="en-AU"/>
              </w:rPr>
              <w:t xml:space="preserve"> and investigate host for compromise or misconfiguration. </w:t>
            </w:r>
            <w:r w:rsidR="00A8106D">
              <w:rPr>
                <w:lang w:eastAsia="en-AU"/>
              </w:rPr>
              <w:t xml:space="preserve"> </w:t>
            </w:r>
          </w:p>
        </w:tc>
      </w:tr>
    </w:tbl>
    <w:p w14:paraId="66F0116C" w14:textId="77777777" w:rsidR="006325E7" w:rsidRPr="006325E7" w:rsidRDefault="006325E7" w:rsidP="00DF0CE1">
      <w:pPr>
        <w:pStyle w:val="BodyText"/>
      </w:pPr>
    </w:p>
    <w:p w14:paraId="22D952EC" w14:textId="77777777" w:rsidR="006325E7" w:rsidRPr="006325E7" w:rsidRDefault="006325E7" w:rsidP="00DF0CE1">
      <w:pPr>
        <w:pStyle w:val="BodyText"/>
      </w:pPr>
      <w:r w:rsidRPr="006325E7">
        <w:br w:type="page"/>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1E5E48B3"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64EF6CA" w14:textId="77777777" w:rsidR="006325E7" w:rsidRPr="00A124EC" w:rsidRDefault="006325E7" w:rsidP="00DF0CE1">
            <w:pPr>
              <w:pStyle w:val="AltHeading2"/>
              <w:rPr>
                <w:lang w:eastAsia="en-AU"/>
              </w:rPr>
            </w:pPr>
            <w:bookmarkStart w:id="44" w:name="_Toc124420356"/>
            <w:r w:rsidRPr="007B66F5">
              <w:rPr>
                <w:lang w:eastAsia="en-AU"/>
              </w:rPr>
              <w:lastRenderedPageBreak/>
              <w:t>Privilege Escalation - AD - Account Created - Computer Object</w:t>
            </w:r>
            <w:bookmarkEnd w:id="44"/>
          </w:p>
        </w:tc>
      </w:tr>
      <w:tr w:rsidR="006325E7" w:rsidRPr="00A124EC" w14:paraId="19DD9794"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217C00A" w14:textId="77777777" w:rsidR="006325E7" w:rsidRPr="00A124EC" w:rsidRDefault="006325E7" w:rsidP="00DF0CE1">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606060" w:themeFill="accent4"/>
            <w:tcMar>
              <w:top w:w="105" w:type="dxa"/>
              <w:left w:w="150" w:type="dxa"/>
              <w:bottom w:w="105" w:type="dxa"/>
              <w:right w:w="150" w:type="dxa"/>
            </w:tcMar>
          </w:tcPr>
          <w:p w14:paraId="042EFE47" w14:textId="77777777" w:rsidR="006325E7" w:rsidRPr="00A124EC" w:rsidRDefault="006325E7" w:rsidP="00DF0CE1">
            <w:pPr>
              <w:pStyle w:val="TableHeading"/>
              <w:rPr>
                <w:lang w:eastAsia="en-AU"/>
              </w:rPr>
            </w:pPr>
            <w:r w:rsidRPr="006325E7">
              <w:rPr>
                <w:lang w:eastAsia="en-AU"/>
              </w:rPr>
              <w:t>Priority 2</w:t>
            </w:r>
            <w:r w:rsidRPr="006325E7">
              <w:rPr>
                <w:lang w:eastAsia="en-AU"/>
              </w:rPr>
              <w:tab/>
            </w:r>
          </w:p>
        </w:tc>
      </w:tr>
      <w:tr w:rsidR="006325E7" w:rsidRPr="00A124EC" w14:paraId="5B966689"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50CBB91" w14:textId="77777777" w:rsidR="006325E7" w:rsidRPr="00A124EC" w:rsidRDefault="006325E7" w:rsidP="00DF0CE1">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84895C" w14:textId="77777777" w:rsidR="006325E7" w:rsidRPr="00A124EC" w:rsidRDefault="006325E7" w:rsidP="00BC62E3">
            <w:pPr>
              <w:pStyle w:val="TableText"/>
              <w:rPr>
                <w:lang w:eastAsia="en-AU"/>
              </w:rPr>
            </w:pPr>
            <w:r w:rsidRPr="006325E7">
              <w:rPr>
                <w:lang w:eastAsia="en-AU"/>
              </w:rPr>
              <w:t>An attempt to create an account has been made by a computer object.</w:t>
            </w:r>
          </w:p>
        </w:tc>
      </w:tr>
      <w:tr w:rsidR="00DF0CE1" w:rsidRPr="00A124EC" w14:paraId="6C26A8ED"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30B8E0C" w14:textId="4DCA13DC" w:rsidR="00DF0CE1" w:rsidRPr="006325E7" w:rsidRDefault="00DF0CE1" w:rsidP="00DF0CE1">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554AE3" w14:textId="61A28431" w:rsidR="00DF0CE1" w:rsidRPr="006325E7" w:rsidRDefault="001D6D82" w:rsidP="00BC62E3">
            <w:pPr>
              <w:pStyle w:val="TableText"/>
              <w:rPr>
                <w:lang w:eastAsia="en-AU"/>
              </w:rPr>
            </w:pPr>
            <w:r>
              <w:rPr>
                <w:lang w:eastAsia="en-AU"/>
              </w:rPr>
              <w:t xml:space="preserve">SIEM Incident </w:t>
            </w:r>
          </w:p>
        </w:tc>
      </w:tr>
      <w:tr w:rsidR="006325E7" w:rsidRPr="00A124EC" w14:paraId="4071CD21"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3E886FD" w14:textId="77777777" w:rsidR="006325E7" w:rsidRPr="00A124EC" w:rsidRDefault="006325E7" w:rsidP="00DF0CE1">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8F5CFE" w14:textId="77777777" w:rsidR="006325E7" w:rsidRPr="006325E7" w:rsidRDefault="006325E7" w:rsidP="00BC62E3">
            <w:pPr>
              <w:pStyle w:val="TableText"/>
              <w:rPr>
                <w:lang w:eastAsia="en-AU"/>
              </w:rPr>
            </w:pPr>
            <w:r w:rsidRPr="006325E7">
              <w:rPr>
                <w:lang w:eastAsia="en-AU"/>
              </w:rPr>
              <w:t>Verify the legitimacy of the account creation. This may involve:</w:t>
            </w:r>
          </w:p>
          <w:p w14:paraId="68EF683E" w14:textId="77777777" w:rsidR="006325E7" w:rsidRPr="006325E7" w:rsidRDefault="006325E7" w:rsidP="00BC62E3">
            <w:pPr>
              <w:pStyle w:val="TableText"/>
              <w:rPr>
                <w:lang w:eastAsia="en-AU"/>
              </w:rPr>
            </w:pPr>
            <w:r w:rsidRPr="006325E7">
              <w:rPr>
                <w:lang w:eastAsia="en-AU"/>
              </w:rPr>
              <w:t>Determine whether this behaviour is expected from the computer object.</w:t>
            </w:r>
          </w:p>
          <w:p w14:paraId="437F08FC" w14:textId="77777777" w:rsidR="006325E7" w:rsidRPr="006325E7" w:rsidRDefault="006325E7" w:rsidP="00BC62E3">
            <w:pPr>
              <w:pStyle w:val="TableText"/>
              <w:rPr>
                <w:lang w:eastAsia="en-AU"/>
              </w:rPr>
            </w:pPr>
            <w:r w:rsidRPr="006325E7">
              <w:rPr>
                <w:lang w:eastAsia="en-AU"/>
              </w:rPr>
              <w:t>If the account creation is deemed legitimate, no further action is required. If the account creation is deemed suspicious, proceed to remediation.</w:t>
            </w:r>
          </w:p>
          <w:p w14:paraId="7B888C0D" w14:textId="77777777" w:rsidR="006325E7" w:rsidRPr="00A124EC" w:rsidRDefault="006325E7" w:rsidP="00BC62E3">
            <w:pPr>
              <w:pStyle w:val="TableText"/>
              <w:rPr>
                <w:lang w:eastAsia="en-AU"/>
              </w:rPr>
            </w:pPr>
            <w:r w:rsidRPr="006325E7">
              <w:rPr>
                <w:lang w:eastAsia="en-AU"/>
              </w:rPr>
              <w:t>Request additional information from the SOC as required.</w:t>
            </w:r>
          </w:p>
        </w:tc>
      </w:tr>
      <w:tr w:rsidR="006325E7" w:rsidRPr="006325E7" w14:paraId="77D7B888"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8D72EF2" w14:textId="77777777" w:rsidR="006325E7" w:rsidRPr="00A124EC" w:rsidRDefault="006325E7" w:rsidP="00DF0CE1">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DF36B7E" w14:textId="77777777" w:rsidR="007F027D" w:rsidRPr="00BC62E3" w:rsidRDefault="007F027D" w:rsidP="00BC62E3">
            <w:pPr>
              <w:pStyle w:val="TableText"/>
            </w:pPr>
            <w:r w:rsidRPr="00BC62E3">
              <w:t>Refer to the SOC Incident record for any remediation details.</w:t>
            </w:r>
          </w:p>
          <w:p w14:paraId="2230F074" w14:textId="067B108B" w:rsidR="006325E7" w:rsidRPr="00BC62E3" w:rsidRDefault="006325E7" w:rsidP="00BC62E3">
            <w:pPr>
              <w:pStyle w:val="TableText"/>
            </w:pPr>
            <w:r w:rsidRPr="00BC62E3">
              <w:t xml:space="preserve">Locate the computer and investigate for compromise or misconfiguration. Remediate as dictated by </w:t>
            </w:r>
            <w:r w:rsidR="00D51922" w:rsidRPr="00BC62E3">
              <w:t>[KB</w:t>
            </w:r>
            <w:r w:rsidR="00A12193" w:rsidRPr="00BC62E3">
              <w:t>0010384</w:t>
            </w:r>
            <w:r w:rsidR="003F2337" w:rsidRPr="00BC62E3">
              <w:t>]</w:t>
            </w:r>
            <w:r w:rsidR="00A12193" w:rsidRPr="00BC62E3">
              <w:t xml:space="preserve"> </w:t>
            </w:r>
          </w:p>
          <w:p w14:paraId="4A855341" w14:textId="0CEFF85F" w:rsidR="006325E7" w:rsidRPr="006325E7" w:rsidRDefault="006325E7" w:rsidP="00BC62E3">
            <w:pPr>
              <w:pStyle w:val="TableText"/>
              <w:rPr>
                <w:lang w:eastAsia="en-AU"/>
              </w:rPr>
            </w:pPr>
            <w:r w:rsidRPr="00BC62E3">
              <w:t xml:space="preserve">If the Computer object is not supposed to create the account, lock the computer </w:t>
            </w:r>
            <w:proofErr w:type="gramStart"/>
            <w:r w:rsidRPr="00BC62E3">
              <w:t>account</w:t>
            </w:r>
            <w:proofErr w:type="gramEnd"/>
            <w:r w:rsidRPr="00BC62E3">
              <w:t xml:space="preserve"> and follow re-image proce</w:t>
            </w:r>
            <w:r w:rsidR="00F9378D" w:rsidRPr="00BC62E3">
              <w:t>ss [KB</w:t>
            </w:r>
            <w:r w:rsidR="007B66F5" w:rsidRPr="00BC62E3">
              <w:t>0010275]</w:t>
            </w:r>
            <w:r w:rsidRPr="00BC62E3">
              <w:t>.</w:t>
            </w:r>
          </w:p>
        </w:tc>
      </w:tr>
    </w:tbl>
    <w:p w14:paraId="0AA60CAB" w14:textId="77777777" w:rsidR="006325E7" w:rsidRPr="006325E7" w:rsidRDefault="006325E7" w:rsidP="00DF0CE1">
      <w:pPr>
        <w:pStyle w:val="BodyText"/>
      </w:pPr>
    </w:p>
    <w:p w14:paraId="26BB6638" w14:textId="64927F0B" w:rsidR="006325E7" w:rsidRPr="006325E7" w:rsidRDefault="006325E7" w:rsidP="00DF0CE1">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67"/>
        <w:gridCol w:w="8055"/>
      </w:tblGrid>
      <w:tr w:rsidR="006325E7" w:rsidRPr="00A124EC" w14:paraId="744E5151"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E4D3DF1" w14:textId="1975AAD6" w:rsidR="006325E7" w:rsidRPr="006325E7" w:rsidRDefault="006325E7" w:rsidP="00DF0CE1">
            <w:pPr>
              <w:pStyle w:val="AltHeading2"/>
              <w:rPr>
                <w:rFonts w:ascii="DIN 2014 Bold" w:hAnsi="DIN 2014 Bold"/>
                <w:bCs/>
                <w:lang w:eastAsia="en-AU"/>
              </w:rPr>
            </w:pPr>
            <w:bookmarkStart w:id="45" w:name="_Toc124420357"/>
            <w:r w:rsidRPr="006325E7">
              <w:t>Lateral Movement - Domain Controller - Login Attempt - Interactive - Service Account</w:t>
            </w:r>
            <w:bookmarkEnd w:id="45"/>
          </w:p>
        </w:tc>
      </w:tr>
      <w:tr w:rsidR="006325E7" w:rsidRPr="00A124EC" w14:paraId="711971E7"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B92798C" w14:textId="77777777" w:rsidR="006325E7" w:rsidRPr="00A124EC" w:rsidRDefault="006325E7" w:rsidP="00DF0CE1">
            <w:pPr>
              <w:pStyle w:val="TableHeading"/>
              <w:rPr>
                <w:lang w:eastAsia="en-AU"/>
              </w:rPr>
            </w:pPr>
            <w:r w:rsidRPr="006325E7">
              <w:rPr>
                <w:lang w:eastAsia="en-AU"/>
              </w:rPr>
              <w:t>Priority</w:t>
            </w:r>
          </w:p>
        </w:tc>
        <w:tc>
          <w:tcPr>
            <w:tcW w:w="4192" w:type="pct"/>
            <w:tcBorders>
              <w:top w:val="single" w:sz="6" w:space="0" w:color="DDDDDD"/>
              <w:left w:val="single" w:sz="6" w:space="0" w:color="DDDDDD"/>
              <w:bottom w:val="single" w:sz="6" w:space="0" w:color="DDDDDD"/>
              <w:right w:val="single" w:sz="6" w:space="0" w:color="DDDDDD"/>
            </w:tcBorders>
            <w:shd w:val="clear" w:color="auto" w:fill="606060" w:themeFill="accent4"/>
            <w:tcMar>
              <w:top w:w="105" w:type="dxa"/>
              <w:left w:w="150" w:type="dxa"/>
              <w:bottom w:w="105" w:type="dxa"/>
              <w:right w:w="150" w:type="dxa"/>
            </w:tcMar>
          </w:tcPr>
          <w:p w14:paraId="3D4DEA11" w14:textId="77777777" w:rsidR="006325E7" w:rsidRPr="00BC1E5D" w:rsidRDefault="006325E7" w:rsidP="00DF0CE1">
            <w:pPr>
              <w:pStyle w:val="TableHeading"/>
              <w:rPr>
                <w:color w:val="474747" w:themeColor="accent4" w:themeShade="BF"/>
                <w:lang w:eastAsia="en-AU"/>
              </w:rPr>
            </w:pPr>
            <w:r w:rsidRPr="006325E7">
              <w:rPr>
                <w:lang w:eastAsia="en-AU"/>
              </w:rPr>
              <w:t>Priority 2</w:t>
            </w:r>
            <w:r w:rsidRPr="006325E7">
              <w:rPr>
                <w:lang w:eastAsia="en-AU"/>
              </w:rPr>
              <w:tab/>
            </w:r>
          </w:p>
        </w:tc>
      </w:tr>
      <w:tr w:rsidR="006325E7" w:rsidRPr="00A124EC" w14:paraId="039A7E44"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833A20D" w14:textId="77777777" w:rsidR="006325E7" w:rsidRPr="00A124EC" w:rsidRDefault="006325E7" w:rsidP="00DF0CE1">
            <w:pPr>
              <w:pStyle w:val="TableHeading"/>
              <w:rPr>
                <w:lang w:eastAsia="en-AU"/>
              </w:rPr>
            </w:pPr>
            <w:r w:rsidRPr="006325E7">
              <w:rPr>
                <w:lang w:eastAsia="en-AU"/>
              </w:rPr>
              <w:t>Cause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DCC5BB" w14:textId="50A0CAD8" w:rsidR="006325E7" w:rsidRPr="00A124EC" w:rsidRDefault="006325E7" w:rsidP="002B0556">
            <w:pPr>
              <w:pStyle w:val="TableText"/>
              <w:rPr>
                <w:szCs w:val="20"/>
                <w:lang w:eastAsia="en-AU"/>
              </w:rPr>
            </w:pPr>
            <w:r w:rsidRPr="006325E7">
              <w:t>An interactive login to a domain controller by a service account</w:t>
            </w:r>
          </w:p>
        </w:tc>
      </w:tr>
      <w:tr w:rsidR="00DF0CE1" w:rsidRPr="00A124EC" w14:paraId="0FF92C9A"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AAC9B99" w14:textId="65B58F5D" w:rsidR="00DF0CE1" w:rsidRPr="006325E7" w:rsidRDefault="00DF0CE1" w:rsidP="00DF0CE1">
            <w:pPr>
              <w:pStyle w:val="TableHeading"/>
              <w:rPr>
                <w:lang w:eastAsia="en-AU"/>
              </w:rPr>
            </w:pPr>
            <w:r>
              <w:rPr>
                <w:lang w:eastAsia="en-AU"/>
              </w:rPr>
              <w:t>system reported</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DA3392" w14:textId="29F8D631" w:rsidR="00DF0CE1" w:rsidRPr="006325E7" w:rsidRDefault="00DA2F8A" w:rsidP="002B0556">
            <w:pPr>
              <w:pStyle w:val="TableText"/>
            </w:pPr>
            <w:r>
              <w:t>SIEM Incident</w:t>
            </w:r>
          </w:p>
        </w:tc>
      </w:tr>
      <w:tr w:rsidR="006325E7" w:rsidRPr="00A124EC" w14:paraId="66FA5AD2"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8EA9666" w14:textId="77777777" w:rsidR="006325E7" w:rsidRPr="00A124EC" w:rsidRDefault="006325E7" w:rsidP="00DF0CE1">
            <w:pPr>
              <w:pStyle w:val="TableHeading"/>
              <w:rPr>
                <w:lang w:eastAsia="en-AU"/>
              </w:rPr>
            </w:pPr>
            <w:r w:rsidRPr="006325E7">
              <w:rPr>
                <w:lang w:eastAsia="en-AU"/>
              </w:rPr>
              <w:t>Investigate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989A87" w14:textId="00569BDD" w:rsidR="006325E7" w:rsidRPr="006325E7" w:rsidRDefault="006325E7" w:rsidP="002B0556">
            <w:pPr>
              <w:pStyle w:val="TableText"/>
            </w:pPr>
            <w:r w:rsidRPr="006325E7">
              <w:t xml:space="preserve">Determine which </w:t>
            </w:r>
            <w:r w:rsidR="00B67E67">
              <w:t xml:space="preserve">service account </w:t>
            </w:r>
            <w:r w:rsidRPr="006325E7">
              <w:t xml:space="preserve">initiated the login and whether the </w:t>
            </w:r>
            <w:r w:rsidR="00B67E67">
              <w:t>service account</w:t>
            </w:r>
            <w:r w:rsidRPr="006325E7">
              <w:t xml:space="preserve"> is permitted to perform this task. This may involve: </w:t>
            </w:r>
          </w:p>
          <w:p w14:paraId="0B6CEDDC" w14:textId="2A324613" w:rsidR="006325E7" w:rsidRPr="006325E7" w:rsidRDefault="006325E7" w:rsidP="002B0556">
            <w:pPr>
              <w:pStyle w:val="TableText"/>
              <w:rPr>
                <w:szCs w:val="20"/>
                <w:lang w:eastAsia="en-AU"/>
              </w:rPr>
            </w:pPr>
            <w:r w:rsidRPr="006325E7">
              <w:t>Determine whether the access attempt is in line with the account</w:t>
            </w:r>
            <w:r w:rsidR="00B67E67">
              <w:t>’</w:t>
            </w:r>
            <w:r w:rsidRPr="006325E7">
              <w:t xml:space="preserve">s expected function/expected use. </w:t>
            </w:r>
          </w:p>
          <w:p w14:paraId="6CEDC8F7" w14:textId="29DBA119" w:rsidR="006325E7" w:rsidRPr="006325E7" w:rsidRDefault="006325E7" w:rsidP="002B0556">
            <w:pPr>
              <w:pStyle w:val="TableText"/>
              <w:rPr>
                <w:szCs w:val="20"/>
                <w:lang w:eastAsia="en-AU"/>
              </w:rPr>
            </w:pPr>
            <w:r w:rsidRPr="006325E7">
              <w:t>Determine if any changes were made by the</w:t>
            </w:r>
            <w:r w:rsidR="00B67E67">
              <w:t xml:space="preserve"> service account</w:t>
            </w:r>
            <w:r w:rsidRPr="006325E7">
              <w:t xml:space="preserve">. </w:t>
            </w:r>
          </w:p>
          <w:p w14:paraId="0AC96500" w14:textId="77777777" w:rsidR="004E3A46" w:rsidRDefault="006325E7" w:rsidP="002B0556">
            <w:pPr>
              <w:pStyle w:val="TableText"/>
            </w:pPr>
            <w:r w:rsidRPr="006325E7">
              <w:t xml:space="preserve">Follow up with the </w:t>
            </w:r>
            <w:r w:rsidR="0052035F">
              <w:t xml:space="preserve">service account </w:t>
            </w:r>
            <w:r w:rsidRPr="006325E7">
              <w:t xml:space="preserve">user to confirm they performed this action. </w:t>
            </w:r>
            <w:r w:rsidR="00B67E67">
              <w:t xml:space="preserve"> </w:t>
            </w:r>
          </w:p>
          <w:p w14:paraId="1D2EBEAA" w14:textId="77777777" w:rsidR="008F6A94" w:rsidRDefault="006325E7" w:rsidP="002B0556">
            <w:pPr>
              <w:pStyle w:val="TableText"/>
            </w:pPr>
            <w:r w:rsidRPr="006325E7">
              <w:t>Other activity which should be investigated includes</w:t>
            </w:r>
            <w:r w:rsidR="008F6A94">
              <w:t>:</w:t>
            </w:r>
          </w:p>
          <w:p w14:paraId="2DCBFF2C" w14:textId="77777777" w:rsidR="008F6A94" w:rsidRPr="008F6A94" w:rsidRDefault="006325E7" w:rsidP="008F6A94">
            <w:pPr>
              <w:pStyle w:val="TableBullet"/>
              <w:rPr>
                <w:szCs w:val="20"/>
                <w:lang w:eastAsia="en-AU"/>
              </w:rPr>
            </w:pPr>
            <w:r w:rsidRPr="006325E7">
              <w:t>user/group changes in Active Directory</w:t>
            </w:r>
          </w:p>
          <w:p w14:paraId="33644A5E" w14:textId="109B3850" w:rsidR="006325E7" w:rsidRPr="006325E7" w:rsidRDefault="006325E7" w:rsidP="008F6A94">
            <w:pPr>
              <w:pStyle w:val="TableBullet"/>
              <w:rPr>
                <w:szCs w:val="20"/>
                <w:lang w:eastAsia="en-AU"/>
              </w:rPr>
            </w:pPr>
            <w:r w:rsidRPr="006325E7">
              <w:t xml:space="preserve">changes to other services which may be running on the same server such as DNS, File Services etc. </w:t>
            </w:r>
          </w:p>
          <w:p w14:paraId="2985BDE9" w14:textId="77777777" w:rsidR="006325E7" w:rsidRPr="006325E7" w:rsidRDefault="006325E7" w:rsidP="002B0556">
            <w:pPr>
              <w:pStyle w:val="TableText"/>
              <w:rPr>
                <w:szCs w:val="20"/>
                <w:lang w:eastAsia="en-AU"/>
              </w:rPr>
            </w:pPr>
            <w:r w:rsidRPr="006325E7">
              <w:t xml:space="preserve">If the login is deemed legitimate, no further action is required. If the login is deemed suspicious, proceed to remediation. </w:t>
            </w:r>
          </w:p>
          <w:p w14:paraId="0AD34B3F" w14:textId="77777777" w:rsidR="006325E7" w:rsidRPr="00A124EC" w:rsidRDefault="006325E7" w:rsidP="002B0556">
            <w:pPr>
              <w:pStyle w:val="TableText"/>
              <w:rPr>
                <w:szCs w:val="20"/>
                <w:lang w:eastAsia="en-AU"/>
              </w:rPr>
            </w:pPr>
            <w:r w:rsidRPr="006325E7">
              <w:t>Request additional information from the SOC as required.</w:t>
            </w:r>
          </w:p>
        </w:tc>
      </w:tr>
      <w:tr w:rsidR="006325E7" w:rsidRPr="006325E7" w14:paraId="405D1D4D"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D7B0734" w14:textId="77777777" w:rsidR="006325E7" w:rsidRPr="00A124EC" w:rsidRDefault="006325E7" w:rsidP="00DF0CE1">
            <w:pPr>
              <w:pStyle w:val="TableHeading"/>
              <w:rPr>
                <w:lang w:eastAsia="en-AU"/>
              </w:rPr>
            </w:pPr>
            <w:r w:rsidRPr="006325E7">
              <w:rPr>
                <w:lang w:eastAsia="en-AU"/>
              </w:rPr>
              <w:lastRenderedPageBreak/>
              <w:t>Remediate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637C0E1" w14:textId="4A79E404" w:rsidR="007F027D" w:rsidRPr="00BC783A" w:rsidRDefault="007F027D" w:rsidP="00BC783A">
            <w:pPr>
              <w:pStyle w:val="TableText"/>
              <w:ind w:left="0"/>
              <w:rPr>
                <w:lang w:eastAsia="en-AU"/>
              </w:rPr>
            </w:pPr>
            <w:r>
              <w:rPr>
                <w:lang w:eastAsia="en-AU"/>
              </w:rPr>
              <w:t>Refer to the SOC Incident record for any remediation details.</w:t>
            </w:r>
          </w:p>
          <w:p w14:paraId="3E0FD783" w14:textId="77777777" w:rsidR="004E3A46" w:rsidRPr="00B67E67" w:rsidRDefault="004E3A46" w:rsidP="00B6575A">
            <w:pPr>
              <w:pStyle w:val="TableText"/>
              <w:ind w:left="0"/>
            </w:pPr>
            <w:r>
              <w:t>Check for Change Records that align to the timing and actions being taken by the service account.</w:t>
            </w:r>
          </w:p>
          <w:p w14:paraId="632C2802" w14:textId="77777777" w:rsidR="00A5116D" w:rsidRDefault="00A26AAF" w:rsidP="00B6575A">
            <w:pPr>
              <w:pStyle w:val="TableText"/>
              <w:ind w:left="0"/>
            </w:pPr>
            <w:r>
              <w:t>If there aren’t any Change Records:</w:t>
            </w:r>
          </w:p>
          <w:p w14:paraId="3BE625EB" w14:textId="77777777" w:rsidR="00A5116D" w:rsidRPr="00A5116D" w:rsidRDefault="006325E7" w:rsidP="00A5116D">
            <w:pPr>
              <w:pStyle w:val="TableBullet"/>
              <w:rPr>
                <w:szCs w:val="20"/>
                <w:lang w:eastAsia="en-AU"/>
              </w:rPr>
            </w:pPr>
            <w:r w:rsidRPr="006325E7">
              <w:t xml:space="preserve">Lock the </w:t>
            </w:r>
            <w:r w:rsidR="00BC783A">
              <w:t xml:space="preserve">service </w:t>
            </w:r>
            <w:r w:rsidRPr="006325E7">
              <w:t>account</w:t>
            </w:r>
          </w:p>
          <w:p w14:paraId="55F1A1B6" w14:textId="32756150" w:rsidR="006325E7" w:rsidRPr="00821BCA" w:rsidRDefault="00A5116D" w:rsidP="00A5116D">
            <w:pPr>
              <w:pStyle w:val="TableBullet"/>
              <w:rPr>
                <w:szCs w:val="20"/>
                <w:lang w:eastAsia="en-AU"/>
              </w:rPr>
            </w:pPr>
            <w:r>
              <w:t>R</w:t>
            </w:r>
            <w:r w:rsidR="006325E7" w:rsidRPr="006325E7">
              <w:t>everse undesirable changes</w:t>
            </w:r>
            <w:r w:rsidR="00723DD4">
              <w:t>, document actions being taken</w:t>
            </w:r>
          </w:p>
          <w:p w14:paraId="63D0125B" w14:textId="7A278A66" w:rsidR="00821BCA" w:rsidRPr="006325E7" w:rsidRDefault="00821BCA" w:rsidP="00A5116D">
            <w:pPr>
              <w:pStyle w:val="TableBullet"/>
              <w:rPr>
                <w:szCs w:val="20"/>
                <w:lang w:eastAsia="en-AU"/>
              </w:rPr>
            </w:pPr>
            <w:r>
              <w:rPr>
                <w:szCs w:val="20"/>
                <w:lang w:eastAsia="en-AU"/>
              </w:rPr>
              <w:t>Contact the Service Owner for further</w:t>
            </w:r>
            <w:r w:rsidR="005445EB">
              <w:rPr>
                <w:szCs w:val="20"/>
                <w:lang w:eastAsia="en-AU"/>
              </w:rPr>
              <w:t xml:space="preserve"> information </w:t>
            </w:r>
          </w:p>
        </w:tc>
      </w:tr>
    </w:tbl>
    <w:p w14:paraId="4F39F08F" w14:textId="7D4F4B31" w:rsidR="009501DF" w:rsidRDefault="009501DF" w:rsidP="00DF0CE1">
      <w:pPr>
        <w:pStyle w:val="BodyText"/>
      </w:pPr>
    </w:p>
    <w:p w14:paraId="66048E9C" w14:textId="77777777" w:rsidR="009501DF" w:rsidRDefault="009501DF">
      <w:pPr>
        <w:spacing w:after="160" w:line="259" w:lineRule="auto"/>
      </w:pPr>
      <w:r>
        <w:br w:type="page"/>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67"/>
        <w:gridCol w:w="8055"/>
      </w:tblGrid>
      <w:tr w:rsidR="006325E7" w:rsidRPr="00A124EC" w14:paraId="37A905E0"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715BAB9" w14:textId="77777777" w:rsidR="006325E7" w:rsidRPr="006325E7" w:rsidRDefault="006325E7" w:rsidP="00DF0CE1">
            <w:pPr>
              <w:pStyle w:val="AltHeading2"/>
              <w:rPr>
                <w:rFonts w:ascii="DIN 2014 Bold" w:hAnsi="DIN 2014 Bold"/>
                <w:bCs/>
                <w:lang w:eastAsia="en-AU"/>
              </w:rPr>
            </w:pPr>
            <w:bookmarkStart w:id="46" w:name="_Toc124420358"/>
            <w:r w:rsidRPr="006325E7">
              <w:lastRenderedPageBreak/>
              <w:t>Credential Access - Internal - User Activity - User of Interest</w:t>
            </w:r>
            <w:bookmarkEnd w:id="46"/>
          </w:p>
        </w:tc>
      </w:tr>
      <w:tr w:rsidR="006325E7" w:rsidRPr="00A124EC" w14:paraId="4E4E007C" w14:textId="77777777" w:rsidTr="009501DF">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A5344D4" w14:textId="77777777" w:rsidR="006325E7" w:rsidRPr="00A124EC" w:rsidRDefault="006325E7" w:rsidP="00DF0CE1">
            <w:pPr>
              <w:pStyle w:val="TableHeading"/>
              <w:rPr>
                <w:lang w:eastAsia="en-AU"/>
              </w:rPr>
            </w:pPr>
            <w:r w:rsidRPr="006325E7">
              <w:rPr>
                <w:lang w:eastAsia="en-AU"/>
              </w:rPr>
              <w:t>Priority</w:t>
            </w:r>
          </w:p>
        </w:tc>
        <w:tc>
          <w:tcPr>
            <w:tcW w:w="4186" w:type="pct"/>
            <w:tcBorders>
              <w:top w:val="single" w:sz="6" w:space="0" w:color="DDDDDD"/>
              <w:left w:val="single" w:sz="6" w:space="0" w:color="DDDDDD"/>
              <w:bottom w:val="single" w:sz="6" w:space="0" w:color="DDDDDD"/>
              <w:right w:val="single" w:sz="6" w:space="0" w:color="DDDDDD"/>
            </w:tcBorders>
            <w:shd w:val="clear" w:color="auto" w:fill="606060" w:themeFill="accent4"/>
            <w:tcMar>
              <w:top w:w="105" w:type="dxa"/>
              <w:left w:w="150" w:type="dxa"/>
              <w:bottom w:w="105" w:type="dxa"/>
              <w:right w:w="150" w:type="dxa"/>
            </w:tcMar>
          </w:tcPr>
          <w:p w14:paraId="17846CC8" w14:textId="77777777" w:rsidR="006325E7" w:rsidRPr="00BC1E5D" w:rsidRDefault="006325E7" w:rsidP="00DF0CE1">
            <w:pPr>
              <w:pStyle w:val="TableHeading"/>
              <w:rPr>
                <w:color w:val="474747" w:themeColor="accent4" w:themeShade="BF"/>
                <w:lang w:eastAsia="en-AU"/>
              </w:rPr>
            </w:pPr>
            <w:r w:rsidRPr="006325E7">
              <w:rPr>
                <w:lang w:eastAsia="en-AU"/>
              </w:rPr>
              <w:t>Priority 2</w:t>
            </w:r>
            <w:r w:rsidRPr="006325E7">
              <w:rPr>
                <w:lang w:eastAsia="en-AU"/>
              </w:rPr>
              <w:tab/>
            </w:r>
          </w:p>
        </w:tc>
      </w:tr>
      <w:tr w:rsidR="006325E7" w:rsidRPr="00A124EC" w14:paraId="56F5262A" w14:textId="77777777" w:rsidTr="009501DF">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17567FF" w14:textId="77777777" w:rsidR="006325E7" w:rsidRPr="00A124EC" w:rsidRDefault="006325E7" w:rsidP="00DF0CE1">
            <w:pPr>
              <w:pStyle w:val="TableHeading"/>
              <w:rPr>
                <w:lang w:eastAsia="en-AU"/>
              </w:rPr>
            </w:pPr>
            <w:r w:rsidRPr="006325E7">
              <w:rPr>
                <w:lang w:eastAsia="en-AU"/>
              </w:rPr>
              <w:t>Cause</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235809" w14:textId="77777777" w:rsidR="006325E7" w:rsidRPr="00A124EC" w:rsidRDefault="006325E7" w:rsidP="002B0556">
            <w:pPr>
              <w:pStyle w:val="TableText"/>
              <w:rPr>
                <w:szCs w:val="20"/>
                <w:lang w:eastAsia="en-AU"/>
              </w:rPr>
            </w:pPr>
            <w:r w:rsidRPr="006325E7">
              <w:t>Activity has been observed involving a nominated user of interest. This may be an indicator of account misuse.</w:t>
            </w:r>
          </w:p>
        </w:tc>
      </w:tr>
      <w:tr w:rsidR="00DF0CE1" w:rsidRPr="00A124EC" w14:paraId="531E6BE9" w14:textId="77777777" w:rsidTr="009501DF">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2A96596" w14:textId="026FC973" w:rsidR="00DF0CE1" w:rsidRPr="006325E7" w:rsidRDefault="00DF0CE1" w:rsidP="00DF0CE1">
            <w:pPr>
              <w:pStyle w:val="TableHeading"/>
              <w:rPr>
                <w:lang w:eastAsia="en-AU"/>
              </w:rPr>
            </w:pPr>
            <w:r>
              <w:rPr>
                <w:lang w:eastAsia="en-AU"/>
              </w:rPr>
              <w:t>system reported</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7AAEBA1" w14:textId="4A3DD916" w:rsidR="00DF0CE1" w:rsidRPr="006325E7" w:rsidRDefault="00DA2F8A" w:rsidP="002B0556">
            <w:pPr>
              <w:pStyle w:val="TableText"/>
            </w:pPr>
            <w:r>
              <w:t>SIEM Incident</w:t>
            </w:r>
          </w:p>
        </w:tc>
      </w:tr>
      <w:tr w:rsidR="006325E7" w:rsidRPr="00A124EC" w14:paraId="13634261" w14:textId="77777777" w:rsidTr="009501DF">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5C5EB62" w14:textId="77777777" w:rsidR="006325E7" w:rsidRPr="00A124EC" w:rsidRDefault="006325E7" w:rsidP="00DF0CE1">
            <w:pPr>
              <w:pStyle w:val="TableHeading"/>
              <w:rPr>
                <w:lang w:eastAsia="en-AU"/>
              </w:rPr>
            </w:pPr>
            <w:r w:rsidRPr="006325E7">
              <w:rPr>
                <w:lang w:eastAsia="en-AU"/>
              </w:rPr>
              <w:t>Investigate</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E3C513" w14:textId="77777777" w:rsidR="006325E7" w:rsidRPr="006325E7" w:rsidRDefault="006325E7" w:rsidP="002B0556">
            <w:pPr>
              <w:pStyle w:val="TableText"/>
            </w:pPr>
            <w:r w:rsidRPr="006325E7">
              <w:t>Investigate Verify the legitimacy of the observed activity. This may involve:</w:t>
            </w:r>
          </w:p>
          <w:p w14:paraId="110C45C5" w14:textId="77777777" w:rsidR="006325E7" w:rsidRPr="006325E7" w:rsidRDefault="006325E7" w:rsidP="002B0556">
            <w:pPr>
              <w:pStyle w:val="TableText"/>
            </w:pPr>
            <w:r w:rsidRPr="006325E7">
              <w:t>Determine whether the activity is expected.</w:t>
            </w:r>
          </w:p>
          <w:p w14:paraId="1EDD3E35" w14:textId="77777777" w:rsidR="006325E7" w:rsidRPr="006325E7" w:rsidRDefault="006325E7" w:rsidP="002B0556">
            <w:pPr>
              <w:pStyle w:val="TableText"/>
            </w:pPr>
            <w:r w:rsidRPr="006325E7">
              <w:t>Determine the source of the activity (internal vs. external).</w:t>
            </w:r>
          </w:p>
          <w:p w14:paraId="28A82E1A" w14:textId="77777777" w:rsidR="006325E7" w:rsidRPr="006325E7" w:rsidRDefault="006325E7" w:rsidP="002B0556">
            <w:pPr>
              <w:pStyle w:val="TableText"/>
            </w:pPr>
            <w:r w:rsidRPr="006325E7">
              <w:t>Follow up with the user to ascertain whether the account owner performed the recorded actions.</w:t>
            </w:r>
          </w:p>
          <w:p w14:paraId="56FD73C9" w14:textId="77777777" w:rsidR="006325E7" w:rsidRPr="006325E7" w:rsidRDefault="006325E7" w:rsidP="002B0556">
            <w:pPr>
              <w:pStyle w:val="TableText"/>
            </w:pPr>
            <w:r w:rsidRPr="006325E7">
              <w:t>If the activity is deemed legitimate, no further action is required. If the activity is deemed suspicious, proceed to remediation.</w:t>
            </w:r>
          </w:p>
          <w:p w14:paraId="544FC5C7" w14:textId="77777777" w:rsidR="006325E7" w:rsidRPr="00A124EC" w:rsidRDefault="006325E7" w:rsidP="002B0556">
            <w:pPr>
              <w:pStyle w:val="TableText"/>
              <w:rPr>
                <w:szCs w:val="20"/>
                <w:lang w:eastAsia="en-AU"/>
              </w:rPr>
            </w:pPr>
            <w:r w:rsidRPr="006325E7">
              <w:t>Request additional information from the SOC as required.</w:t>
            </w:r>
          </w:p>
        </w:tc>
      </w:tr>
      <w:tr w:rsidR="006325E7" w:rsidRPr="006325E7" w14:paraId="20C3EB76" w14:textId="77777777" w:rsidTr="009501DF">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1F649F8" w14:textId="77777777" w:rsidR="006325E7" w:rsidRPr="00A124EC" w:rsidRDefault="006325E7" w:rsidP="00DF0CE1">
            <w:pPr>
              <w:pStyle w:val="TableHeading"/>
              <w:rPr>
                <w:lang w:eastAsia="en-AU"/>
              </w:rPr>
            </w:pPr>
            <w:r w:rsidRPr="006325E7">
              <w:rPr>
                <w:lang w:eastAsia="en-AU"/>
              </w:rPr>
              <w:t>Remediate</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07DDC66" w14:textId="77777777" w:rsidR="007F027D" w:rsidRDefault="007F027D" w:rsidP="007F027D">
            <w:pPr>
              <w:pStyle w:val="TableText"/>
              <w:ind w:left="0"/>
              <w:rPr>
                <w:lang w:eastAsia="en-AU"/>
              </w:rPr>
            </w:pPr>
            <w:r>
              <w:rPr>
                <w:lang w:eastAsia="en-AU"/>
              </w:rPr>
              <w:t>Refer to the SOC Incident record for any remediation details.</w:t>
            </w:r>
          </w:p>
          <w:p w14:paraId="0D3BE85D" w14:textId="2B96AFAF" w:rsidR="00CE3D1E" w:rsidRPr="00CE3D1E" w:rsidRDefault="00C311FB" w:rsidP="00CE3D1E">
            <w:pPr>
              <w:pStyle w:val="TableBullet"/>
              <w:rPr>
                <w:szCs w:val="20"/>
                <w:lang w:eastAsia="en-AU"/>
              </w:rPr>
            </w:pPr>
            <w:r>
              <w:t>l</w:t>
            </w:r>
            <w:r w:rsidR="006325E7" w:rsidRPr="006325E7">
              <w:t>ock the account</w:t>
            </w:r>
          </w:p>
          <w:p w14:paraId="25271A78" w14:textId="77777777" w:rsidR="00CE3D1E" w:rsidRPr="00CE3D1E" w:rsidRDefault="006325E7" w:rsidP="00CE3D1E">
            <w:pPr>
              <w:pStyle w:val="TableBullet"/>
              <w:rPr>
                <w:szCs w:val="20"/>
                <w:lang w:eastAsia="en-AU"/>
              </w:rPr>
            </w:pPr>
            <w:r w:rsidRPr="006325E7">
              <w:t>isolate the host from the network</w:t>
            </w:r>
          </w:p>
          <w:p w14:paraId="40809AEA" w14:textId="14AFA79B" w:rsidR="006325E7" w:rsidRPr="006325E7" w:rsidRDefault="006325E7" w:rsidP="00CE3D1E">
            <w:pPr>
              <w:pStyle w:val="TableBullet"/>
              <w:rPr>
                <w:szCs w:val="20"/>
                <w:lang w:eastAsia="en-AU"/>
              </w:rPr>
            </w:pPr>
            <w:r w:rsidRPr="006325E7">
              <w:t xml:space="preserve">remediate </w:t>
            </w:r>
            <w:r w:rsidR="00CE3D1E">
              <w:t xml:space="preserve">aligned to the </w:t>
            </w:r>
            <w:r w:rsidR="00763696">
              <w:t xml:space="preserve">Major Incident Management and </w:t>
            </w:r>
            <w:r w:rsidR="00653815">
              <w:t>Information Security Incident Management Process</w:t>
            </w:r>
            <w:r w:rsidR="00763696">
              <w:t>es</w:t>
            </w:r>
          </w:p>
        </w:tc>
      </w:tr>
    </w:tbl>
    <w:p w14:paraId="172CC94A" w14:textId="77777777" w:rsidR="006325E7" w:rsidRPr="006325E7" w:rsidRDefault="006325E7" w:rsidP="00DF0CE1">
      <w:pPr>
        <w:pStyle w:val="BodyText"/>
      </w:pPr>
    </w:p>
    <w:p w14:paraId="2C32D0EF" w14:textId="77777777" w:rsidR="006325E7" w:rsidRPr="006325E7" w:rsidRDefault="006325E7" w:rsidP="00DF0CE1">
      <w:pPr>
        <w:pStyle w:val="BodyText"/>
      </w:pPr>
      <w:r w:rsidRPr="006325E7">
        <w:br w:type="page"/>
      </w:r>
    </w:p>
    <w:p w14:paraId="34862B61" w14:textId="77777777" w:rsidR="006325E7" w:rsidRPr="006325E7" w:rsidRDefault="006325E7" w:rsidP="00E40C22">
      <w:pPr>
        <w:pStyle w:val="Heading1"/>
      </w:pPr>
      <w:bookmarkStart w:id="47" w:name="_Toc68083550"/>
      <w:bookmarkStart w:id="48" w:name="_Toc124420359"/>
      <w:r w:rsidRPr="006325E7">
        <w:lastRenderedPageBreak/>
        <w:t>Incident Remediation Processes – Priority 3</w:t>
      </w:r>
      <w:bookmarkEnd w:id="47"/>
      <w:bookmarkEnd w:id="48"/>
    </w:p>
    <w:p w14:paraId="1A3AF7D1" w14:textId="77777777" w:rsidR="006325E7" w:rsidRPr="006325E7" w:rsidRDefault="006325E7" w:rsidP="00E40C22">
      <w:pPr>
        <w:pStyle w:val="BodyText"/>
      </w:pPr>
      <w:r w:rsidRPr="006325E7">
        <w:t>The following incidents describe in detail the priority category, what caused the incident and the suggested investigation and remediation required to resolve this incident.</w:t>
      </w:r>
    </w:p>
    <w:p w14:paraId="6341BCA7" w14:textId="77777777" w:rsidR="006325E7" w:rsidRPr="006325E7" w:rsidRDefault="006325E7" w:rsidP="00DF0CE1">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5598FA36"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BEF478E" w14:textId="77777777" w:rsidR="006325E7" w:rsidRPr="00A124EC" w:rsidRDefault="006325E7" w:rsidP="00DF0CE1">
            <w:pPr>
              <w:pStyle w:val="AltHeading2"/>
              <w:rPr>
                <w:lang w:eastAsia="en-AU"/>
              </w:rPr>
            </w:pPr>
            <w:bookmarkStart w:id="49" w:name="_Toc124420360"/>
            <w:r w:rsidRPr="006325E7">
              <w:rPr>
                <w:lang w:eastAsia="en-AU"/>
              </w:rPr>
              <w:t>Privilege Escalation - AD - Group Change - Admin</w:t>
            </w:r>
            <w:bookmarkEnd w:id="49"/>
          </w:p>
        </w:tc>
      </w:tr>
      <w:tr w:rsidR="006325E7" w:rsidRPr="00A124EC" w14:paraId="41D610EE"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8C3CB8C" w14:textId="77777777" w:rsidR="006325E7" w:rsidRPr="00A124EC" w:rsidRDefault="006325E7" w:rsidP="00DF0CE1">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3A64A336" w14:textId="77777777" w:rsidR="006325E7" w:rsidRPr="00A124EC" w:rsidRDefault="006325E7" w:rsidP="00DF0CE1">
            <w:pPr>
              <w:pStyle w:val="TableHeading"/>
              <w:rPr>
                <w:lang w:eastAsia="en-AU"/>
              </w:rPr>
            </w:pPr>
            <w:r w:rsidRPr="006325E7">
              <w:rPr>
                <w:lang w:eastAsia="en-AU"/>
              </w:rPr>
              <w:t>Priority 3</w:t>
            </w:r>
            <w:r w:rsidRPr="006325E7">
              <w:rPr>
                <w:lang w:eastAsia="en-AU"/>
              </w:rPr>
              <w:tab/>
            </w:r>
          </w:p>
        </w:tc>
      </w:tr>
      <w:tr w:rsidR="006325E7" w:rsidRPr="00A124EC" w14:paraId="37CC0E38"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C544AC9" w14:textId="77777777" w:rsidR="006325E7" w:rsidRPr="00A124EC" w:rsidRDefault="006325E7" w:rsidP="00DF0CE1">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C5D011" w14:textId="25FC75B5" w:rsidR="006325E7" w:rsidRPr="00A124EC" w:rsidRDefault="006325E7" w:rsidP="002B0556">
            <w:pPr>
              <w:pStyle w:val="TableText"/>
              <w:rPr>
                <w:lang w:eastAsia="en-AU"/>
              </w:rPr>
            </w:pPr>
            <w:bookmarkStart w:id="50" w:name="OLE_LINK12"/>
            <w:r w:rsidRPr="006325E7">
              <w:rPr>
                <w:lang w:eastAsia="en-AU"/>
              </w:rPr>
              <w:t>An account has been removed or added to a specified Admin group or groups (</w:t>
            </w:r>
            <w:proofErr w:type="gramStart"/>
            <w:r w:rsidRPr="006325E7">
              <w:rPr>
                <w:lang w:eastAsia="en-AU"/>
              </w:rPr>
              <w:t>e.g.</w:t>
            </w:r>
            <w:proofErr w:type="gramEnd"/>
            <w:r w:rsidRPr="006325E7">
              <w:rPr>
                <w:lang w:eastAsia="en-AU"/>
              </w:rPr>
              <w:t xml:space="preserve"> Domain Admins).</w:t>
            </w:r>
            <w:bookmarkEnd w:id="50"/>
          </w:p>
        </w:tc>
      </w:tr>
      <w:tr w:rsidR="00DF0CE1" w:rsidRPr="00A124EC" w14:paraId="2AA23B7A"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3CB4DC59" w14:textId="0EC6664A" w:rsidR="00DF0CE1" w:rsidRPr="006325E7" w:rsidRDefault="00DF0CE1" w:rsidP="00DF0CE1">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17618CE" w14:textId="41BDFF2D" w:rsidR="00DF0CE1" w:rsidRPr="006325E7" w:rsidRDefault="00DA2F8A" w:rsidP="002B0556">
            <w:pPr>
              <w:pStyle w:val="TableText"/>
              <w:rPr>
                <w:lang w:eastAsia="en-AU"/>
              </w:rPr>
            </w:pPr>
            <w:r>
              <w:t>SIEM Incident</w:t>
            </w:r>
          </w:p>
        </w:tc>
      </w:tr>
      <w:tr w:rsidR="006325E7" w:rsidRPr="00A124EC" w14:paraId="3CAA161A"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A4A3F5B" w14:textId="77777777" w:rsidR="006325E7" w:rsidRPr="00A124EC" w:rsidRDefault="006325E7" w:rsidP="00DF0CE1">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6D44B2" w14:textId="77777777" w:rsidR="006325E7" w:rsidRPr="006325E7" w:rsidRDefault="006325E7" w:rsidP="002B0556">
            <w:pPr>
              <w:pStyle w:val="TableText"/>
              <w:rPr>
                <w:lang w:eastAsia="en-AU"/>
              </w:rPr>
            </w:pPr>
            <w:r w:rsidRPr="006325E7">
              <w:rPr>
                <w:lang w:eastAsia="en-AU"/>
              </w:rPr>
              <w:t>Check the user account is being used by the authorised person.</w:t>
            </w:r>
          </w:p>
          <w:p w14:paraId="63F15B2C" w14:textId="77777777" w:rsidR="006325E7" w:rsidRPr="006325E7" w:rsidRDefault="006325E7" w:rsidP="002B0556">
            <w:pPr>
              <w:pStyle w:val="TableText"/>
              <w:rPr>
                <w:lang w:eastAsia="en-AU"/>
              </w:rPr>
            </w:pPr>
            <w:r w:rsidRPr="006325E7">
              <w:rPr>
                <w:lang w:eastAsia="en-AU"/>
              </w:rPr>
              <w:t>Determine whether the group change was authorised.</w:t>
            </w:r>
          </w:p>
          <w:p w14:paraId="3D438039" w14:textId="102FCA89" w:rsidR="006325E7" w:rsidRPr="006325E7" w:rsidRDefault="006325E7" w:rsidP="002B0556">
            <w:pPr>
              <w:pStyle w:val="TableText"/>
              <w:rPr>
                <w:lang w:eastAsia="en-AU"/>
              </w:rPr>
            </w:pPr>
            <w:r w:rsidRPr="006325E7">
              <w:rPr>
                <w:lang w:eastAsia="en-AU"/>
              </w:rPr>
              <w:t>Scrutinise whether the destination user requires elevated privileges</w:t>
            </w:r>
            <w:r w:rsidR="00163E50">
              <w:rPr>
                <w:lang w:eastAsia="en-AU"/>
              </w:rPr>
              <w:t xml:space="preserve"> via the Business Technology </w:t>
            </w:r>
            <w:r w:rsidR="00592000">
              <w:rPr>
                <w:lang w:eastAsia="en-AU"/>
              </w:rPr>
              <w:t xml:space="preserve">contact list. </w:t>
            </w:r>
          </w:p>
          <w:p w14:paraId="619AF15B" w14:textId="77777777" w:rsidR="006325E7" w:rsidRPr="006325E7" w:rsidRDefault="006325E7" w:rsidP="002B0556">
            <w:pPr>
              <w:pStyle w:val="TableText"/>
              <w:rPr>
                <w:lang w:eastAsia="en-AU"/>
              </w:rPr>
            </w:pPr>
            <w:r w:rsidRPr="006325E7">
              <w:rPr>
                <w:lang w:eastAsia="en-AU"/>
              </w:rPr>
              <w:t>If the activity is deemed legitimate then no further action is required, if not, proceed to remediation.</w:t>
            </w:r>
          </w:p>
          <w:p w14:paraId="102A2A6B" w14:textId="77777777" w:rsidR="006325E7" w:rsidRPr="00A124EC" w:rsidRDefault="006325E7" w:rsidP="002B0556">
            <w:pPr>
              <w:pStyle w:val="TableText"/>
              <w:rPr>
                <w:lang w:eastAsia="en-AU"/>
              </w:rPr>
            </w:pPr>
            <w:r w:rsidRPr="006325E7">
              <w:rPr>
                <w:lang w:eastAsia="en-AU"/>
              </w:rPr>
              <w:t>Request additional information from the SOC as required.</w:t>
            </w:r>
          </w:p>
        </w:tc>
      </w:tr>
      <w:tr w:rsidR="006325E7" w:rsidRPr="006325E7" w14:paraId="113D7455"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41EA501" w14:textId="77777777" w:rsidR="006325E7" w:rsidRPr="00A124EC" w:rsidRDefault="006325E7" w:rsidP="00DF0CE1">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77D2885" w14:textId="77777777" w:rsidR="007F027D" w:rsidRDefault="007F027D" w:rsidP="007F027D">
            <w:pPr>
              <w:pStyle w:val="TableText"/>
              <w:ind w:left="0"/>
              <w:rPr>
                <w:lang w:eastAsia="en-AU"/>
              </w:rPr>
            </w:pPr>
            <w:r>
              <w:rPr>
                <w:lang w:eastAsia="en-AU"/>
              </w:rPr>
              <w:t>Refer to the SOC Incident record for any remediation details.</w:t>
            </w:r>
          </w:p>
          <w:p w14:paraId="06AD1519" w14:textId="77777777" w:rsidR="006325E7" w:rsidRPr="006325E7" w:rsidRDefault="006325E7" w:rsidP="00212033">
            <w:pPr>
              <w:pStyle w:val="TableBullet"/>
              <w:rPr>
                <w:lang w:eastAsia="en-AU"/>
              </w:rPr>
            </w:pPr>
            <w:r w:rsidRPr="006325E7">
              <w:rPr>
                <w:lang w:eastAsia="en-AU"/>
              </w:rPr>
              <w:t>Lock the source user account and reset the password.</w:t>
            </w:r>
          </w:p>
          <w:p w14:paraId="390F0B9E" w14:textId="613C6C34" w:rsidR="006325E7" w:rsidRPr="006325E7" w:rsidRDefault="006325E7" w:rsidP="00212033">
            <w:pPr>
              <w:pStyle w:val="TableBullet"/>
              <w:rPr>
                <w:lang w:eastAsia="en-AU"/>
              </w:rPr>
            </w:pPr>
            <w:r w:rsidRPr="006325E7">
              <w:rPr>
                <w:lang w:eastAsia="en-AU"/>
              </w:rPr>
              <w:t>Reverse any unauthorised changes</w:t>
            </w:r>
          </w:p>
        </w:tc>
      </w:tr>
    </w:tbl>
    <w:p w14:paraId="30041FE7" w14:textId="77777777" w:rsidR="006325E7" w:rsidRPr="006325E7" w:rsidRDefault="006325E7" w:rsidP="00DF0CE1">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628E200C"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948A27B" w14:textId="63E32E99" w:rsidR="006325E7" w:rsidRPr="00A124EC" w:rsidRDefault="006325E7" w:rsidP="00DF0CE1">
            <w:pPr>
              <w:pStyle w:val="AltHeading2"/>
              <w:rPr>
                <w:lang w:eastAsia="en-AU"/>
              </w:rPr>
            </w:pPr>
            <w:bookmarkStart w:id="51" w:name="_Toc124420361"/>
            <w:r w:rsidRPr="006325E7">
              <w:rPr>
                <w:lang w:eastAsia="en-AU"/>
              </w:rPr>
              <w:t xml:space="preserve">Command and Control - Access Attempt - CnC IP </w:t>
            </w:r>
            <w:r w:rsidR="00081AB7">
              <w:rPr>
                <w:lang w:eastAsia="en-AU"/>
              </w:rPr>
              <w:t>–</w:t>
            </w:r>
            <w:r w:rsidRPr="006325E7">
              <w:rPr>
                <w:lang w:eastAsia="en-AU"/>
              </w:rPr>
              <w:t xml:space="preserve"> </w:t>
            </w:r>
            <w:r w:rsidR="00ED2B5E">
              <w:rPr>
                <w:lang w:eastAsia="en-AU"/>
              </w:rPr>
              <w:t>Me</w:t>
            </w:r>
            <w:r w:rsidR="00B92B4C">
              <w:rPr>
                <w:lang w:eastAsia="en-AU"/>
              </w:rPr>
              <w:t>dium Confidence</w:t>
            </w:r>
            <w:bookmarkEnd w:id="51"/>
          </w:p>
        </w:tc>
      </w:tr>
      <w:tr w:rsidR="006325E7" w:rsidRPr="00A124EC" w14:paraId="1D884188"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17064A0" w14:textId="77777777" w:rsidR="006325E7" w:rsidRPr="00A124EC" w:rsidRDefault="006325E7" w:rsidP="00DF0CE1">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4FD0EFB1" w14:textId="77777777" w:rsidR="006325E7" w:rsidRPr="00A124EC" w:rsidRDefault="006325E7" w:rsidP="00DF0CE1">
            <w:pPr>
              <w:pStyle w:val="TableHeading"/>
              <w:rPr>
                <w:lang w:eastAsia="en-AU"/>
              </w:rPr>
            </w:pPr>
            <w:r w:rsidRPr="006325E7">
              <w:rPr>
                <w:lang w:eastAsia="en-AU"/>
              </w:rPr>
              <w:t>Priority 3</w:t>
            </w:r>
          </w:p>
        </w:tc>
      </w:tr>
      <w:tr w:rsidR="006325E7" w:rsidRPr="00A124EC" w14:paraId="09C7CB82"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F46B063" w14:textId="77777777" w:rsidR="006325E7" w:rsidRPr="00A124EC" w:rsidRDefault="006325E7" w:rsidP="00DF0CE1">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E97F5D" w14:textId="755339DB" w:rsidR="006325E7" w:rsidRPr="00A124EC" w:rsidRDefault="006325E7" w:rsidP="002B0556">
            <w:pPr>
              <w:pStyle w:val="TableText"/>
              <w:rPr>
                <w:lang w:eastAsia="en-AU"/>
              </w:rPr>
            </w:pPr>
            <w:bookmarkStart w:id="52" w:name="OLE_LINK14"/>
            <w:r w:rsidRPr="006325E7">
              <w:rPr>
                <w:lang w:eastAsia="en-AU"/>
              </w:rPr>
              <w:t xml:space="preserve">An asset on the </w:t>
            </w:r>
            <w:r w:rsidR="009B3D8D">
              <w:rPr>
                <w:lang w:eastAsia="en-AU"/>
              </w:rPr>
              <w:t>Kinetic IT</w:t>
            </w:r>
            <w:r w:rsidRPr="006325E7">
              <w:rPr>
                <w:lang w:eastAsia="en-AU"/>
              </w:rPr>
              <w:t xml:space="preserve"> network has contacted a likely Botnet Command &amp; Control server. </w:t>
            </w:r>
            <w:bookmarkEnd w:id="52"/>
            <w:r w:rsidRPr="006325E7">
              <w:rPr>
                <w:lang w:eastAsia="en-AU"/>
              </w:rPr>
              <w:t xml:space="preserve">This is the medium confidence </w:t>
            </w:r>
            <w:proofErr w:type="gramStart"/>
            <w:r w:rsidRPr="006325E7">
              <w:rPr>
                <w:lang w:eastAsia="en-AU"/>
              </w:rPr>
              <w:t>rule</w:t>
            </w:r>
            <w:proofErr w:type="gramEnd"/>
            <w:r w:rsidRPr="006325E7">
              <w:rPr>
                <w:lang w:eastAsia="en-AU"/>
              </w:rPr>
              <w:t xml:space="preserve"> and the IP address must be listed on 2 out of the 5 bad IP reputation lists.</w:t>
            </w:r>
          </w:p>
        </w:tc>
      </w:tr>
      <w:tr w:rsidR="00DF0CE1" w:rsidRPr="00A124EC" w14:paraId="0CA8424F"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6361E8D" w14:textId="2C1947EA" w:rsidR="00DF0CE1" w:rsidRPr="006325E7" w:rsidRDefault="00DF0CE1" w:rsidP="00DF0CE1">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3EFE22" w14:textId="30F3478D" w:rsidR="00DF0CE1" w:rsidRPr="006325E7" w:rsidRDefault="00DA2F8A" w:rsidP="002B0556">
            <w:pPr>
              <w:pStyle w:val="TableText"/>
              <w:rPr>
                <w:lang w:eastAsia="en-AU"/>
              </w:rPr>
            </w:pPr>
            <w:r>
              <w:t>SIEM Incident</w:t>
            </w:r>
          </w:p>
        </w:tc>
      </w:tr>
      <w:tr w:rsidR="006325E7" w:rsidRPr="00A124EC" w14:paraId="3168007C"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0D700F5" w14:textId="77777777" w:rsidR="006325E7" w:rsidRPr="00A124EC" w:rsidRDefault="006325E7" w:rsidP="00DF0CE1">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4CA2D3" w14:textId="7AA4734C" w:rsidR="006325E7" w:rsidRPr="006325E7" w:rsidRDefault="006325E7" w:rsidP="002B0556">
            <w:pPr>
              <w:pStyle w:val="TableText"/>
              <w:rPr>
                <w:lang w:eastAsia="en-AU"/>
              </w:rPr>
            </w:pPr>
            <w:r w:rsidRPr="006325E7">
              <w:rPr>
                <w:lang w:eastAsia="en-AU"/>
              </w:rPr>
              <w:t>Perform malware triage on the identified system</w:t>
            </w:r>
            <w:r w:rsidR="00E51C3A">
              <w:rPr>
                <w:lang w:eastAsia="en-AU"/>
              </w:rPr>
              <w:t>.</w:t>
            </w:r>
          </w:p>
          <w:p w14:paraId="0E0F611B" w14:textId="77777777" w:rsidR="006325E7" w:rsidRPr="006325E7" w:rsidRDefault="006325E7" w:rsidP="002B0556">
            <w:pPr>
              <w:pStyle w:val="TableText"/>
              <w:rPr>
                <w:lang w:eastAsia="en-AU"/>
              </w:rPr>
            </w:pPr>
            <w:r w:rsidRPr="006325E7">
              <w:rPr>
                <w:lang w:eastAsia="en-AU"/>
              </w:rPr>
              <w:t>If the activity is deemed legitimate, no further action is required. If the activity is deemed suspicious, proceed to remediation.</w:t>
            </w:r>
          </w:p>
          <w:p w14:paraId="7F0D0439" w14:textId="77777777" w:rsidR="006325E7" w:rsidRPr="00A124EC" w:rsidRDefault="006325E7" w:rsidP="002B0556">
            <w:pPr>
              <w:pStyle w:val="TableText"/>
              <w:rPr>
                <w:lang w:eastAsia="en-AU"/>
              </w:rPr>
            </w:pPr>
            <w:r w:rsidRPr="006325E7">
              <w:rPr>
                <w:lang w:eastAsia="en-AU"/>
              </w:rPr>
              <w:t>Request additional information from the SOC as required.</w:t>
            </w:r>
          </w:p>
        </w:tc>
      </w:tr>
      <w:tr w:rsidR="006325E7" w:rsidRPr="006325E7" w14:paraId="57A8D28F"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DE75F99" w14:textId="77777777" w:rsidR="006325E7" w:rsidRPr="00A124EC" w:rsidRDefault="006325E7" w:rsidP="00DF0CE1">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9F3937F" w14:textId="77777777" w:rsidR="007F027D" w:rsidRDefault="007F027D" w:rsidP="007F027D">
            <w:pPr>
              <w:pStyle w:val="TableText"/>
              <w:ind w:left="0"/>
              <w:rPr>
                <w:lang w:eastAsia="en-AU"/>
              </w:rPr>
            </w:pPr>
            <w:r>
              <w:rPr>
                <w:lang w:eastAsia="en-AU"/>
              </w:rPr>
              <w:t>Refer to the SOC Incident record for any remediation details.</w:t>
            </w:r>
          </w:p>
          <w:p w14:paraId="6CF81AF6" w14:textId="3E95A116" w:rsidR="00665789" w:rsidRDefault="00472398" w:rsidP="00665789">
            <w:pPr>
              <w:pStyle w:val="TableBullet"/>
              <w:rPr>
                <w:lang w:eastAsia="en-AU"/>
              </w:rPr>
            </w:pPr>
            <w:r>
              <w:rPr>
                <w:lang w:eastAsia="en-AU"/>
              </w:rPr>
              <w:lastRenderedPageBreak/>
              <w:t>I</w:t>
            </w:r>
            <w:r w:rsidR="006325E7" w:rsidRPr="006325E7">
              <w:rPr>
                <w:lang w:eastAsia="en-AU"/>
              </w:rPr>
              <w:t>solate the host from the network</w:t>
            </w:r>
          </w:p>
          <w:p w14:paraId="75900F6F" w14:textId="10BDED19" w:rsidR="00665789" w:rsidRDefault="00472398" w:rsidP="00665789">
            <w:pPr>
              <w:pStyle w:val="TableBullet"/>
              <w:rPr>
                <w:lang w:eastAsia="en-AU"/>
              </w:rPr>
            </w:pPr>
            <w:r>
              <w:rPr>
                <w:lang w:eastAsia="en-AU"/>
              </w:rPr>
              <w:t>I</w:t>
            </w:r>
            <w:r w:rsidR="006325E7" w:rsidRPr="006325E7">
              <w:rPr>
                <w:lang w:eastAsia="en-AU"/>
              </w:rPr>
              <w:t>nvestigate for compromise or the presence of hacking tools</w:t>
            </w:r>
          </w:p>
          <w:p w14:paraId="304B6685" w14:textId="2E0C3FFE" w:rsidR="006325E7" w:rsidRPr="006325E7" w:rsidRDefault="00472398" w:rsidP="00665789">
            <w:pPr>
              <w:pStyle w:val="TableBullet"/>
              <w:rPr>
                <w:lang w:eastAsia="en-AU"/>
              </w:rPr>
            </w:pPr>
            <w:r>
              <w:t>R</w:t>
            </w:r>
            <w:r w:rsidR="000B41E6" w:rsidRPr="006325E7">
              <w:t xml:space="preserve">emediate </w:t>
            </w:r>
            <w:r w:rsidR="000B41E6">
              <w:t>aligned to the Information Security Incident Management Process</w:t>
            </w:r>
          </w:p>
        </w:tc>
      </w:tr>
    </w:tbl>
    <w:p w14:paraId="02A2946A" w14:textId="77777777" w:rsidR="006325E7" w:rsidRPr="006325E7" w:rsidRDefault="006325E7" w:rsidP="00DF0CE1">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7A2CF2A4"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871A0A7" w14:textId="16634963" w:rsidR="006325E7" w:rsidRPr="00A124EC" w:rsidRDefault="006325E7" w:rsidP="00DF0CE1">
            <w:pPr>
              <w:pStyle w:val="AltHeading2"/>
              <w:rPr>
                <w:lang w:eastAsia="en-AU"/>
              </w:rPr>
            </w:pPr>
            <w:r w:rsidRPr="006325E7">
              <w:br w:type="page"/>
            </w:r>
            <w:bookmarkStart w:id="53" w:name="_Toc124420362"/>
            <w:r w:rsidRPr="006325E7">
              <w:rPr>
                <w:lang w:eastAsia="en-AU"/>
              </w:rPr>
              <w:t>Credential Access - AD - Account Lockout - Admin</w:t>
            </w:r>
            <w:bookmarkEnd w:id="53"/>
          </w:p>
        </w:tc>
      </w:tr>
      <w:tr w:rsidR="006325E7" w:rsidRPr="00A124EC" w14:paraId="0276B881"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96584D3" w14:textId="77777777" w:rsidR="006325E7" w:rsidRPr="00A124EC" w:rsidRDefault="006325E7" w:rsidP="00DF0CE1">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36A5673F" w14:textId="77777777" w:rsidR="006325E7" w:rsidRPr="00A124EC" w:rsidRDefault="006325E7" w:rsidP="00DF0CE1">
            <w:pPr>
              <w:pStyle w:val="TableHeading"/>
              <w:rPr>
                <w:lang w:eastAsia="en-AU"/>
              </w:rPr>
            </w:pPr>
            <w:r w:rsidRPr="006325E7">
              <w:rPr>
                <w:lang w:eastAsia="en-AU"/>
              </w:rPr>
              <w:t>Priority 3</w:t>
            </w:r>
          </w:p>
        </w:tc>
      </w:tr>
      <w:tr w:rsidR="006325E7" w:rsidRPr="00A124EC" w14:paraId="1ACDC6BE"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F90CD76" w14:textId="77777777" w:rsidR="006325E7" w:rsidRPr="00A124EC" w:rsidRDefault="006325E7" w:rsidP="00DF0CE1">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126DBDF" w14:textId="77777777" w:rsidR="006325E7" w:rsidRPr="00A124EC" w:rsidRDefault="006325E7" w:rsidP="002B0556">
            <w:pPr>
              <w:pStyle w:val="TableText"/>
              <w:rPr>
                <w:lang w:eastAsia="en-AU"/>
              </w:rPr>
            </w:pPr>
            <w:bookmarkStart w:id="54" w:name="OLE_LINK8"/>
            <w:r w:rsidRPr="006325E7">
              <w:rPr>
                <w:lang w:eastAsia="en-AU"/>
              </w:rPr>
              <w:t>An account lockout event on a user account that is a member of a domain admin group.</w:t>
            </w:r>
            <w:bookmarkEnd w:id="54"/>
            <w:r w:rsidRPr="006325E7">
              <w:rPr>
                <w:lang w:eastAsia="en-AU"/>
              </w:rPr>
              <w:t xml:space="preserve"> This may be an indicator of account misuse, host misconfiguration or host compromise. </w:t>
            </w:r>
          </w:p>
        </w:tc>
      </w:tr>
      <w:tr w:rsidR="00DF0CE1" w:rsidRPr="00A124EC" w14:paraId="317D1958"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1597FE5" w14:textId="04CFEBFF" w:rsidR="00DF0CE1" w:rsidRPr="006325E7" w:rsidRDefault="00DF0CE1" w:rsidP="00DF0CE1">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8C6149" w14:textId="62FE2967" w:rsidR="00DF0CE1" w:rsidRPr="006325E7" w:rsidRDefault="00DA2F8A" w:rsidP="002B0556">
            <w:pPr>
              <w:pStyle w:val="TableText"/>
              <w:rPr>
                <w:lang w:eastAsia="en-AU"/>
              </w:rPr>
            </w:pPr>
            <w:r>
              <w:t>SIEM Incident</w:t>
            </w:r>
          </w:p>
        </w:tc>
      </w:tr>
      <w:tr w:rsidR="006325E7" w:rsidRPr="00A124EC" w14:paraId="5985D9E8"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34E1A7F" w14:textId="77777777" w:rsidR="006325E7" w:rsidRPr="00A124EC" w:rsidRDefault="006325E7" w:rsidP="00DF0CE1">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5B722C" w14:textId="77777777" w:rsidR="006325E7" w:rsidRPr="006325E7" w:rsidRDefault="006325E7" w:rsidP="002B0556">
            <w:pPr>
              <w:pStyle w:val="TableText"/>
              <w:rPr>
                <w:lang w:eastAsia="en-AU"/>
              </w:rPr>
            </w:pPr>
            <w:r w:rsidRPr="006325E7">
              <w:rPr>
                <w:lang w:eastAsia="en-AU"/>
              </w:rPr>
              <w:t>Verify the legitimacy of the account lockout. This may involve:</w:t>
            </w:r>
          </w:p>
          <w:p w14:paraId="3D37DB60" w14:textId="77777777" w:rsidR="006325E7" w:rsidRPr="006325E7" w:rsidRDefault="006325E7" w:rsidP="002B0556">
            <w:pPr>
              <w:pStyle w:val="TableText"/>
              <w:rPr>
                <w:lang w:eastAsia="en-AU"/>
              </w:rPr>
            </w:pPr>
            <w:r w:rsidRPr="006325E7">
              <w:rPr>
                <w:lang w:eastAsia="en-AU"/>
              </w:rPr>
              <w:t>Determine the source of the login attempts.</w:t>
            </w:r>
          </w:p>
          <w:p w14:paraId="22E7C01A" w14:textId="77777777" w:rsidR="006325E7" w:rsidRPr="006325E7" w:rsidRDefault="006325E7" w:rsidP="002B0556">
            <w:pPr>
              <w:pStyle w:val="TableText"/>
              <w:rPr>
                <w:lang w:eastAsia="en-AU"/>
              </w:rPr>
            </w:pPr>
            <w:r w:rsidRPr="006325E7">
              <w:rPr>
                <w:lang w:eastAsia="en-AU"/>
              </w:rPr>
              <w:t>Follow up with the user and determine if the account was locked because of multiple failed logins or some other reason.</w:t>
            </w:r>
          </w:p>
          <w:p w14:paraId="2FC17133" w14:textId="77777777" w:rsidR="006325E7" w:rsidRPr="006325E7" w:rsidRDefault="006325E7" w:rsidP="002B0556">
            <w:pPr>
              <w:pStyle w:val="TableText"/>
              <w:rPr>
                <w:lang w:eastAsia="en-AU"/>
              </w:rPr>
            </w:pPr>
            <w:r w:rsidRPr="006325E7">
              <w:rPr>
                <w:lang w:eastAsia="en-AU"/>
              </w:rPr>
              <w:t>Follow up with the user and determine if they were using the device which caused the lockout.</w:t>
            </w:r>
          </w:p>
          <w:p w14:paraId="2B207D82" w14:textId="77777777" w:rsidR="006325E7" w:rsidRPr="006325E7" w:rsidRDefault="006325E7" w:rsidP="002B0556">
            <w:pPr>
              <w:pStyle w:val="TableText"/>
              <w:rPr>
                <w:lang w:eastAsia="en-AU"/>
              </w:rPr>
            </w:pPr>
            <w:r w:rsidRPr="006325E7">
              <w:rPr>
                <w:lang w:eastAsia="en-AU"/>
              </w:rPr>
              <w:t>If the activity is deemed legitimate, no further action is required. If the activity is deemed suspicious, proceed to remediation.</w:t>
            </w:r>
          </w:p>
          <w:p w14:paraId="187B9EC0" w14:textId="77777777" w:rsidR="006325E7" w:rsidRPr="00A124EC" w:rsidRDefault="006325E7" w:rsidP="002B0556">
            <w:pPr>
              <w:pStyle w:val="TableText"/>
              <w:rPr>
                <w:lang w:eastAsia="en-AU"/>
              </w:rPr>
            </w:pPr>
            <w:r w:rsidRPr="006325E7">
              <w:rPr>
                <w:lang w:eastAsia="en-AU"/>
              </w:rPr>
              <w:t>Request additional information from the SOC as required.</w:t>
            </w:r>
          </w:p>
        </w:tc>
      </w:tr>
      <w:tr w:rsidR="006325E7" w:rsidRPr="006325E7" w14:paraId="76D3A97C"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F056EEC" w14:textId="77777777" w:rsidR="006325E7" w:rsidRPr="00A124EC" w:rsidRDefault="006325E7" w:rsidP="00DF0CE1">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06E32BA" w14:textId="77777777" w:rsidR="007F027D" w:rsidRDefault="007F027D" w:rsidP="007F027D">
            <w:pPr>
              <w:pStyle w:val="TableText"/>
              <w:ind w:left="0"/>
              <w:rPr>
                <w:lang w:eastAsia="en-AU"/>
              </w:rPr>
            </w:pPr>
            <w:r>
              <w:rPr>
                <w:lang w:eastAsia="en-AU"/>
              </w:rPr>
              <w:t>Refer to the SOC Incident record for any remediation details.</w:t>
            </w:r>
          </w:p>
          <w:p w14:paraId="1A5968E1" w14:textId="77777777" w:rsidR="003E7240" w:rsidRDefault="006325E7" w:rsidP="003E7240">
            <w:pPr>
              <w:pStyle w:val="TableBullet"/>
              <w:rPr>
                <w:lang w:eastAsia="en-AU"/>
              </w:rPr>
            </w:pPr>
            <w:r w:rsidRPr="006325E7">
              <w:rPr>
                <w:lang w:eastAsia="en-AU"/>
              </w:rPr>
              <w:t>Isolate the host from the network</w:t>
            </w:r>
          </w:p>
          <w:p w14:paraId="4889865E" w14:textId="7BABA5C0" w:rsidR="003E7240" w:rsidRDefault="003E7240" w:rsidP="003E7240">
            <w:pPr>
              <w:pStyle w:val="TableBullet"/>
              <w:rPr>
                <w:lang w:eastAsia="en-AU"/>
              </w:rPr>
            </w:pPr>
            <w:r>
              <w:rPr>
                <w:lang w:eastAsia="en-AU"/>
              </w:rPr>
              <w:t>I</w:t>
            </w:r>
            <w:r w:rsidR="006325E7" w:rsidRPr="006325E7">
              <w:rPr>
                <w:lang w:eastAsia="en-AU"/>
              </w:rPr>
              <w:t>nvestigate for compromise or the presence of hacking tools</w:t>
            </w:r>
          </w:p>
          <w:p w14:paraId="0E7D452E" w14:textId="4939C6B9" w:rsidR="006325E7" w:rsidRPr="006325E7" w:rsidRDefault="003E7240" w:rsidP="003E7240">
            <w:pPr>
              <w:pStyle w:val="TableBullet"/>
              <w:rPr>
                <w:lang w:eastAsia="en-AU"/>
              </w:rPr>
            </w:pPr>
            <w:r>
              <w:t>R</w:t>
            </w:r>
            <w:r w:rsidRPr="006325E7">
              <w:t xml:space="preserve">emediate </w:t>
            </w:r>
            <w:r>
              <w:t>aligned to the Information Security Incident Management Process</w:t>
            </w:r>
          </w:p>
        </w:tc>
      </w:tr>
    </w:tbl>
    <w:p w14:paraId="3119E798" w14:textId="77777777" w:rsidR="006325E7" w:rsidRPr="006325E7" w:rsidRDefault="006325E7" w:rsidP="00DF0CE1">
      <w:pPr>
        <w:pStyle w:val="BodyText"/>
      </w:pPr>
    </w:p>
    <w:p w14:paraId="49D67B46" w14:textId="7A032451" w:rsidR="009501DF" w:rsidRDefault="009501DF">
      <w:pPr>
        <w:spacing w:after="160" w:line="259" w:lineRule="auto"/>
      </w:pPr>
      <w:r>
        <w:br w:type="page"/>
      </w:r>
    </w:p>
    <w:p w14:paraId="659530F5" w14:textId="77777777" w:rsidR="006325E7" w:rsidRPr="006325E7" w:rsidRDefault="006325E7" w:rsidP="00DF0CE1">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0143F026"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4440A17" w14:textId="28B02CDD" w:rsidR="006325E7" w:rsidRPr="00A124EC" w:rsidRDefault="006325E7" w:rsidP="00DF0CE1">
            <w:pPr>
              <w:pStyle w:val="AltHeading2"/>
              <w:rPr>
                <w:lang w:eastAsia="en-AU"/>
              </w:rPr>
            </w:pPr>
            <w:bookmarkStart w:id="55" w:name="_Toc124420363"/>
            <w:r w:rsidRPr="006325E7">
              <w:rPr>
                <w:lang w:eastAsia="en-AU"/>
              </w:rPr>
              <w:t xml:space="preserve">Credential Access - AD - Account Lockout – </w:t>
            </w:r>
            <w:r w:rsidR="00114CEB">
              <w:rPr>
                <w:lang w:eastAsia="en-AU"/>
              </w:rPr>
              <w:t>DOMAIN</w:t>
            </w:r>
            <w:r w:rsidRPr="006325E7">
              <w:rPr>
                <w:lang w:eastAsia="en-AU"/>
              </w:rPr>
              <w:t xml:space="preserve"> Admin / Service Account</w:t>
            </w:r>
            <w:bookmarkEnd w:id="55"/>
          </w:p>
        </w:tc>
      </w:tr>
      <w:tr w:rsidR="006325E7" w:rsidRPr="00A124EC" w14:paraId="6F8E2359"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660827A" w14:textId="77777777" w:rsidR="006325E7" w:rsidRPr="00A124EC" w:rsidRDefault="006325E7" w:rsidP="00DF0CE1">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5F7A3D4A" w14:textId="77777777" w:rsidR="006325E7" w:rsidRPr="00A124EC" w:rsidRDefault="006325E7" w:rsidP="00DF0CE1">
            <w:pPr>
              <w:pStyle w:val="TableHeading"/>
              <w:rPr>
                <w:lang w:eastAsia="en-AU"/>
              </w:rPr>
            </w:pPr>
            <w:r w:rsidRPr="006325E7">
              <w:rPr>
                <w:lang w:eastAsia="en-AU"/>
              </w:rPr>
              <w:t>Priority 3</w:t>
            </w:r>
          </w:p>
        </w:tc>
      </w:tr>
      <w:tr w:rsidR="006325E7" w:rsidRPr="00A124EC" w14:paraId="18325154"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AEEFF39" w14:textId="77777777" w:rsidR="006325E7" w:rsidRPr="00A124EC" w:rsidRDefault="006325E7" w:rsidP="00DF0CE1">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DC20B24" w14:textId="439DCFD7" w:rsidR="006325E7" w:rsidRPr="00A124EC" w:rsidRDefault="006325E7" w:rsidP="002B0556">
            <w:pPr>
              <w:pStyle w:val="TableText"/>
              <w:rPr>
                <w:szCs w:val="20"/>
                <w:lang w:eastAsia="en-AU"/>
              </w:rPr>
            </w:pPr>
            <w:r w:rsidRPr="006325E7">
              <w:t xml:space="preserve">An account lockout by an account which is either a service account or </w:t>
            </w:r>
            <w:proofErr w:type="gramStart"/>
            <w:r w:rsidRPr="006325E7">
              <w:t>an</w:t>
            </w:r>
            <w:proofErr w:type="gramEnd"/>
            <w:r w:rsidRPr="006325E7">
              <w:t xml:space="preserve"> </w:t>
            </w:r>
            <w:r w:rsidR="00114CEB">
              <w:t>domain</w:t>
            </w:r>
            <w:r w:rsidRPr="006325E7">
              <w:t xml:space="preserve"> admin user. This may be an indicator of account misuse, host misconfiguration or host compromise.</w:t>
            </w:r>
          </w:p>
        </w:tc>
      </w:tr>
      <w:tr w:rsidR="00DF0CE1" w:rsidRPr="00A124EC" w14:paraId="0C6FBF50"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965FA1C" w14:textId="309E7C30" w:rsidR="00DF0CE1" w:rsidRPr="006325E7" w:rsidRDefault="00DF0CE1" w:rsidP="00DF0CE1">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38F731" w14:textId="4B8748C8" w:rsidR="00DF0CE1" w:rsidRPr="006325E7" w:rsidRDefault="00DA2F8A" w:rsidP="002B0556">
            <w:pPr>
              <w:pStyle w:val="TableText"/>
            </w:pPr>
            <w:r>
              <w:t>SIEM Incident</w:t>
            </w:r>
          </w:p>
        </w:tc>
      </w:tr>
      <w:tr w:rsidR="006325E7" w:rsidRPr="00A124EC" w14:paraId="41B0D4B4"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D66B0B2" w14:textId="77777777" w:rsidR="006325E7" w:rsidRPr="00A124EC" w:rsidRDefault="006325E7" w:rsidP="00DF0CE1">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7958ACF" w14:textId="77777777" w:rsidR="006325E7" w:rsidRPr="006325E7" w:rsidRDefault="006325E7" w:rsidP="002B0556">
            <w:pPr>
              <w:pStyle w:val="TableText"/>
              <w:rPr>
                <w:lang w:eastAsia="en-AU"/>
              </w:rPr>
            </w:pPr>
            <w:r w:rsidRPr="006325E7">
              <w:rPr>
                <w:lang w:eastAsia="en-AU"/>
              </w:rPr>
              <w:t>Verify the legitimacy of the account lockout. This may involve:</w:t>
            </w:r>
          </w:p>
          <w:p w14:paraId="4EFB017D" w14:textId="77777777" w:rsidR="006325E7" w:rsidRPr="006325E7" w:rsidRDefault="006325E7" w:rsidP="002B0556">
            <w:pPr>
              <w:pStyle w:val="TableText"/>
              <w:rPr>
                <w:lang w:eastAsia="en-AU"/>
              </w:rPr>
            </w:pPr>
            <w:r w:rsidRPr="006325E7">
              <w:rPr>
                <w:lang w:eastAsia="en-AU"/>
              </w:rPr>
              <w:t>Determine the source of the login attempts.</w:t>
            </w:r>
          </w:p>
          <w:p w14:paraId="0E74ED88" w14:textId="77777777" w:rsidR="006325E7" w:rsidRPr="006325E7" w:rsidRDefault="006325E7" w:rsidP="002B0556">
            <w:pPr>
              <w:pStyle w:val="TableText"/>
              <w:rPr>
                <w:lang w:eastAsia="en-AU"/>
              </w:rPr>
            </w:pPr>
            <w:r w:rsidRPr="006325E7">
              <w:rPr>
                <w:lang w:eastAsia="en-AU"/>
              </w:rPr>
              <w:t>Follow up with the user and determine if the account was locked because of multiple failed logins or some other reason.</w:t>
            </w:r>
          </w:p>
          <w:p w14:paraId="36C93B12" w14:textId="77777777" w:rsidR="006325E7" w:rsidRPr="006325E7" w:rsidRDefault="006325E7" w:rsidP="002B0556">
            <w:pPr>
              <w:pStyle w:val="TableText"/>
              <w:rPr>
                <w:lang w:eastAsia="en-AU"/>
              </w:rPr>
            </w:pPr>
            <w:r w:rsidRPr="006325E7">
              <w:rPr>
                <w:lang w:eastAsia="en-AU"/>
              </w:rPr>
              <w:t>Follow up with the user and determine if they were using the device which caused the lockout.</w:t>
            </w:r>
          </w:p>
          <w:p w14:paraId="60EBF203" w14:textId="77777777" w:rsidR="006325E7" w:rsidRPr="006325E7" w:rsidRDefault="006325E7" w:rsidP="002B0556">
            <w:pPr>
              <w:pStyle w:val="TableText"/>
              <w:rPr>
                <w:lang w:eastAsia="en-AU"/>
              </w:rPr>
            </w:pPr>
            <w:r w:rsidRPr="006325E7">
              <w:rPr>
                <w:lang w:eastAsia="en-AU"/>
              </w:rPr>
              <w:t>If the activity is deemed legitimate, no further action is required. If the activity is deemed suspicious, proceed to remediation.</w:t>
            </w:r>
          </w:p>
          <w:p w14:paraId="56B03A13" w14:textId="77777777" w:rsidR="006325E7" w:rsidRPr="00A124EC" w:rsidRDefault="006325E7" w:rsidP="002B0556">
            <w:pPr>
              <w:pStyle w:val="TableText"/>
              <w:rPr>
                <w:lang w:eastAsia="en-AU"/>
              </w:rPr>
            </w:pPr>
            <w:r w:rsidRPr="006325E7">
              <w:rPr>
                <w:lang w:eastAsia="en-AU"/>
              </w:rPr>
              <w:t>Request additional information from the SOC as required.</w:t>
            </w:r>
          </w:p>
        </w:tc>
      </w:tr>
      <w:tr w:rsidR="006325E7" w:rsidRPr="006325E7" w14:paraId="076E3E81"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7DCC326" w14:textId="77777777" w:rsidR="006325E7" w:rsidRPr="00A124EC" w:rsidRDefault="006325E7" w:rsidP="00DF0CE1">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CEC96EC" w14:textId="77777777" w:rsidR="00920BA0" w:rsidRDefault="00920BA0" w:rsidP="00920BA0">
            <w:pPr>
              <w:pStyle w:val="TableText"/>
              <w:ind w:left="0"/>
              <w:rPr>
                <w:lang w:eastAsia="en-AU"/>
              </w:rPr>
            </w:pPr>
            <w:r>
              <w:rPr>
                <w:lang w:eastAsia="en-AU"/>
              </w:rPr>
              <w:t>Refer to the SOC Incident record for any remediation details.</w:t>
            </w:r>
          </w:p>
          <w:p w14:paraId="3B66A34B" w14:textId="77777777" w:rsidR="00920BA0" w:rsidRDefault="00920BA0" w:rsidP="00920BA0">
            <w:pPr>
              <w:pStyle w:val="TableBullet"/>
              <w:rPr>
                <w:lang w:eastAsia="en-AU"/>
              </w:rPr>
            </w:pPr>
            <w:r w:rsidRPr="006325E7">
              <w:rPr>
                <w:lang w:eastAsia="en-AU"/>
              </w:rPr>
              <w:t>Isolate the host from the network</w:t>
            </w:r>
          </w:p>
          <w:p w14:paraId="6B9339A1" w14:textId="77777777" w:rsidR="00920BA0" w:rsidRDefault="00920BA0" w:rsidP="00920BA0">
            <w:pPr>
              <w:pStyle w:val="TableBullet"/>
              <w:rPr>
                <w:lang w:eastAsia="en-AU"/>
              </w:rPr>
            </w:pPr>
            <w:r>
              <w:rPr>
                <w:lang w:eastAsia="en-AU"/>
              </w:rPr>
              <w:t>I</w:t>
            </w:r>
            <w:r w:rsidRPr="006325E7">
              <w:rPr>
                <w:lang w:eastAsia="en-AU"/>
              </w:rPr>
              <w:t>nvestigate for compromise or the presence of hacking tools</w:t>
            </w:r>
          </w:p>
          <w:p w14:paraId="2B3766C4" w14:textId="0A16B6F9" w:rsidR="006325E7" w:rsidRPr="006325E7" w:rsidRDefault="00920BA0" w:rsidP="00920BA0">
            <w:pPr>
              <w:pStyle w:val="TableBullet"/>
              <w:rPr>
                <w:rFonts w:ascii="DIN 2014" w:hAnsi="DIN 2014"/>
                <w:lang w:eastAsia="en-AU"/>
              </w:rPr>
            </w:pPr>
            <w:r>
              <w:t>R</w:t>
            </w:r>
            <w:r w:rsidRPr="006325E7">
              <w:t xml:space="preserve">emediate </w:t>
            </w:r>
            <w:r>
              <w:t>aligned to the Information Security Incident Management Process</w:t>
            </w:r>
          </w:p>
        </w:tc>
      </w:tr>
    </w:tbl>
    <w:p w14:paraId="2B60916A" w14:textId="77777777" w:rsidR="006325E7" w:rsidRPr="006325E7" w:rsidRDefault="006325E7" w:rsidP="00DF0CE1">
      <w:pPr>
        <w:pStyle w:val="BodyText"/>
      </w:pPr>
    </w:p>
    <w:p w14:paraId="32B74BFA" w14:textId="77777777" w:rsidR="006325E7" w:rsidRPr="006325E7" w:rsidRDefault="006325E7" w:rsidP="00DF0CE1">
      <w:pPr>
        <w:pStyle w:val="BodyText"/>
      </w:pPr>
      <w:r w:rsidRPr="006325E7">
        <w:br w:type="page"/>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0B31D39E"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3CEA7FB3" w14:textId="77777777" w:rsidR="006325E7" w:rsidRPr="00A124EC" w:rsidRDefault="006325E7" w:rsidP="00DF0CE1">
            <w:pPr>
              <w:pStyle w:val="AltHeading2"/>
              <w:rPr>
                <w:lang w:eastAsia="en-AU"/>
              </w:rPr>
            </w:pPr>
            <w:r w:rsidRPr="006325E7">
              <w:lastRenderedPageBreak/>
              <w:br w:type="page"/>
            </w:r>
            <w:bookmarkStart w:id="56" w:name="_Toc124420364"/>
            <w:r w:rsidRPr="006325E7">
              <w:rPr>
                <w:lang w:eastAsia="en-AU"/>
              </w:rPr>
              <w:t>Credential Access - O365 - User Activity - Overseas - Account Lockout</w:t>
            </w:r>
            <w:bookmarkEnd w:id="56"/>
          </w:p>
        </w:tc>
      </w:tr>
      <w:tr w:rsidR="006325E7" w:rsidRPr="00A124EC" w14:paraId="596D6513"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19002DB" w14:textId="77777777" w:rsidR="006325E7" w:rsidRPr="00A124EC" w:rsidRDefault="006325E7" w:rsidP="00DF0CE1">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5CCA56B6" w14:textId="77777777" w:rsidR="006325E7" w:rsidRPr="00A124EC" w:rsidRDefault="006325E7" w:rsidP="00DF0CE1">
            <w:pPr>
              <w:pStyle w:val="TableHeading"/>
              <w:rPr>
                <w:lang w:eastAsia="en-AU"/>
              </w:rPr>
            </w:pPr>
            <w:r w:rsidRPr="006325E7">
              <w:rPr>
                <w:lang w:eastAsia="en-AU"/>
              </w:rPr>
              <w:t>Priority 3</w:t>
            </w:r>
            <w:r w:rsidRPr="006325E7">
              <w:rPr>
                <w:lang w:eastAsia="en-AU"/>
              </w:rPr>
              <w:tab/>
            </w:r>
          </w:p>
        </w:tc>
      </w:tr>
      <w:tr w:rsidR="006325E7" w:rsidRPr="00A124EC" w14:paraId="2CF83CA6" w14:textId="77777777" w:rsidTr="009501DF">
        <w:trPr>
          <w:trHeight w:val="335"/>
        </w:trPr>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4CB6564" w14:textId="77777777" w:rsidR="006325E7" w:rsidRPr="00A124EC" w:rsidRDefault="006325E7" w:rsidP="00DF0CE1">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FD7EDA" w14:textId="77777777" w:rsidR="006325E7" w:rsidRPr="00A124EC" w:rsidRDefault="006325E7" w:rsidP="002B0556">
            <w:pPr>
              <w:pStyle w:val="TableText"/>
              <w:rPr>
                <w:lang w:eastAsia="en-AU"/>
              </w:rPr>
            </w:pPr>
            <w:r w:rsidRPr="006325E7">
              <w:rPr>
                <w:lang w:eastAsia="en-AU"/>
              </w:rPr>
              <w:t>Multiple failed login attempts have been detected in Office 365, which has subsequently caused a user account to lockout.</w:t>
            </w:r>
          </w:p>
        </w:tc>
      </w:tr>
      <w:tr w:rsidR="00DF0CE1" w:rsidRPr="00A124EC" w14:paraId="5C453635" w14:textId="77777777" w:rsidTr="009501DF">
        <w:trPr>
          <w:trHeight w:val="335"/>
        </w:trPr>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26E21A5" w14:textId="2138FF6C" w:rsidR="00DF0CE1" w:rsidRPr="006325E7" w:rsidRDefault="00DF0CE1" w:rsidP="00DF0CE1">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0D6E16" w14:textId="1FFFFDDF" w:rsidR="00DF0CE1" w:rsidRPr="006325E7" w:rsidRDefault="00DA2F8A" w:rsidP="002B0556">
            <w:pPr>
              <w:pStyle w:val="TableText"/>
              <w:rPr>
                <w:lang w:eastAsia="en-AU"/>
              </w:rPr>
            </w:pPr>
            <w:r>
              <w:t>SIEM Incident</w:t>
            </w:r>
          </w:p>
        </w:tc>
      </w:tr>
      <w:tr w:rsidR="006325E7" w:rsidRPr="00A124EC" w14:paraId="417AEBCD" w14:textId="77777777" w:rsidTr="009501DF">
        <w:trPr>
          <w:trHeight w:val="1466"/>
        </w:trPr>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A3B82C6" w14:textId="77777777" w:rsidR="006325E7" w:rsidRPr="00A124EC" w:rsidRDefault="006325E7" w:rsidP="00DF0CE1">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14B0EE" w14:textId="77777777" w:rsidR="006325E7" w:rsidRPr="006325E7" w:rsidRDefault="006325E7" w:rsidP="002B0556">
            <w:pPr>
              <w:pStyle w:val="TableText"/>
              <w:rPr>
                <w:lang w:eastAsia="en-AU"/>
              </w:rPr>
            </w:pPr>
            <w:r w:rsidRPr="006325E7">
              <w:rPr>
                <w:lang w:eastAsia="en-AU"/>
              </w:rPr>
              <w:t xml:space="preserve">Determine if the login attempts were performed by the user in question. This may involve: </w:t>
            </w:r>
          </w:p>
          <w:p w14:paraId="7CD493D7" w14:textId="77777777" w:rsidR="006325E7" w:rsidRPr="006325E7" w:rsidRDefault="006325E7" w:rsidP="002B0556">
            <w:pPr>
              <w:pStyle w:val="TableText"/>
              <w:rPr>
                <w:lang w:eastAsia="en-AU"/>
              </w:rPr>
            </w:pPr>
            <w:r w:rsidRPr="006325E7">
              <w:rPr>
                <w:lang w:eastAsia="en-AU"/>
              </w:rPr>
              <w:t xml:space="preserve">Contacting the user to determine their current geographical location.  </w:t>
            </w:r>
          </w:p>
          <w:p w14:paraId="0238A934" w14:textId="77777777" w:rsidR="006325E7" w:rsidRPr="006325E7" w:rsidRDefault="006325E7" w:rsidP="002B0556">
            <w:pPr>
              <w:pStyle w:val="TableText"/>
              <w:rPr>
                <w:lang w:eastAsia="en-AU"/>
              </w:rPr>
            </w:pPr>
            <w:r w:rsidRPr="006325E7">
              <w:rPr>
                <w:lang w:eastAsia="en-AU"/>
              </w:rPr>
              <w:t xml:space="preserve">Determine legitimacy of the login attempts. </w:t>
            </w:r>
          </w:p>
          <w:p w14:paraId="60107079" w14:textId="461EAF00" w:rsidR="000D5D99" w:rsidRDefault="006325E7" w:rsidP="002B0556">
            <w:pPr>
              <w:pStyle w:val="TableText"/>
              <w:rPr>
                <w:lang w:eastAsia="en-AU"/>
              </w:rPr>
            </w:pPr>
            <w:r w:rsidRPr="006325E7">
              <w:rPr>
                <w:lang w:eastAsia="en-AU"/>
              </w:rPr>
              <w:t xml:space="preserve">If the activity is deemed </w:t>
            </w:r>
            <w:r w:rsidR="007464C2" w:rsidRPr="006325E7">
              <w:rPr>
                <w:lang w:eastAsia="en-AU"/>
              </w:rPr>
              <w:t xml:space="preserve">legitimate, </w:t>
            </w:r>
            <w:r w:rsidR="000A6E17">
              <w:rPr>
                <w:lang w:eastAsia="en-AU"/>
              </w:rPr>
              <w:t>contact user to determine if they have unlocked their account successfully.</w:t>
            </w:r>
          </w:p>
          <w:p w14:paraId="52BFDA60" w14:textId="1279A736" w:rsidR="006325E7" w:rsidRPr="006325E7" w:rsidRDefault="006325E7" w:rsidP="002B0556">
            <w:pPr>
              <w:pStyle w:val="TableText"/>
              <w:rPr>
                <w:lang w:eastAsia="en-AU"/>
              </w:rPr>
            </w:pPr>
            <w:r w:rsidRPr="006325E7">
              <w:rPr>
                <w:lang w:eastAsia="en-AU"/>
              </w:rPr>
              <w:t xml:space="preserve">If the activity is deemed suspicious, proceed to remediation. </w:t>
            </w:r>
          </w:p>
          <w:p w14:paraId="25296E58" w14:textId="77777777" w:rsidR="006325E7" w:rsidRPr="00A124EC" w:rsidRDefault="006325E7" w:rsidP="002B0556">
            <w:pPr>
              <w:pStyle w:val="TableText"/>
              <w:rPr>
                <w:lang w:eastAsia="en-AU"/>
              </w:rPr>
            </w:pPr>
            <w:r w:rsidRPr="006325E7">
              <w:rPr>
                <w:lang w:eastAsia="en-AU"/>
              </w:rPr>
              <w:t>Request additional information from the SOC as required.</w:t>
            </w:r>
          </w:p>
        </w:tc>
      </w:tr>
      <w:tr w:rsidR="006325E7" w:rsidRPr="006325E7" w14:paraId="3B23E37E"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3B4FC67" w14:textId="77777777" w:rsidR="006325E7" w:rsidRPr="00A124EC" w:rsidRDefault="006325E7" w:rsidP="00DF0CE1">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A2287F" w14:textId="59CF1B89" w:rsidR="00845290" w:rsidRDefault="007F027D" w:rsidP="007F027D">
            <w:pPr>
              <w:pStyle w:val="TableText"/>
              <w:ind w:left="0"/>
              <w:rPr>
                <w:lang w:eastAsia="en-AU"/>
              </w:rPr>
            </w:pPr>
            <w:r>
              <w:rPr>
                <w:lang w:eastAsia="en-AU"/>
              </w:rPr>
              <w:t>Refer to the SOC Incident record for any remediation details.</w:t>
            </w:r>
          </w:p>
          <w:p w14:paraId="7713E921" w14:textId="7B4C02BC" w:rsidR="00034DB2" w:rsidRDefault="00034DB2" w:rsidP="00034DB2">
            <w:pPr>
              <w:pStyle w:val="TableBullet"/>
              <w:rPr>
                <w:lang w:eastAsia="en-AU"/>
              </w:rPr>
            </w:pPr>
            <w:r>
              <w:rPr>
                <w:lang w:eastAsia="en-AU"/>
              </w:rPr>
              <w:t>Contact user</w:t>
            </w:r>
            <w:r w:rsidR="00396ECF">
              <w:rPr>
                <w:lang w:eastAsia="en-AU"/>
              </w:rPr>
              <w:t xml:space="preserve"> </w:t>
            </w:r>
            <w:r w:rsidR="0047357D">
              <w:rPr>
                <w:lang w:eastAsia="en-AU"/>
              </w:rPr>
              <w:t xml:space="preserve">for them to </w:t>
            </w:r>
            <w:r w:rsidR="00396ECF">
              <w:rPr>
                <w:lang w:eastAsia="en-AU"/>
              </w:rPr>
              <w:t>utilise the password reset tool</w:t>
            </w:r>
          </w:p>
          <w:p w14:paraId="724AD03F" w14:textId="3DE71DB8" w:rsidR="006325E7" w:rsidRPr="0047357D" w:rsidRDefault="006325E7" w:rsidP="0047357D">
            <w:pPr>
              <w:pStyle w:val="TableBullet"/>
              <w:rPr>
                <w:lang w:eastAsia="en-AU"/>
              </w:rPr>
            </w:pPr>
            <w:r w:rsidRPr="00396ECF">
              <w:rPr>
                <w:rFonts w:ascii="DIN 2014" w:hAnsi="DIN 2014"/>
                <w:lang w:eastAsia="en-AU"/>
              </w:rPr>
              <w:t>Ensure password complexity policy is met, and that the user’s credentials match the specified requirements</w:t>
            </w:r>
          </w:p>
        </w:tc>
      </w:tr>
    </w:tbl>
    <w:p w14:paraId="766B001E" w14:textId="77777777" w:rsidR="006325E7" w:rsidRPr="006325E7" w:rsidRDefault="006325E7" w:rsidP="00DF0CE1">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0162E48B"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1F0791C" w14:textId="77777777" w:rsidR="006325E7" w:rsidRPr="00A124EC" w:rsidRDefault="006325E7" w:rsidP="004B2AD7">
            <w:pPr>
              <w:pStyle w:val="AltHeading2"/>
              <w:rPr>
                <w:lang w:eastAsia="en-AU"/>
              </w:rPr>
            </w:pPr>
            <w:bookmarkStart w:id="57" w:name="_Toc124420365"/>
            <w:r w:rsidRPr="006325E7">
              <w:rPr>
                <w:lang w:eastAsia="en-AU"/>
              </w:rPr>
              <w:t>Discovery - Network - Recon Activity - Internal</w:t>
            </w:r>
            <w:bookmarkEnd w:id="57"/>
          </w:p>
        </w:tc>
      </w:tr>
      <w:tr w:rsidR="006325E7" w:rsidRPr="00A124EC" w14:paraId="4D8ACA6F"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9E652E8" w14:textId="77777777" w:rsidR="006325E7" w:rsidRPr="00A124EC" w:rsidRDefault="006325E7" w:rsidP="004B2AD7">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240777C7" w14:textId="77777777" w:rsidR="006325E7" w:rsidRPr="00A124EC" w:rsidRDefault="006325E7" w:rsidP="004B2AD7">
            <w:pPr>
              <w:pStyle w:val="TableHeading"/>
              <w:rPr>
                <w:lang w:eastAsia="en-AU"/>
              </w:rPr>
            </w:pPr>
            <w:r w:rsidRPr="006325E7">
              <w:rPr>
                <w:lang w:eastAsia="en-AU"/>
              </w:rPr>
              <w:t>Priority 3</w:t>
            </w:r>
          </w:p>
        </w:tc>
      </w:tr>
      <w:tr w:rsidR="006325E7" w:rsidRPr="00A124EC" w14:paraId="0850519C"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084E68E" w14:textId="77777777" w:rsidR="006325E7" w:rsidRPr="00A124EC" w:rsidRDefault="006325E7" w:rsidP="004B2AD7">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58DB471" w14:textId="77777777" w:rsidR="006325E7" w:rsidRPr="00A124EC" w:rsidRDefault="006325E7" w:rsidP="002B0556">
            <w:pPr>
              <w:pStyle w:val="TableText"/>
              <w:rPr>
                <w:lang w:eastAsia="en-AU"/>
              </w:rPr>
            </w:pPr>
            <w:bookmarkStart w:id="58" w:name="OLE_LINK17"/>
            <w:r w:rsidRPr="006325E7">
              <w:rPr>
                <w:lang w:eastAsia="en-AU"/>
              </w:rPr>
              <w:t>An Internal IP address scanning many unique internal hosts within a short period.</w:t>
            </w:r>
            <w:bookmarkEnd w:id="58"/>
          </w:p>
        </w:tc>
      </w:tr>
      <w:tr w:rsidR="00DA2F8A" w:rsidRPr="00A124EC" w14:paraId="6F341C12" w14:textId="77777777" w:rsidTr="00FA2D57">
        <w:trPr>
          <w:trHeight w:val="335"/>
        </w:trPr>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FD63B33" w14:textId="77777777" w:rsidR="00DA2F8A" w:rsidRPr="006325E7" w:rsidRDefault="00DA2F8A" w:rsidP="00FA2D57">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AA0FFD" w14:textId="77777777" w:rsidR="00DA2F8A" w:rsidRPr="006325E7" w:rsidRDefault="00DA2F8A" w:rsidP="002B0556">
            <w:pPr>
              <w:pStyle w:val="TableText"/>
              <w:rPr>
                <w:lang w:eastAsia="en-AU"/>
              </w:rPr>
            </w:pPr>
            <w:r>
              <w:t>SIEM Incident</w:t>
            </w:r>
          </w:p>
        </w:tc>
      </w:tr>
      <w:tr w:rsidR="006325E7" w:rsidRPr="00A124EC" w14:paraId="685F3481"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C577922" w14:textId="77777777" w:rsidR="006325E7" w:rsidRPr="00A124EC" w:rsidRDefault="006325E7" w:rsidP="004B2AD7">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2CECE51" w14:textId="42ADCC78" w:rsidR="006325E7" w:rsidRPr="006325E7" w:rsidRDefault="006325E7" w:rsidP="002B0556">
            <w:pPr>
              <w:pStyle w:val="TableText"/>
              <w:rPr>
                <w:lang w:eastAsia="en-AU"/>
              </w:rPr>
            </w:pPr>
            <w:r w:rsidRPr="006325E7">
              <w:rPr>
                <w:lang w:eastAsia="en-AU"/>
              </w:rPr>
              <w:t>Determine which host the recon</w:t>
            </w:r>
            <w:r w:rsidR="00717ED5">
              <w:rPr>
                <w:lang w:eastAsia="en-AU"/>
              </w:rPr>
              <w:t>naissance</w:t>
            </w:r>
            <w:r w:rsidRPr="006325E7">
              <w:rPr>
                <w:lang w:eastAsia="en-AU"/>
              </w:rPr>
              <w:t xml:space="preserve"> activity originated from. This may involve:</w:t>
            </w:r>
          </w:p>
          <w:p w14:paraId="22CDBF69" w14:textId="77777777" w:rsidR="006325E7" w:rsidRPr="006325E7" w:rsidRDefault="006325E7" w:rsidP="002B0556">
            <w:pPr>
              <w:pStyle w:val="TableText"/>
              <w:rPr>
                <w:lang w:eastAsia="en-AU"/>
              </w:rPr>
            </w:pPr>
            <w:r w:rsidRPr="006325E7">
              <w:rPr>
                <w:lang w:eastAsia="en-AU"/>
              </w:rPr>
              <w:t>Using the source IP and source host name to locate the device.</w:t>
            </w:r>
          </w:p>
          <w:p w14:paraId="4A34EBA5" w14:textId="2A8CDDD9" w:rsidR="006325E7" w:rsidRPr="006325E7" w:rsidRDefault="006325E7" w:rsidP="002B0556">
            <w:pPr>
              <w:pStyle w:val="TableText"/>
              <w:rPr>
                <w:lang w:eastAsia="en-AU"/>
              </w:rPr>
            </w:pPr>
            <w:r w:rsidRPr="006325E7">
              <w:rPr>
                <w:lang w:eastAsia="en-AU"/>
              </w:rPr>
              <w:t>Contact the user who is expected to be using the device and ascertain what the device was being used at the time listed in the event.</w:t>
            </w:r>
          </w:p>
          <w:p w14:paraId="354A64BD" w14:textId="77777777" w:rsidR="00971DCF" w:rsidRDefault="006325E7" w:rsidP="002B0556">
            <w:pPr>
              <w:pStyle w:val="TableText"/>
              <w:rPr>
                <w:lang w:eastAsia="en-AU"/>
              </w:rPr>
            </w:pPr>
            <w:r w:rsidRPr="006325E7">
              <w:rPr>
                <w:lang w:eastAsia="en-AU"/>
              </w:rPr>
              <w:t xml:space="preserve">If the activity is deemed legitimate, no further action is required. </w:t>
            </w:r>
          </w:p>
          <w:p w14:paraId="6B41043D" w14:textId="38627C61" w:rsidR="006325E7" w:rsidRPr="006325E7" w:rsidRDefault="006325E7" w:rsidP="002B0556">
            <w:pPr>
              <w:pStyle w:val="TableText"/>
              <w:rPr>
                <w:lang w:eastAsia="en-AU"/>
              </w:rPr>
            </w:pPr>
            <w:r w:rsidRPr="006325E7">
              <w:rPr>
                <w:lang w:eastAsia="en-AU"/>
              </w:rPr>
              <w:t>If the activity is deemed suspicious, proceed to remediation.</w:t>
            </w:r>
          </w:p>
          <w:p w14:paraId="384C7632" w14:textId="77777777" w:rsidR="006325E7" w:rsidRPr="00A124EC" w:rsidRDefault="006325E7" w:rsidP="002B0556">
            <w:pPr>
              <w:pStyle w:val="TableText"/>
              <w:rPr>
                <w:lang w:eastAsia="en-AU"/>
              </w:rPr>
            </w:pPr>
            <w:r w:rsidRPr="006325E7">
              <w:rPr>
                <w:lang w:eastAsia="en-AU"/>
              </w:rPr>
              <w:t>Request additional information from the SOC as required.</w:t>
            </w:r>
          </w:p>
        </w:tc>
      </w:tr>
      <w:tr w:rsidR="006325E7" w:rsidRPr="006325E7" w14:paraId="0F16CD91"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76E18A0" w14:textId="77777777" w:rsidR="006325E7" w:rsidRPr="00A124EC" w:rsidRDefault="006325E7" w:rsidP="004B2AD7">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0AFBD2F" w14:textId="77777777" w:rsidR="00971DCF" w:rsidRDefault="00971DCF" w:rsidP="00971DCF">
            <w:pPr>
              <w:pStyle w:val="TableText"/>
              <w:ind w:left="0"/>
              <w:rPr>
                <w:lang w:eastAsia="en-AU"/>
              </w:rPr>
            </w:pPr>
            <w:r>
              <w:rPr>
                <w:lang w:eastAsia="en-AU"/>
              </w:rPr>
              <w:t>Refer to the SOC Incident record for any remediation details.</w:t>
            </w:r>
          </w:p>
          <w:p w14:paraId="20F99D6D" w14:textId="77777777" w:rsidR="00971DCF" w:rsidRDefault="00971DCF" w:rsidP="00971DCF">
            <w:pPr>
              <w:pStyle w:val="TableBullet"/>
              <w:rPr>
                <w:lang w:eastAsia="en-AU"/>
              </w:rPr>
            </w:pPr>
            <w:r w:rsidRPr="006325E7">
              <w:rPr>
                <w:lang w:eastAsia="en-AU"/>
              </w:rPr>
              <w:t>Isolate the host from the network</w:t>
            </w:r>
          </w:p>
          <w:p w14:paraId="23192110" w14:textId="77777777" w:rsidR="00971DCF" w:rsidRDefault="00971DCF" w:rsidP="00971DCF">
            <w:pPr>
              <w:pStyle w:val="TableBullet"/>
              <w:rPr>
                <w:lang w:eastAsia="en-AU"/>
              </w:rPr>
            </w:pPr>
            <w:r>
              <w:rPr>
                <w:lang w:eastAsia="en-AU"/>
              </w:rPr>
              <w:t>I</w:t>
            </w:r>
            <w:r w:rsidRPr="006325E7">
              <w:rPr>
                <w:lang w:eastAsia="en-AU"/>
              </w:rPr>
              <w:t>nvestigate for compromise or the presence of hacking tools</w:t>
            </w:r>
          </w:p>
          <w:p w14:paraId="45B36AD8" w14:textId="16161AB6" w:rsidR="006325E7" w:rsidRPr="006325E7" w:rsidRDefault="00971DCF" w:rsidP="00971DCF">
            <w:pPr>
              <w:pStyle w:val="TableBullet"/>
              <w:rPr>
                <w:rFonts w:ascii="DIN 2014" w:hAnsi="DIN 2014"/>
                <w:lang w:eastAsia="en-AU"/>
              </w:rPr>
            </w:pPr>
            <w:r>
              <w:t>R</w:t>
            </w:r>
            <w:r w:rsidRPr="006325E7">
              <w:t xml:space="preserve">emediate </w:t>
            </w:r>
            <w:r>
              <w:t>aligned to the Information Security Incident Management Process</w:t>
            </w:r>
          </w:p>
        </w:tc>
      </w:tr>
    </w:tbl>
    <w:p w14:paraId="78D8F922" w14:textId="77777777" w:rsidR="006325E7" w:rsidRPr="006325E7" w:rsidRDefault="006325E7" w:rsidP="004B2AD7">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17B627C5"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5E61B67" w14:textId="36014710" w:rsidR="006325E7" w:rsidRPr="00A124EC" w:rsidRDefault="006325E7" w:rsidP="004B2AD7">
            <w:pPr>
              <w:pStyle w:val="AltHeading2"/>
              <w:rPr>
                <w:lang w:eastAsia="en-AU"/>
              </w:rPr>
            </w:pPr>
            <w:r w:rsidRPr="006325E7">
              <w:br w:type="page"/>
            </w:r>
            <w:bookmarkStart w:id="59" w:name="_Toc124420366"/>
            <w:r w:rsidRPr="006325E7">
              <w:rPr>
                <w:lang w:eastAsia="en-AU"/>
              </w:rPr>
              <w:t>Execution - Email - Excessive Outbound</w:t>
            </w:r>
            <w:bookmarkEnd w:id="59"/>
          </w:p>
        </w:tc>
      </w:tr>
      <w:tr w:rsidR="006325E7" w:rsidRPr="00A124EC" w14:paraId="2D56F2A5"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2207307" w14:textId="77777777" w:rsidR="006325E7" w:rsidRPr="00A124EC" w:rsidRDefault="006325E7" w:rsidP="004B2AD7">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71E9B1CD" w14:textId="77777777" w:rsidR="006325E7" w:rsidRPr="00A124EC" w:rsidRDefault="006325E7" w:rsidP="004B2AD7">
            <w:pPr>
              <w:pStyle w:val="TableHeading"/>
              <w:rPr>
                <w:lang w:eastAsia="en-AU"/>
              </w:rPr>
            </w:pPr>
            <w:r w:rsidRPr="006325E7">
              <w:rPr>
                <w:lang w:eastAsia="en-AU"/>
              </w:rPr>
              <w:t>Priority 3</w:t>
            </w:r>
          </w:p>
        </w:tc>
      </w:tr>
      <w:tr w:rsidR="006325E7" w:rsidRPr="00A124EC" w14:paraId="2775565E"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BA77071" w14:textId="77777777" w:rsidR="006325E7" w:rsidRPr="00A124EC" w:rsidRDefault="006325E7" w:rsidP="004B2AD7">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918A59" w14:textId="77777777" w:rsidR="006325E7" w:rsidRPr="00A124EC" w:rsidRDefault="006325E7" w:rsidP="002B0556">
            <w:pPr>
              <w:pStyle w:val="TableText"/>
              <w:rPr>
                <w:lang w:eastAsia="en-AU"/>
              </w:rPr>
            </w:pPr>
            <w:bookmarkStart w:id="60" w:name="OLE_LINK18"/>
            <w:r w:rsidRPr="006325E7">
              <w:t>A large volume of outbound emails is sent from a single client mailbox. This is an indicator of a compromised or misused mailbox.</w:t>
            </w:r>
            <w:bookmarkEnd w:id="60"/>
          </w:p>
        </w:tc>
      </w:tr>
      <w:tr w:rsidR="004B2AD7" w:rsidRPr="00A124EC" w14:paraId="580E6DE7"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382D1BB0" w14:textId="4CBA32BE" w:rsidR="004B2AD7" w:rsidRPr="006325E7" w:rsidRDefault="004B2AD7" w:rsidP="004B2AD7">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8C07A7" w14:textId="5711B210" w:rsidR="004B2AD7" w:rsidRPr="006325E7" w:rsidRDefault="00DA2F8A" w:rsidP="002B0556">
            <w:pPr>
              <w:pStyle w:val="TableText"/>
            </w:pPr>
            <w:r>
              <w:t>SIEM Incident</w:t>
            </w:r>
          </w:p>
        </w:tc>
      </w:tr>
      <w:tr w:rsidR="006325E7" w:rsidRPr="00A124EC" w14:paraId="79DB3548"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B7F2C6A" w14:textId="77777777" w:rsidR="006325E7" w:rsidRPr="00A124EC" w:rsidRDefault="006325E7" w:rsidP="004B2AD7">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D7B74C" w14:textId="361A0D3A" w:rsidR="006325E7" w:rsidRPr="006325E7" w:rsidRDefault="006325E7" w:rsidP="002B0556">
            <w:pPr>
              <w:pStyle w:val="TableText"/>
              <w:rPr>
                <w:lang w:eastAsia="en-AU"/>
              </w:rPr>
            </w:pPr>
            <w:r w:rsidRPr="006325E7">
              <w:rPr>
                <w:lang w:eastAsia="en-AU"/>
              </w:rPr>
              <w:t>Follow up with the user to determine if the volume and type of email was sent deliberately.</w:t>
            </w:r>
          </w:p>
          <w:p w14:paraId="469FC1D0" w14:textId="77777777" w:rsidR="006325E7" w:rsidRPr="00EF3322" w:rsidRDefault="006325E7" w:rsidP="002B0556">
            <w:pPr>
              <w:pStyle w:val="TableText"/>
              <w:rPr>
                <w:lang w:eastAsia="en-AU"/>
              </w:rPr>
            </w:pPr>
            <w:r w:rsidRPr="006325E7">
              <w:rPr>
                <w:lang w:eastAsia="en-AU"/>
              </w:rPr>
              <w:t>If the activity is deemed legitimate, no further action is required. If the activity is deemed suspicious, proceed to remediation.</w:t>
            </w:r>
          </w:p>
        </w:tc>
      </w:tr>
      <w:tr w:rsidR="006325E7" w:rsidRPr="006325E7" w14:paraId="1F42875E"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997FA7F" w14:textId="77777777" w:rsidR="006325E7" w:rsidRPr="00A124EC" w:rsidRDefault="006325E7" w:rsidP="004B2AD7">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F8DB20" w14:textId="4BACBF38" w:rsidR="007F027D" w:rsidRPr="00847461" w:rsidRDefault="007F027D" w:rsidP="00847461">
            <w:pPr>
              <w:pStyle w:val="TableText"/>
              <w:ind w:left="0"/>
              <w:rPr>
                <w:lang w:eastAsia="en-AU"/>
              </w:rPr>
            </w:pPr>
            <w:r>
              <w:rPr>
                <w:lang w:eastAsia="en-AU"/>
              </w:rPr>
              <w:t>Refer to the SOC Incident record for any remediation details.</w:t>
            </w:r>
          </w:p>
          <w:p w14:paraId="0671D759" w14:textId="46D3E4AF" w:rsidR="006325E7" w:rsidRPr="006325E7" w:rsidRDefault="006325E7" w:rsidP="00D6204D">
            <w:pPr>
              <w:pStyle w:val="TableText"/>
              <w:rPr>
                <w:lang w:eastAsia="en-AU"/>
              </w:rPr>
            </w:pPr>
            <w:r w:rsidRPr="006325E7">
              <w:rPr>
                <w:lang w:eastAsia="en-AU"/>
              </w:rPr>
              <w:t>Isolate the host from the network and investigate for compromise or the presence of hacking tools.</w:t>
            </w:r>
          </w:p>
          <w:p w14:paraId="585F1273" w14:textId="77777777" w:rsidR="006325E7" w:rsidRPr="006325E7" w:rsidRDefault="006325E7" w:rsidP="00D6204D">
            <w:pPr>
              <w:pStyle w:val="TableText"/>
              <w:rPr>
                <w:lang w:eastAsia="en-AU"/>
              </w:rPr>
            </w:pPr>
            <w:r w:rsidRPr="006325E7">
              <w:rPr>
                <w:lang w:eastAsia="en-AU"/>
              </w:rPr>
              <w:t>Triage the assets compromised and perform the appropriate clean-up actions such as a reimage.</w:t>
            </w:r>
          </w:p>
          <w:p w14:paraId="5253AA8E" w14:textId="77777777" w:rsidR="006325E7" w:rsidRPr="006325E7" w:rsidRDefault="006325E7" w:rsidP="00D6204D">
            <w:pPr>
              <w:pStyle w:val="TableText"/>
              <w:rPr>
                <w:lang w:eastAsia="en-AU"/>
              </w:rPr>
            </w:pPr>
            <w:r w:rsidRPr="006325E7">
              <w:rPr>
                <w:lang w:eastAsia="en-AU"/>
              </w:rPr>
              <w:t>Investigate the mailbox configuration for suspicious email rules.</w:t>
            </w:r>
          </w:p>
          <w:p w14:paraId="6EC2EF30" w14:textId="1F167F11" w:rsidR="006325E7" w:rsidRPr="006325E7" w:rsidRDefault="006325E7" w:rsidP="00D6204D">
            <w:pPr>
              <w:pStyle w:val="TableText"/>
              <w:rPr>
                <w:lang w:eastAsia="en-AU"/>
              </w:rPr>
            </w:pPr>
            <w:r w:rsidRPr="006325E7">
              <w:rPr>
                <w:lang w:eastAsia="en-AU"/>
              </w:rPr>
              <w:t xml:space="preserve">If the mailbox is a single-user mailbox; </w:t>
            </w:r>
            <w:r w:rsidR="00847461">
              <w:rPr>
                <w:lang w:eastAsia="en-AU"/>
              </w:rPr>
              <w:t xml:space="preserve">request </w:t>
            </w:r>
            <w:r w:rsidRPr="006325E7">
              <w:rPr>
                <w:lang w:eastAsia="en-AU"/>
              </w:rPr>
              <w:t>the user</w:t>
            </w:r>
            <w:r w:rsidR="00847461">
              <w:rPr>
                <w:lang w:eastAsia="en-AU"/>
              </w:rPr>
              <w:t xml:space="preserve"> to reset their</w:t>
            </w:r>
            <w:r w:rsidRPr="006325E7">
              <w:rPr>
                <w:lang w:eastAsia="en-AU"/>
              </w:rPr>
              <w:t xml:space="preserve"> password.</w:t>
            </w:r>
          </w:p>
          <w:p w14:paraId="475EE9F7" w14:textId="77777777" w:rsidR="006325E7" w:rsidRPr="006325E7" w:rsidRDefault="006325E7" w:rsidP="00D6204D">
            <w:pPr>
              <w:pStyle w:val="TableText"/>
              <w:rPr>
                <w:lang w:eastAsia="en-AU"/>
              </w:rPr>
            </w:pPr>
            <w:r w:rsidRPr="006325E7">
              <w:rPr>
                <w:lang w:eastAsia="en-AU"/>
              </w:rPr>
              <w:t>If the mailbox is a shared mailbox, all users with access should reset their passwords.</w:t>
            </w:r>
          </w:p>
        </w:tc>
      </w:tr>
    </w:tbl>
    <w:p w14:paraId="564FE46F" w14:textId="77777777" w:rsidR="006325E7" w:rsidRPr="006325E7" w:rsidRDefault="006325E7" w:rsidP="004B2AD7">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5B9F7D82"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31E5E56E" w14:textId="77777777" w:rsidR="006325E7" w:rsidRPr="00A124EC" w:rsidRDefault="006325E7" w:rsidP="004B2AD7">
            <w:pPr>
              <w:pStyle w:val="AltHeading2"/>
              <w:rPr>
                <w:lang w:eastAsia="en-AU"/>
              </w:rPr>
            </w:pPr>
            <w:bookmarkStart w:id="61" w:name="_Toc124420367"/>
            <w:r w:rsidRPr="006325E7">
              <w:rPr>
                <w:lang w:eastAsia="en-AU"/>
              </w:rPr>
              <w:t>Exfiltration - Email - Auto Forwarding</w:t>
            </w:r>
            <w:bookmarkEnd w:id="61"/>
          </w:p>
        </w:tc>
      </w:tr>
      <w:tr w:rsidR="006325E7" w:rsidRPr="00A124EC" w14:paraId="5F9B2C76"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09EC82F" w14:textId="77777777" w:rsidR="006325E7" w:rsidRPr="00A124EC" w:rsidRDefault="006325E7" w:rsidP="004B2AD7">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36727264" w14:textId="77777777" w:rsidR="006325E7" w:rsidRPr="00A124EC" w:rsidRDefault="006325E7" w:rsidP="004B2AD7">
            <w:pPr>
              <w:pStyle w:val="TableHeading"/>
              <w:rPr>
                <w:lang w:eastAsia="en-AU"/>
              </w:rPr>
            </w:pPr>
            <w:r w:rsidRPr="006325E7">
              <w:rPr>
                <w:lang w:eastAsia="en-AU"/>
              </w:rPr>
              <w:t>Priority 3</w:t>
            </w:r>
          </w:p>
        </w:tc>
      </w:tr>
      <w:tr w:rsidR="006325E7" w:rsidRPr="00A124EC" w14:paraId="0261AF1E"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F05854E" w14:textId="77777777" w:rsidR="006325E7" w:rsidRPr="00A124EC" w:rsidRDefault="006325E7" w:rsidP="004B2AD7">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D7E463" w14:textId="21E43488" w:rsidR="006325E7" w:rsidRPr="00A124EC" w:rsidRDefault="006325E7" w:rsidP="00D6204D">
            <w:pPr>
              <w:pStyle w:val="TableText"/>
              <w:rPr>
                <w:lang w:eastAsia="en-AU"/>
              </w:rPr>
            </w:pPr>
            <w:bookmarkStart w:id="62" w:name="OLE_LINK19"/>
            <w:r w:rsidRPr="006325E7">
              <w:rPr>
                <w:lang w:eastAsia="en-AU"/>
              </w:rPr>
              <w:t>Potential unauthori</w:t>
            </w:r>
            <w:r w:rsidR="00111540">
              <w:rPr>
                <w:lang w:eastAsia="en-AU"/>
              </w:rPr>
              <w:t>s</w:t>
            </w:r>
            <w:r w:rsidRPr="006325E7">
              <w:rPr>
                <w:lang w:eastAsia="en-AU"/>
              </w:rPr>
              <w:t xml:space="preserve">ed transfer of information out of </w:t>
            </w:r>
            <w:r w:rsidR="00111540">
              <w:rPr>
                <w:lang w:eastAsia="en-AU"/>
              </w:rPr>
              <w:t>Kinetic IT</w:t>
            </w:r>
            <w:r w:rsidRPr="006325E7">
              <w:rPr>
                <w:lang w:eastAsia="en-AU"/>
              </w:rPr>
              <w:t xml:space="preserve"> using email auto-forwarding. </w:t>
            </w:r>
            <w:bookmarkEnd w:id="62"/>
            <w:r w:rsidRPr="006325E7">
              <w:rPr>
                <w:lang w:eastAsia="en-AU"/>
              </w:rPr>
              <w:t>This is a common tactic for exfiltrating data from an organi</w:t>
            </w:r>
            <w:r w:rsidR="00111540">
              <w:rPr>
                <w:lang w:eastAsia="en-AU"/>
              </w:rPr>
              <w:t>s</w:t>
            </w:r>
            <w:r w:rsidRPr="006325E7">
              <w:rPr>
                <w:lang w:eastAsia="en-AU"/>
              </w:rPr>
              <w:t>ation.</w:t>
            </w:r>
          </w:p>
        </w:tc>
      </w:tr>
      <w:tr w:rsidR="004B2AD7" w:rsidRPr="00A124EC" w14:paraId="58E1D878"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2A10DFF" w14:textId="21923DFF" w:rsidR="004B2AD7" w:rsidRPr="006325E7" w:rsidRDefault="004B2AD7" w:rsidP="004B2AD7">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7A2BAB8" w14:textId="5CE900BA" w:rsidR="004B2AD7" w:rsidRPr="006325E7" w:rsidRDefault="00DA2F8A" w:rsidP="00D6204D">
            <w:pPr>
              <w:pStyle w:val="TableText"/>
              <w:rPr>
                <w:lang w:eastAsia="en-AU"/>
              </w:rPr>
            </w:pPr>
            <w:r>
              <w:t>SIEM Incident</w:t>
            </w:r>
          </w:p>
        </w:tc>
      </w:tr>
      <w:tr w:rsidR="006325E7" w:rsidRPr="00A124EC" w14:paraId="3CAD9055"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887BCD4" w14:textId="77777777" w:rsidR="006325E7" w:rsidRPr="00A124EC" w:rsidRDefault="006325E7" w:rsidP="004B2AD7">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64144C" w14:textId="77777777" w:rsidR="006325E7" w:rsidRPr="006325E7" w:rsidRDefault="006325E7" w:rsidP="00D6204D">
            <w:pPr>
              <w:pStyle w:val="TableText"/>
              <w:rPr>
                <w:lang w:eastAsia="en-AU"/>
              </w:rPr>
            </w:pPr>
            <w:r w:rsidRPr="006325E7">
              <w:rPr>
                <w:lang w:eastAsia="en-AU"/>
              </w:rPr>
              <w:t>Follow up with the user to determine if the volume and type of email was sent deliberately and whether they are permitted to perform this task.</w:t>
            </w:r>
          </w:p>
          <w:p w14:paraId="3C6B54CB" w14:textId="45875C10" w:rsidR="006325E7" w:rsidRPr="006325E7" w:rsidRDefault="006325E7" w:rsidP="00D6204D">
            <w:pPr>
              <w:pStyle w:val="TableText"/>
              <w:rPr>
                <w:lang w:eastAsia="en-AU"/>
              </w:rPr>
            </w:pPr>
            <w:r w:rsidRPr="006325E7">
              <w:rPr>
                <w:lang w:eastAsia="en-AU"/>
              </w:rPr>
              <w:t>If the mail is being forwarded to an external mailbox, assess how this aligns with organi</w:t>
            </w:r>
            <w:r w:rsidR="00111540">
              <w:rPr>
                <w:lang w:eastAsia="en-AU"/>
              </w:rPr>
              <w:t>s</w:t>
            </w:r>
            <w:r w:rsidRPr="006325E7">
              <w:rPr>
                <w:lang w:eastAsia="en-AU"/>
              </w:rPr>
              <w:t>ational policy and remediate as directed.</w:t>
            </w:r>
          </w:p>
          <w:p w14:paraId="7CA0B786" w14:textId="77777777" w:rsidR="006325E7" w:rsidRPr="00A124EC" w:rsidRDefault="006325E7" w:rsidP="00D6204D">
            <w:pPr>
              <w:pStyle w:val="TableText"/>
              <w:rPr>
                <w:lang w:eastAsia="en-AU"/>
              </w:rPr>
            </w:pPr>
            <w:r w:rsidRPr="006325E7">
              <w:rPr>
                <w:lang w:eastAsia="en-AU"/>
              </w:rPr>
              <w:t>If the activity is deemed legitimate, no further action is required. If the activity is deemed suspicious, proceed to remediation.</w:t>
            </w:r>
          </w:p>
        </w:tc>
      </w:tr>
      <w:tr w:rsidR="006325E7" w:rsidRPr="006325E7" w14:paraId="473C10B2"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986E212" w14:textId="77777777" w:rsidR="006325E7" w:rsidRPr="00A124EC" w:rsidRDefault="006325E7" w:rsidP="004B2AD7">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4F2F7E" w14:textId="5A5DCEF3" w:rsidR="007F027D" w:rsidRPr="000B46EA" w:rsidRDefault="007F027D" w:rsidP="000B46EA">
            <w:pPr>
              <w:pStyle w:val="TableText"/>
            </w:pPr>
            <w:r w:rsidRPr="000B46EA">
              <w:t>Refer to the SOC Incident record for any remediation details.</w:t>
            </w:r>
          </w:p>
          <w:p w14:paraId="769BBA88" w14:textId="4215AB08" w:rsidR="006325E7" w:rsidRPr="006325E7" w:rsidRDefault="006325E7" w:rsidP="00D6204D">
            <w:pPr>
              <w:pStyle w:val="TableText"/>
              <w:rPr>
                <w:lang w:eastAsia="en-AU"/>
              </w:rPr>
            </w:pPr>
            <w:r w:rsidRPr="006325E7">
              <w:rPr>
                <w:lang w:eastAsia="en-AU"/>
              </w:rPr>
              <w:t>Investigate the mailbox configuration for suspicious email rules.</w:t>
            </w:r>
          </w:p>
          <w:p w14:paraId="4F4FE61F" w14:textId="2795F668" w:rsidR="006325E7" w:rsidRPr="006325E7" w:rsidRDefault="00ED502C" w:rsidP="00D6204D">
            <w:pPr>
              <w:pStyle w:val="TableText"/>
              <w:rPr>
                <w:lang w:eastAsia="en-AU"/>
              </w:rPr>
            </w:pPr>
            <w:r>
              <w:t>R</w:t>
            </w:r>
            <w:r w:rsidRPr="006325E7">
              <w:t xml:space="preserve">emediate </w:t>
            </w:r>
            <w:r>
              <w:t xml:space="preserve">aligned to the Information Security Incident Management Process and Acceptable Use Guidelines – FAQ’s. </w:t>
            </w:r>
            <w:r w:rsidR="00D6204D">
              <w:t xml:space="preserve"> </w:t>
            </w:r>
            <w:hyperlink r:id="rId21" w:history="1">
              <w:r w:rsidR="00D6204D" w:rsidRPr="0088779C">
                <w:rPr>
                  <w:rStyle w:val="Hyperlink"/>
                </w:rPr>
                <w:t>See ISMS for these documents</w:t>
              </w:r>
            </w:hyperlink>
            <w:r w:rsidR="00D6204D">
              <w:t xml:space="preserve">. </w:t>
            </w:r>
          </w:p>
        </w:tc>
      </w:tr>
    </w:tbl>
    <w:p w14:paraId="665969E8" w14:textId="77777777" w:rsidR="006325E7" w:rsidRPr="006325E7" w:rsidRDefault="006325E7" w:rsidP="004B2AD7">
      <w:pPr>
        <w:pStyle w:val="BodyText"/>
      </w:pPr>
    </w:p>
    <w:p w14:paraId="7CD0C8E3" w14:textId="77777777" w:rsidR="006325E7" w:rsidRPr="006325E7" w:rsidRDefault="006325E7" w:rsidP="004B2AD7">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5C4EEA53"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025FC5A" w14:textId="3F4949CC" w:rsidR="006325E7" w:rsidRPr="00A124EC" w:rsidRDefault="006325E7" w:rsidP="004B2AD7">
            <w:pPr>
              <w:pStyle w:val="AltHeading2"/>
              <w:rPr>
                <w:lang w:eastAsia="en-AU"/>
              </w:rPr>
            </w:pPr>
            <w:r w:rsidRPr="006325E7">
              <w:br w:type="page"/>
            </w:r>
            <w:bookmarkStart w:id="63" w:name="_Toc124420368"/>
            <w:r w:rsidRPr="006325E7">
              <w:rPr>
                <w:lang w:eastAsia="en-AU"/>
              </w:rPr>
              <w:t>Initial Access – O365 – Login Attempt – Overseas – Success</w:t>
            </w:r>
            <w:bookmarkEnd w:id="63"/>
          </w:p>
        </w:tc>
      </w:tr>
      <w:tr w:rsidR="006325E7" w:rsidRPr="00A124EC" w14:paraId="3E9E455D"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A8065FD" w14:textId="77777777" w:rsidR="006325E7" w:rsidRPr="00A124EC" w:rsidRDefault="006325E7" w:rsidP="00676C78">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0AD59413" w14:textId="77777777" w:rsidR="006325E7" w:rsidRPr="00A124EC" w:rsidRDefault="006325E7" w:rsidP="00676C78">
            <w:pPr>
              <w:pStyle w:val="TableHeading"/>
              <w:rPr>
                <w:lang w:eastAsia="en-AU"/>
              </w:rPr>
            </w:pPr>
            <w:r w:rsidRPr="006325E7">
              <w:rPr>
                <w:lang w:eastAsia="en-AU"/>
              </w:rPr>
              <w:t>Priority 3</w:t>
            </w:r>
          </w:p>
        </w:tc>
      </w:tr>
      <w:tr w:rsidR="006325E7" w:rsidRPr="00A124EC" w14:paraId="253187B1" w14:textId="77777777" w:rsidTr="009501DF">
        <w:trPr>
          <w:cantSplit/>
        </w:trPr>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8D7DDEB" w14:textId="77777777" w:rsidR="006325E7" w:rsidRPr="00A124EC" w:rsidRDefault="006325E7" w:rsidP="00C3013C">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hideMark/>
          </w:tcPr>
          <w:p w14:paraId="6C69781B" w14:textId="420B9451" w:rsidR="006325E7" w:rsidRPr="00A124EC" w:rsidRDefault="006325E7" w:rsidP="0088779C">
            <w:pPr>
              <w:pStyle w:val="TableText"/>
              <w:rPr>
                <w:lang w:eastAsia="en-AU"/>
              </w:rPr>
            </w:pPr>
            <w:r w:rsidRPr="006325E7">
              <w:rPr>
                <w:lang w:eastAsia="en-AU"/>
              </w:rPr>
              <w:t xml:space="preserve">Successful login to Microsoft Office365 from a location outside </w:t>
            </w:r>
            <w:r w:rsidR="00B13472">
              <w:rPr>
                <w:lang w:eastAsia="en-AU"/>
              </w:rPr>
              <w:t xml:space="preserve">of </w:t>
            </w:r>
            <w:r w:rsidRPr="006325E7">
              <w:rPr>
                <w:lang w:eastAsia="en-AU"/>
              </w:rPr>
              <w:t>Australia.</w:t>
            </w:r>
          </w:p>
        </w:tc>
      </w:tr>
      <w:tr w:rsidR="00C3013C" w:rsidRPr="00A124EC" w14:paraId="3E071404" w14:textId="77777777" w:rsidTr="009501DF">
        <w:trPr>
          <w:cantSplit/>
        </w:trPr>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457432B" w14:textId="0EC01686" w:rsidR="00C3013C" w:rsidRPr="006325E7" w:rsidRDefault="00C3013C" w:rsidP="00C3013C">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Pr>
          <w:p w14:paraId="42B893B3" w14:textId="0084B253" w:rsidR="00C3013C" w:rsidRPr="006325E7" w:rsidRDefault="00DA2F8A" w:rsidP="0088779C">
            <w:pPr>
              <w:pStyle w:val="TableText"/>
              <w:rPr>
                <w:lang w:eastAsia="en-AU"/>
              </w:rPr>
            </w:pPr>
            <w:r>
              <w:t>SIEM Incident</w:t>
            </w:r>
          </w:p>
        </w:tc>
      </w:tr>
      <w:tr w:rsidR="006325E7" w:rsidRPr="00A124EC" w14:paraId="48400523" w14:textId="77777777" w:rsidTr="009501DF">
        <w:trPr>
          <w:cantSplit/>
        </w:trPr>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82F49B8" w14:textId="77777777" w:rsidR="006325E7" w:rsidRPr="00A124EC" w:rsidRDefault="006325E7" w:rsidP="00C3013C">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Pr>
          <w:p w14:paraId="492C0F6E" w14:textId="77777777" w:rsidR="006325E7" w:rsidRPr="006325E7" w:rsidRDefault="006325E7" w:rsidP="0088779C">
            <w:pPr>
              <w:pStyle w:val="TableText"/>
              <w:rPr>
                <w:lang w:eastAsia="en-AU"/>
              </w:rPr>
            </w:pPr>
            <w:r w:rsidRPr="006325E7">
              <w:rPr>
                <w:lang w:eastAsia="en-AU"/>
              </w:rPr>
              <w:t>Determine whether the user that initiated the login is currently expected to be overseas. This may involve:</w:t>
            </w:r>
          </w:p>
          <w:p w14:paraId="3A58C4E8" w14:textId="77777777" w:rsidR="006325E7" w:rsidRPr="006325E7" w:rsidRDefault="006325E7" w:rsidP="0088779C">
            <w:pPr>
              <w:pStyle w:val="TableText"/>
              <w:rPr>
                <w:lang w:eastAsia="en-AU"/>
              </w:rPr>
            </w:pPr>
            <w:r w:rsidRPr="006325E7">
              <w:rPr>
                <w:lang w:eastAsia="en-AU"/>
              </w:rPr>
              <w:t>Contacting the user to determine their current geographical location.</w:t>
            </w:r>
          </w:p>
          <w:p w14:paraId="7D059482" w14:textId="77777777" w:rsidR="00B13472" w:rsidRDefault="006325E7" w:rsidP="0088779C">
            <w:pPr>
              <w:pStyle w:val="TableText"/>
              <w:rPr>
                <w:lang w:eastAsia="en-AU"/>
              </w:rPr>
            </w:pPr>
            <w:r w:rsidRPr="006325E7">
              <w:rPr>
                <w:lang w:eastAsia="en-AU"/>
              </w:rPr>
              <w:t xml:space="preserve">If the activity is deemed legitimate, no further action is required. </w:t>
            </w:r>
          </w:p>
          <w:p w14:paraId="7A86B8DE" w14:textId="5145C78F" w:rsidR="006325E7" w:rsidRPr="006325E7" w:rsidRDefault="006325E7" w:rsidP="0088779C">
            <w:pPr>
              <w:pStyle w:val="TableText"/>
              <w:rPr>
                <w:lang w:eastAsia="en-AU"/>
              </w:rPr>
            </w:pPr>
            <w:r w:rsidRPr="006325E7">
              <w:rPr>
                <w:lang w:eastAsia="en-AU"/>
              </w:rPr>
              <w:t xml:space="preserve">If the activity is deemed suspicious, proceed to remediation. </w:t>
            </w:r>
          </w:p>
          <w:p w14:paraId="1D6F0C85" w14:textId="77777777" w:rsidR="006325E7" w:rsidRPr="00A124EC" w:rsidRDefault="006325E7" w:rsidP="0088779C">
            <w:pPr>
              <w:pStyle w:val="TableText"/>
              <w:rPr>
                <w:lang w:eastAsia="en-AU"/>
              </w:rPr>
            </w:pPr>
            <w:r w:rsidRPr="006325E7">
              <w:rPr>
                <w:lang w:eastAsia="en-AU"/>
              </w:rPr>
              <w:t>Request additional information from the SOC as required.</w:t>
            </w:r>
          </w:p>
        </w:tc>
      </w:tr>
      <w:tr w:rsidR="006325E7" w:rsidRPr="006325E7" w14:paraId="6255D9DD" w14:textId="77777777" w:rsidTr="009501DF">
        <w:trPr>
          <w:cantSplit/>
        </w:trPr>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B11D9BE" w14:textId="77777777" w:rsidR="006325E7" w:rsidRPr="00A124EC" w:rsidRDefault="006325E7" w:rsidP="00C3013C">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Pr>
          <w:p w14:paraId="41F5284F" w14:textId="162EF531" w:rsidR="007F027D" w:rsidRPr="007F027D" w:rsidRDefault="007F027D" w:rsidP="007F027D">
            <w:pPr>
              <w:pStyle w:val="TableText"/>
              <w:ind w:left="0"/>
              <w:rPr>
                <w:lang w:eastAsia="en-AU"/>
              </w:rPr>
            </w:pPr>
            <w:r>
              <w:rPr>
                <w:lang w:eastAsia="en-AU"/>
              </w:rPr>
              <w:t>Refer to the SOC Incident record for any remediation details.</w:t>
            </w:r>
          </w:p>
          <w:p w14:paraId="3FCC5D8A" w14:textId="67FC90E8" w:rsidR="000C7E67" w:rsidRDefault="000C7E67" w:rsidP="0088779C">
            <w:pPr>
              <w:pStyle w:val="TableText"/>
              <w:rPr>
                <w:lang w:eastAsia="en-AU"/>
              </w:rPr>
            </w:pPr>
            <w:r>
              <w:rPr>
                <w:lang w:eastAsia="en-AU"/>
              </w:rPr>
              <w:t>If suspicious:</w:t>
            </w:r>
          </w:p>
          <w:p w14:paraId="5175BC66" w14:textId="40CE2774" w:rsidR="000C7E67" w:rsidRPr="006325E7" w:rsidRDefault="000C7E67" w:rsidP="000C7E67">
            <w:pPr>
              <w:pStyle w:val="TableBullet"/>
              <w:rPr>
                <w:lang w:eastAsia="en-AU"/>
              </w:rPr>
            </w:pPr>
            <w:r>
              <w:rPr>
                <w:lang w:eastAsia="en-AU"/>
              </w:rPr>
              <w:t>l</w:t>
            </w:r>
            <w:r w:rsidRPr="006325E7">
              <w:rPr>
                <w:lang w:eastAsia="en-AU"/>
              </w:rPr>
              <w:t xml:space="preserve">ock the account and change </w:t>
            </w:r>
            <w:r>
              <w:rPr>
                <w:lang w:eastAsia="en-AU"/>
              </w:rPr>
              <w:t>the</w:t>
            </w:r>
            <w:r w:rsidRPr="006325E7">
              <w:rPr>
                <w:lang w:eastAsia="en-AU"/>
              </w:rPr>
              <w:t xml:space="preserve"> password</w:t>
            </w:r>
          </w:p>
          <w:p w14:paraId="173C34B6" w14:textId="5F500C3D" w:rsidR="00E215F8" w:rsidRDefault="006325E7" w:rsidP="000C7E67">
            <w:pPr>
              <w:pStyle w:val="TableBullet"/>
              <w:rPr>
                <w:lang w:eastAsia="en-AU"/>
              </w:rPr>
            </w:pPr>
            <w:r w:rsidRPr="006325E7">
              <w:rPr>
                <w:lang w:eastAsia="en-AU"/>
              </w:rPr>
              <w:t>Force all current O365 sessions to expire</w:t>
            </w:r>
          </w:p>
          <w:p w14:paraId="0C21A098" w14:textId="77777777" w:rsidR="006325E7" w:rsidRPr="006325E7" w:rsidRDefault="006325E7" w:rsidP="0088779C">
            <w:pPr>
              <w:pStyle w:val="TableText"/>
              <w:rPr>
                <w:lang w:eastAsia="en-AU"/>
              </w:rPr>
            </w:pPr>
            <w:r w:rsidRPr="006325E7">
              <w:rPr>
                <w:lang w:eastAsia="en-AU"/>
              </w:rPr>
              <w:t>Check for any recent activity that looks suspicious:</w:t>
            </w:r>
          </w:p>
          <w:p w14:paraId="011A9AC6" w14:textId="77777777" w:rsidR="006325E7" w:rsidRPr="006325E7" w:rsidRDefault="006325E7" w:rsidP="007F027D">
            <w:pPr>
              <w:pStyle w:val="TableBullet"/>
              <w:rPr>
                <w:lang w:eastAsia="en-AU"/>
              </w:rPr>
            </w:pPr>
            <w:r w:rsidRPr="006325E7">
              <w:rPr>
                <w:lang w:eastAsia="en-AU"/>
              </w:rPr>
              <w:t>Recent file uploads/downloads</w:t>
            </w:r>
          </w:p>
          <w:p w14:paraId="74B05034" w14:textId="77777777" w:rsidR="006325E7" w:rsidRPr="006325E7" w:rsidRDefault="006325E7" w:rsidP="007F027D">
            <w:pPr>
              <w:pStyle w:val="TableBullet"/>
              <w:rPr>
                <w:lang w:eastAsia="en-AU"/>
              </w:rPr>
            </w:pPr>
            <w:r w:rsidRPr="006325E7">
              <w:rPr>
                <w:lang w:eastAsia="en-AU"/>
              </w:rPr>
              <w:t>Sent emails</w:t>
            </w:r>
          </w:p>
          <w:p w14:paraId="2B01D686" w14:textId="77777777" w:rsidR="006325E7" w:rsidRPr="006325E7" w:rsidRDefault="006325E7" w:rsidP="007F027D">
            <w:pPr>
              <w:pStyle w:val="TableBullet"/>
              <w:rPr>
                <w:lang w:eastAsia="en-AU"/>
              </w:rPr>
            </w:pPr>
            <w:r w:rsidRPr="006325E7">
              <w:rPr>
                <w:lang w:eastAsia="en-AU"/>
              </w:rPr>
              <w:t>Viewed documents</w:t>
            </w:r>
          </w:p>
          <w:p w14:paraId="008FACD3" w14:textId="77777777" w:rsidR="006325E7" w:rsidRPr="006325E7" w:rsidRDefault="006325E7" w:rsidP="007F027D">
            <w:pPr>
              <w:pStyle w:val="TableBullet"/>
              <w:rPr>
                <w:lang w:eastAsia="en-AU"/>
              </w:rPr>
            </w:pPr>
            <w:r w:rsidRPr="006325E7">
              <w:rPr>
                <w:lang w:eastAsia="en-AU"/>
              </w:rPr>
              <w:t>SharePoint page views</w:t>
            </w:r>
          </w:p>
          <w:p w14:paraId="22E5BB79" w14:textId="7D053B58" w:rsidR="006325E7" w:rsidRPr="006325E7" w:rsidRDefault="006325E7" w:rsidP="0088779C">
            <w:pPr>
              <w:pStyle w:val="TableText"/>
              <w:rPr>
                <w:lang w:eastAsia="en-AU"/>
              </w:rPr>
            </w:pPr>
            <w:r w:rsidRPr="006325E7">
              <w:rPr>
                <w:lang w:eastAsia="en-AU"/>
              </w:rPr>
              <w:t xml:space="preserve">If data exfiltration is suspected, assess the impact on </w:t>
            </w:r>
            <w:r w:rsidR="00BB45E9">
              <w:rPr>
                <w:lang w:eastAsia="en-AU"/>
              </w:rPr>
              <w:t>Kinetic IT</w:t>
            </w:r>
            <w:r w:rsidRPr="006325E7">
              <w:rPr>
                <w:lang w:eastAsia="en-AU"/>
              </w:rPr>
              <w:t xml:space="preserve"> and remediate as </w:t>
            </w:r>
            <w:r w:rsidR="00B13472">
              <w:rPr>
                <w:lang w:eastAsia="en-AU"/>
              </w:rPr>
              <w:t xml:space="preserve">aligned to Information Security Incident Management process and Major Incident Management Process. </w:t>
            </w:r>
            <w:hyperlink r:id="rId22" w:history="1">
              <w:r w:rsidR="0088779C" w:rsidRPr="0088779C">
                <w:rPr>
                  <w:rStyle w:val="Hyperlink"/>
                </w:rPr>
                <w:t>See ISMS for these documents</w:t>
              </w:r>
            </w:hyperlink>
            <w:r w:rsidR="0088779C">
              <w:t>.</w:t>
            </w:r>
          </w:p>
        </w:tc>
      </w:tr>
    </w:tbl>
    <w:p w14:paraId="1293CE83" w14:textId="77777777" w:rsidR="006325E7" w:rsidRPr="006325E7" w:rsidRDefault="006325E7" w:rsidP="00E26787">
      <w:pPr>
        <w:pStyle w:val="BodyText"/>
      </w:pPr>
    </w:p>
    <w:p w14:paraId="4B6643DE" w14:textId="77777777" w:rsidR="006325E7" w:rsidRPr="006325E7" w:rsidRDefault="006325E7" w:rsidP="00E26787">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67"/>
        <w:gridCol w:w="8055"/>
      </w:tblGrid>
      <w:tr w:rsidR="006325E7" w:rsidRPr="00A124EC" w14:paraId="0291D409"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D46720B" w14:textId="77777777" w:rsidR="006325E7" w:rsidRPr="00A124EC" w:rsidRDefault="006325E7" w:rsidP="00E26787">
            <w:pPr>
              <w:pStyle w:val="AltHeading2"/>
              <w:rPr>
                <w:lang w:eastAsia="en-AU"/>
              </w:rPr>
            </w:pPr>
            <w:bookmarkStart w:id="64" w:name="_Toc124420369"/>
            <w:r w:rsidRPr="006325E7">
              <w:rPr>
                <w:lang w:eastAsia="en-AU"/>
              </w:rPr>
              <w:t>Initial Access - Email - Ransomware Campaign – Shipping / Utility</w:t>
            </w:r>
            <w:bookmarkEnd w:id="64"/>
          </w:p>
        </w:tc>
      </w:tr>
      <w:tr w:rsidR="006325E7" w:rsidRPr="00A124EC" w14:paraId="6558E8C7"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F800E0D" w14:textId="77777777" w:rsidR="006325E7" w:rsidRPr="00A124EC" w:rsidRDefault="006325E7" w:rsidP="00E26787">
            <w:pPr>
              <w:pStyle w:val="TableHeading"/>
              <w:rPr>
                <w:lang w:eastAsia="en-AU"/>
              </w:rPr>
            </w:pPr>
            <w:r w:rsidRPr="006325E7">
              <w:rPr>
                <w:lang w:eastAsia="en-AU"/>
              </w:rPr>
              <w:t>Priority</w:t>
            </w:r>
          </w:p>
        </w:tc>
        <w:tc>
          <w:tcPr>
            <w:tcW w:w="4192"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5EA7C5B7" w14:textId="77777777" w:rsidR="006325E7" w:rsidRPr="00A124EC" w:rsidRDefault="006325E7" w:rsidP="00E26787">
            <w:pPr>
              <w:pStyle w:val="TableHeading"/>
              <w:rPr>
                <w:lang w:eastAsia="en-AU"/>
              </w:rPr>
            </w:pPr>
            <w:r w:rsidRPr="006325E7">
              <w:rPr>
                <w:lang w:eastAsia="en-AU"/>
              </w:rPr>
              <w:t>Priority 3</w:t>
            </w:r>
          </w:p>
        </w:tc>
      </w:tr>
      <w:tr w:rsidR="006325E7" w:rsidRPr="00A124EC" w14:paraId="0A2C7F73"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EE6F855" w14:textId="77777777" w:rsidR="006325E7" w:rsidRPr="00A124EC" w:rsidRDefault="006325E7" w:rsidP="00E26787">
            <w:pPr>
              <w:pStyle w:val="TableHeading"/>
              <w:rPr>
                <w:lang w:eastAsia="en-AU"/>
              </w:rPr>
            </w:pPr>
            <w:r w:rsidRPr="006325E7">
              <w:rPr>
                <w:lang w:eastAsia="en-AU"/>
              </w:rPr>
              <w:t>Cause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D186C9" w14:textId="36335140" w:rsidR="006325E7" w:rsidRPr="00A124EC" w:rsidRDefault="006325E7" w:rsidP="0064186B">
            <w:pPr>
              <w:pStyle w:val="TableText"/>
              <w:rPr>
                <w:lang w:eastAsia="en-AU"/>
              </w:rPr>
            </w:pPr>
            <w:bookmarkStart w:id="65" w:name="OLE_LINK20"/>
            <w:bookmarkStart w:id="66" w:name="OLE_LINK21"/>
            <w:r w:rsidRPr="006325E7">
              <w:t xml:space="preserve">This alarm is designed to pick up any email log events that would indicate an Australian flavoured </w:t>
            </w:r>
            <w:r w:rsidR="008D61B3">
              <w:t>‘</w:t>
            </w:r>
            <w:r w:rsidRPr="006325E7">
              <w:t>Ransomware</w:t>
            </w:r>
            <w:r w:rsidR="008D61B3">
              <w:t xml:space="preserve">’ </w:t>
            </w:r>
            <w:r w:rsidRPr="006325E7">
              <w:t xml:space="preserve">campaign. </w:t>
            </w:r>
            <w:bookmarkEnd w:id="65"/>
            <w:bookmarkEnd w:id="66"/>
            <w:r w:rsidRPr="006325E7">
              <w:t>This is different to the phishing email alarm as it is looking for subject line matches rather than geographically dispersed senders. Common keywords seen in ransomware campaigns include lines such as courier, parcel etc.</w:t>
            </w:r>
          </w:p>
        </w:tc>
      </w:tr>
      <w:tr w:rsidR="00E26787" w:rsidRPr="00A124EC" w14:paraId="4CC4B478"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638E009" w14:textId="3C18B8D6" w:rsidR="00E26787" w:rsidRPr="006325E7" w:rsidRDefault="00E26787" w:rsidP="00E26787">
            <w:pPr>
              <w:pStyle w:val="TableHeading"/>
              <w:rPr>
                <w:lang w:eastAsia="en-AU"/>
              </w:rPr>
            </w:pPr>
            <w:r>
              <w:rPr>
                <w:lang w:eastAsia="en-AU"/>
              </w:rPr>
              <w:t>system reported</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F7A013" w14:textId="7DB9C263" w:rsidR="00E26787" w:rsidRPr="006325E7" w:rsidRDefault="00DA2F8A" w:rsidP="0064186B">
            <w:pPr>
              <w:pStyle w:val="TableText"/>
            </w:pPr>
            <w:r>
              <w:t>SIEM Incident</w:t>
            </w:r>
          </w:p>
        </w:tc>
      </w:tr>
      <w:tr w:rsidR="006325E7" w:rsidRPr="00A124EC" w14:paraId="16AC45B5"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8221B9E" w14:textId="77777777" w:rsidR="006325E7" w:rsidRPr="00A124EC" w:rsidRDefault="006325E7" w:rsidP="00E26787">
            <w:pPr>
              <w:pStyle w:val="TableHeading"/>
              <w:rPr>
                <w:lang w:eastAsia="en-AU"/>
              </w:rPr>
            </w:pPr>
            <w:r w:rsidRPr="006325E7">
              <w:rPr>
                <w:lang w:eastAsia="en-AU"/>
              </w:rPr>
              <w:t>Investigate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8A691E" w14:textId="77777777" w:rsidR="006325E7" w:rsidRPr="006325E7" w:rsidRDefault="006325E7" w:rsidP="0064186B">
            <w:pPr>
              <w:pStyle w:val="TableText"/>
              <w:rPr>
                <w:lang w:eastAsia="en-AU"/>
              </w:rPr>
            </w:pPr>
            <w:r w:rsidRPr="006325E7">
              <w:rPr>
                <w:lang w:eastAsia="en-AU"/>
              </w:rPr>
              <w:t>Investigate the source IP and the source user to determine if the email is suspicious.</w:t>
            </w:r>
          </w:p>
          <w:p w14:paraId="7BEF933D" w14:textId="0B53E7FD" w:rsidR="006325E7" w:rsidRPr="006325E7" w:rsidRDefault="006325E7" w:rsidP="0064186B">
            <w:pPr>
              <w:pStyle w:val="TableText"/>
              <w:rPr>
                <w:lang w:eastAsia="en-AU"/>
              </w:rPr>
            </w:pPr>
            <w:r w:rsidRPr="006325E7">
              <w:rPr>
                <w:lang w:eastAsia="en-AU"/>
              </w:rPr>
              <w:lastRenderedPageBreak/>
              <w:t>Confirm with the user if they were expecting the email or if they are familiar with the origin user.</w:t>
            </w:r>
          </w:p>
          <w:p w14:paraId="30F0885E" w14:textId="77777777" w:rsidR="006325E7" w:rsidRPr="00A124EC" w:rsidRDefault="006325E7" w:rsidP="0064186B">
            <w:pPr>
              <w:pStyle w:val="TableText"/>
              <w:rPr>
                <w:lang w:eastAsia="en-AU"/>
              </w:rPr>
            </w:pPr>
            <w:r w:rsidRPr="006325E7">
              <w:rPr>
                <w:lang w:eastAsia="en-AU"/>
              </w:rPr>
              <w:t>Advise the recipient to contact the sender directly (telephone is advisable, do not reply to the original email) and confirm the legitimacy of the request.</w:t>
            </w:r>
          </w:p>
        </w:tc>
      </w:tr>
      <w:tr w:rsidR="006325E7" w:rsidRPr="006325E7" w14:paraId="7505710E"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9FAF623" w14:textId="77777777" w:rsidR="006325E7" w:rsidRPr="00A124EC" w:rsidRDefault="006325E7" w:rsidP="00E26787">
            <w:pPr>
              <w:pStyle w:val="TableHeading"/>
              <w:rPr>
                <w:lang w:eastAsia="en-AU"/>
              </w:rPr>
            </w:pPr>
            <w:r w:rsidRPr="006325E7">
              <w:rPr>
                <w:lang w:eastAsia="en-AU"/>
              </w:rPr>
              <w:lastRenderedPageBreak/>
              <w:t>Remediate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BC17E32" w14:textId="77777777" w:rsidR="006325E7" w:rsidRPr="006325E7" w:rsidRDefault="006325E7" w:rsidP="0064186B">
            <w:pPr>
              <w:pStyle w:val="TableText"/>
            </w:pPr>
            <w:r w:rsidRPr="006325E7">
              <w:t>Remove any suspicious emails that are detected upon being discovered by the SOC.</w:t>
            </w:r>
          </w:p>
          <w:p w14:paraId="5F41A936" w14:textId="2B65CDE8" w:rsidR="006325E7" w:rsidRPr="006325E7" w:rsidRDefault="006325E7" w:rsidP="0064186B">
            <w:pPr>
              <w:pStyle w:val="TableText"/>
              <w:rPr>
                <w:lang w:eastAsia="en-AU"/>
              </w:rPr>
            </w:pPr>
            <w:r w:rsidRPr="006325E7">
              <w:t>Block sender and source IP address.</w:t>
            </w:r>
          </w:p>
        </w:tc>
      </w:tr>
    </w:tbl>
    <w:p w14:paraId="5DC9A6FF" w14:textId="68499281" w:rsidR="006325E7" w:rsidRPr="006325E7" w:rsidRDefault="006325E7" w:rsidP="00E26787">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67"/>
        <w:gridCol w:w="8055"/>
      </w:tblGrid>
      <w:tr w:rsidR="006325E7" w:rsidRPr="00A124EC" w14:paraId="6FECE8F8"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C186BD1" w14:textId="77777777" w:rsidR="006325E7" w:rsidRPr="00A124EC" w:rsidRDefault="006325E7" w:rsidP="002812C1">
            <w:pPr>
              <w:pStyle w:val="AltHeading2"/>
              <w:rPr>
                <w:lang w:eastAsia="en-AU"/>
              </w:rPr>
            </w:pPr>
            <w:bookmarkStart w:id="67" w:name="_Toc124420370"/>
            <w:r w:rsidRPr="00F37DF3">
              <w:rPr>
                <w:lang w:eastAsia="en-AU"/>
              </w:rPr>
              <w:t>Initial Access - Email - Spearphishing Campaign</w:t>
            </w:r>
            <w:bookmarkEnd w:id="67"/>
          </w:p>
        </w:tc>
      </w:tr>
      <w:tr w:rsidR="006325E7" w:rsidRPr="00A124EC" w14:paraId="765525EC"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EB26D33" w14:textId="77777777" w:rsidR="006325E7" w:rsidRPr="00A124EC" w:rsidRDefault="006325E7" w:rsidP="002812C1">
            <w:pPr>
              <w:pStyle w:val="TableHeading"/>
              <w:rPr>
                <w:lang w:eastAsia="en-AU"/>
              </w:rPr>
            </w:pPr>
            <w:r w:rsidRPr="006325E7">
              <w:rPr>
                <w:lang w:eastAsia="en-AU"/>
              </w:rPr>
              <w:t>Priority</w:t>
            </w:r>
          </w:p>
        </w:tc>
        <w:tc>
          <w:tcPr>
            <w:tcW w:w="4192"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4E142826" w14:textId="77777777" w:rsidR="006325E7" w:rsidRPr="00A124EC" w:rsidRDefault="006325E7" w:rsidP="002812C1">
            <w:pPr>
              <w:pStyle w:val="TableHeading"/>
              <w:rPr>
                <w:lang w:eastAsia="en-AU"/>
              </w:rPr>
            </w:pPr>
            <w:r w:rsidRPr="006325E7">
              <w:rPr>
                <w:lang w:eastAsia="en-AU"/>
              </w:rPr>
              <w:t>Priority 3</w:t>
            </w:r>
          </w:p>
        </w:tc>
      </w:tr>
      <w:tr w:rsidR="006325E7" w:rsidRPr="00A124EC" w14:paraId="2EF0B70A"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B9CD30F" w14:textId="77777777" w:rsidR="006325E7" w:rsidRPr="00A124EC" w:rsidRDefault="006325E7" w:rsidP="002812C1">
            <w:pPr>
              <w:pStyle w:val="TableHeading"/>
              <w:rPr>
                <w:lang w:eastAsia="en-AU"/>
              </w:rPr>
            </w:pPr>
            <w:r w:rsidRPr="006325E7">
              <w:rPr>
                <w:lang w:eastAsia="en-AU"/>
              </w:rPr>
              <w:t>Cause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59B7E6" w14:textId="6D0DA0E6" w:rsidR="006325E7" w:rsidRPr="00A124EC" w:rsidRDefault="006325E7" w:rsidP="00F37DF3">
            <w:pPr>
              <w:pStyle w:val="TableText"/>
              <w:rPr>
                <w:lang w:eastAsia="en-AU"/>
              </w:rPr>
            </w:pPr>
            <w:bookmarkStart w:id="68" w:name="OLE_LINK10"/>
            <w:r w:rsidRPr="006325E7">
              <w:t xml:space="preserve">A suspicious email has been delivered to an individual(s) in </w:t>
            </w:r>
            <w:r w:rsidR="002D4C99">
              <w:t>Kinetic IT</w:t>
            </w:r>
            <w:r w:rsidRPr="006325E7">
              <w:t xml:space="preserve"> with financial authority. </w:t>
            </w:r>
            <w:bookmarkEnd w:id="68"/>
            <w:r w:rsidRPr="006325E7">
              <w:t>Individuals with financial authority are often targeted by financial scams.</w:t>
            </w:r>
          </w:p>
        </w:tc>
      </w:tr>
      <w:tr w:rsidR="002812C1" w:rsidRPr="00A124EC" w14:paraId="44CC8894"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B3FC244" w14:textId="17C6E9CA" w:rsidR="002812C1" w:rsidRPr="006325E7" w:rsidRDefault="002812C1" w:rsidP="002812C1">
            <w:pPr>
              <w:pStyle w:val="TableHeading"/>
              <w:rPr>
                <w:lang w:eastAsia="en-AU"/>
              </w:rPr>
            </w:pPr>
            <w:r>
              <w:rPr>
                <w:lang w:eastAsia="en-AU"/>
              </w:rPr>
              <w:t>system report</w:t>
            </w:r>
            <w:r w:rsidR="001C3C88">
              <w:rPr>
                <w:lang w:eastAsia="en-AU"/>
              </w:rPr>
              <w:t>ed</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0C8EBB" w14:textId="5A633E8F" w:rsidR="002812C1" w:rsidRPr="006325E7" w:rsidRDefault="00DA2F8A" w:rsidP="00F37DF3">
            <w:pPr>
              <w:pStyle w:val="TableText"/>
            </w:pPr>
            <w:r>
              <w:t>SIEM Incident</w:t>
            </w:r>
          </w:p>
        </w:tc>
      </w:tr>
      <w:tr w:rsidR="006325E7" w:rsidRPr="00A124EC" w14:paraId="2B380BFE"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3AAD538" w14:textId="77777777" w:rsidR="006325E7" w:rsidRPr="00A124EC" w:rsidRDefault="006325E7" w:rsidP="002812C1">
            <w:pPr>
              <w:pStyle w:val="TableHeading"/>
              <w:rPr>
                <w:lang w:eastAsia="en-AU"/>
              </w:rPr>
            </w:pPr>
            <w:r w:rsidRPr="006325E7">
              <w:rPr>
                <w:lang w:eastAsia="en-AU"/>
              </w:rPr>
              <w:t>Investigate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C2B656" w14:textId="77777777" w:rsidR="006325E7" w:rsidRPr="006325E7" w:rsidRDefault="006325E7" w:rsidP="00F37DF3">
            <w:pPr>
              <w:pStyle w:val="TableText"/>
              <w:rPr>
                <w:lang w:eastAsia="en-AU"/>
              </w:rPr>
            </w:pPr>
            <w:r w:rsidRPr="006325E7">
              <w:rPr>
                <w:lang w:eastAsia="en-AU"/>
              </w:rPr>
              <w:t>Investigate the source IP and the source user to determine if the email is suspicious.</w:t>
            </w:r>
          </w:p>
          <w:p w14:paraId="67D9D7C8" w14:textId="77777777" w:rsidR="006325E7" w:rsidRPr="00A124EC" w:rsidRDefault="006325E7" w:rsidP="00F37DF3">
            <w:pPr>
              <w:pStyle w:val="TableText"/>
              <w:rPr>
                <w:lang w:eastAsia="en-AU"/>
              </w:rPr>
            </w:pPr>
            <w:r w:rsidRPr="006325E7">
              <w:rPr>
                <w:lang w:eastAsia="en-AU"/>
              </w:rPr>
              <w:t>Confirm with the end user if they were expecting an email or if they are familiar with the source user.</w:t>
            </w:r>
          </w:p>
        </w:tc>
      </w:tr>
      <w:tr w:rsidR="006325E7" w:rsidRPr="006325E7" w14:paraId="38727680"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030DE2D" w14:textId="77777777" w:rsidR="006325E7" w:rsidRPr="00A124EC" w:rsidRDefault="006325E7" w:rsidP="002812C1">
            <w:pPr>
              <w:pStyle w:val="TableHeading"/>
              <w:rPr>
                <w:lang w:eastAsia="en-AU"/>
              </w:rPr>
            </w:pPr>
            <w:r w:rsidRPr="006325E7">
              <w:rPr>
                <w:lang w:eastAsia="en-AU"/>
              </w:rPr>
              <w:t>Remediate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E89B164" w14:textId="12A6A6DA" w:rsidR="007F027D" w:rsidRPr="00F37DF3" w:rsidRDefault="007F027D" w:rsidP="00F37DF3">
            <w:pPr>
              <w:pStyle w:val="TableText"/>
            </w:pPr>
            <w:r w:rsidRPr="00F37DF3">
              <w:t>Refer to the SOC Incident record for any remediation details.</w:t>
            </w:r>
          </w:p>
          <w:p w14:paraId="0DC82218" w14:textId="22811EDC" w:rsidR="006325E7" w:rsidRPr="00F37DF3" w:rsidRDefault="006325E7" w:rsidP="00F37DF3">
            <w:pPr>
              <w:pStyle w:val="TableText"/>
            </w:pPr>
            <w:r w:rsidRPr="00F37DF3">
              <w:t>Remove any suspicious emails that are detected upon being discovered by the SOC.</w:t>
            </w:r>
          </w:p>
          <w:p w14:paraId="322355EB" w14:textId="08128CC8" w:rsidR="003D5D5B" w:rsidRPr="00F37DF3" w:rsidRDefault="006325E7" w:rsidP="00F37DF3">
            <w:pPr>
              <w:pStyle w:val="TableText"/>
            </w:pPr>
            <w:r w:rsidRPr="00F37DF3">
              <w:t>Potentially block source user and IP address.</w:t>
            </w:r>
          </w:p>
          <w:p w14:paraId="4AA1B390" w14:textId="70E4D0B4" w:rsidR="006325E7" w:rsidRPr="006325E7" w:rsidRDefault="00A2517D" w:rsidP="00F37DF3">
            <w:pPr>
              <w:pStyle w:val="TableText"/>
              <w:rPr>
                <w:lang w:eastAsia="en-AU"/>
              </w:rPr>
            </w:pPr>
            <w:r w:rsidRPr="00F37DF3">
              <w:t xml:space="preserve">Refer </w:t>
            </w:r>
            <w:r w:rsidR="002D4C99" w:rsidRPr="00F37DF3">
              <w:t xml:space="preserve">the </w:t>
            </w:r>
            <w:r w:rsidRPr="00F37DF3">
              <w:t xml:space="preserve">user to Business Technology communications and Security Matters topics regarding </w:t>
            </w:r>
            <w:r w:rsidR="006325E7" w:rsidRPr="00F37DF3">
              <w:t>to act cautiously when receiving emails from suspicious sources</w:t>
            </w:r>
            <w:r w:rsidR="006325E7" w:rsidRPr="006325E7">
              <w:t>.</w:t>
            </w:r>
          </w:p>
        </w:tc>
      </w:tr>
    </w:tbl>
    <w:p w14:paraId="1A38E884" w14:textId="77777777" w:rsidR="006325E7" w:rsidRPr="006325E7" w:rsidRDefault="006325E7" w:rsidP="001C3C88">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67"/>
        <w:gridCol w:w="8055"/>
      </w:tblGrid>
      <w:tr w:rsidR="006325E7" w:rsidRPr="00A124EC" w14:paraId="1A97C92F"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A72A102" w14:textId="77777777" w:rsidR="006325E7" w:rsidRPr="00A124EC" w:rsidRDefault="006325E7" w:rsidP="001C3C88">
            <w:pPr>
              <w:pStyle w:val="AltHeading2"/>
              <w:rPr>
                <w:lang w:eastAsia="en-AU"/>
              </w:rPr>
            </w:pPr>
            <w:bookmarkStart w:id="69" w:name="_Toc124420371"/>
            <w:r w:rsidRPr="006325E7">
              <w:rPr>
                <w:lang w:eastAsia="en-AU"/>
              </w:rPr>
              <w:t>Initial Access - Remote Access - Login Attempt - Account Enumeration</w:t>
            </w:r>
            <w:bookmarkEnd w:id="69"/>
          </w:p>
        </w:tc>
      </w:tr>
      <w:tr w:rsidR="006325E7" w:rsidRPr="00A124EC" w14:paraId="555B651C" w14:textId="77777777" w:rsidTr="001C3C88">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C0DC280" w14:textId="77777777" w:rsidR="006325E7" w:rsidRPr="00A124EC" w:rsidRDefault="006325E7" w:rsidP="001C3C88">
            <w:pPr>
              <w:pStyle w:val="TableHeading"/>
              <w:rPr>
                <w:lang w:eastAsia="en-AU"/>
              </w:rPr>
            </w:pPr>
            <w:r w:rsidRPr="006325E7">
              <w:rPr>
                <w:lang w:eastAsia="en-AU"/>
              </w:rPr>
              <w:t>Priority</w:t>
            </w:r>
          </w:p>
        </w:tc>
        <w:tc>
          <w:tcPr>
            <w:tcW w:w="4186"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46EB8BB4" w14:textId="77777777" w:rsidR="006325E7" w:rsidRPr="00A124EC" w:rsidRDefault="006325E7" w:rsidP="001C3C88">
            <w:pPr>
              <w:pStyle w:val="TableHeading"/>
              <w:rPr>
                <w:lang w:eastAsia="en-AU"/>
              </w:rPr>
            </w:pPr>
            <w:r w:rsidRPr="006325E7">
              <w:rPr>
                <w:lang w:eastAsia="en-AU"/>
              </w:rPr>
              <w:t>Priority 3</w:t>
            </w:r>
          </w:p>
        </w:tc>
      </w:tr>
      <w:tr w:rsidR="006325E7" w:rsidRPr="00A124EC" w14:paraId="22F3E1DA" w14:textId="77777777" w:rsidTr="001C3C88">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E42D284" w14:textId="77777777" w:rsidR="006325E7" w:rsidRPr="00A124EC" w:rsidRDefault="006325E7" w:rsidP="001C3C88">
            <w:pPr>
              <w:pStyle w:val="TableHeading"/>
              <w:rPr>
                <w:lang w:eastAsia="en-AU"/>
              </w:rPr>
            </w:pPr>
            <w:r w:rsidRPr="006325E7">
              <w:rPr>
                <w:lang w:eastAsia="en-AU"/>
              </w:rPr>
              <w:t>Cause</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92E8A5" w14:textId="77777777" w:rsidR="006325E7" w:rsidRPr="00A124EC" w:rsidRDefault="006325E7" w:rsidP="00F37DF3">
            <w:pPr>
              <w:pStyle w:val="TableText"/>
              <w:rPr>
                <w:lang w:eastAsia="en-AU"/>
              </w:rPr>
            </w:pPr>
            <w:bookmarkStart w:id="70" w:name="OLE_LINK22"/>
            <w:r w:rsidRPr="006325E7">
              <w:t xml:space="preserve">Several user accounts attempting remote access authentication from a single IP address.  </w:t>
            </w:r>
            <w:bookmarkEnd w:id="70"/>
            <w:r w:rsidRPr="006325E7">
              <w:t>This is a tactic employed by attackers to ensure they do not lock any accounts out by trying one password per account by attempting thousands of accounts. This tactic is often used to discover accounts with weak or default passwords.</w:t>
            </w:r>
          </w:p>
        </w:tc>
      </w:tr>
      <w:tr w:rsidR="001C3C88" w:rsidRPr="00A124EC" w14:paraId="723B1DBC" w14:textId="77777777" w:rsidTr="001C3C88">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5C06D7A" w14:textId="342B30FF" w:rsidR="001C3C88" w:rsidRPr="006325E7" w:rsidRDefault="001C3C88" w:rsidP="001C3C88">
            <w:pPr>
              <w:pStyle w:val="TableHeading"/>
              <w:rPr>
                <w:lang w:eastAsia="en-AU"/>
              </w:rPr>
            </w:pPr>
            <w:r>
              <w:rPr>
                <w:lang w:eastAsia="en-AU"/>
              </w:rPr>
              <w:t>system reported</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3F8906" w14:textId="77777777" w:rsidR="001C3C88" w:rsidRDefault="00DA2F8A" w:rsidP="00F37DF3">
            <w:pPr>
              <w:pStyle w:val="TableText"/>
            </w:pPr>
            <w:r>
              <w:t>SIEM Incident</w:t>
            </w:r>
          </w:p>
          <w:p w14:paraId="7234E4D1" w14:textId="43E4A618" w:rsidR="009251A5" w:rsidRPr="006325E7" w:rsidRDefault="009251A5" w:rsidP="00F37DF3">
            <w:pPr>
              <w:pStyle w:val="TableText"/>
            </w:pPr>
            <w:r>
              <w:t>Vendor reported</w:t>
            </w:r>
          </w:p>
        </w:tc>
      </w:tr>
      <w:tr w:rsidR="006325E7" w:rsidRPr="00A124EC" w14:paraId="7CBC655E" w14:textId="77777777" w:rsidTr="001C3C88">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12C2EDB" w14:textId="77777777" w:rsidR="006325E7" w:rsidRPr="00A124EC" w:rsidRDefault="006325E7" w:rsidP="001C3C88">
            <w:pPr>
              <w:pStyle w:val="TableHeading"/>
              <w:rPr>
                <w:lang w:eastAsia="en-AU"/>
              </w:rPr>
            </w:pPr>
            <w:r w:rsidRPr="006325E7">
              <w:rPr>
                <w:lang w:eastAsia="en-AU"/>
              </w:rPr>
              <w:t>Investigate</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70E460D" w14:textId="77777777" w:rsidR="006325E7" w:rsidRPr="006325E7" w:rsidRDefault="006325E7" w:rsidP="00F37DF3">
            <w:pPr>
              <w:pStyle w:val="TableText"/>
              <w:rPr>
                <w:lang w:eastAsia="en-AU"/>
              </w:rPr>
            </w:pPr>
            <w:r w:rsidRPr="006325E7">
              <w:rPr>
                <w:lang w:eastAsia="en-AU"/>
              </w:rPr>
              <w:t>Determine the source of the login attempts.</w:t>
            </w:r>
          </w:p>
          <w:p w14:paraId="19A226EF" w14:textId="77777777" w:rsidR="006325E7" w:rsidRPr="00A124EC" w:rsidRDefault="006325E7" w:rsidP="00F37DF3">
            <w:pPr>
              <w:pStyle w:val="TableText"/>
              <w:rPr>
                <w:lang w:eastAsia="en-AU"/>
              </w:rPr>
            </w:pPr>
            <w:r w:rsidRPr="006325E7">
              <w:rPr>
                <w:lang w:eastAsia="en-AU"/>
              </w:rPr>
              <w:t>Assess the volume of login attempts. If the volume exceeds the threshold for reasonable human behaviour, proceed to remediation.</w:t>
            </w:r>
          </w:p>
        </w:tc>
      </w:tr>
      <w:tr w:rsidR="006325E7" w:rsidRPr="006325E7" w14:paraId="1FA034CF" w14:textId="77777777" w:rsidTr="001C3C88">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289B4BB" w14:textId="77777777" w:rsidR="006325E7" w:rsidRPr="00A124EC" w:rsidRDefault="006325E7" w:rsidP="001C3C88">
            <w:pPr>
              <w:pStyle w:val="TableHeading"/>
              <w:rPr>
                <w:lang w:eastAsia="en-AU"/>
              </w:rPr>
            </w:pPr>
            <w:r w:rsidRPr="006325E7">
              <w:rPr>
                <w:lang w:eastAsia="en-AU"/>
              </w:rPr>
              <w:lastRenderedPageBreak/>
              <w:t>Remediate</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8BCA345" w14:textId="42FE670D" w:rsidR="007F027D" w:rsidRDefault="007F027D" w:rsidP="00F37DF3">
            <w:pPr>
              <w:pStyle w:val="TableText"/>
              <w:rPr>
                <w:lang w:eastAsia="en-AU"/>
              </w:rPr>
            </w:pPr>
            <w:r>
              <w:rPr>
                <w:lang w:eastAsia="en-AU"/>
              </w:rPr>
              <w:t>Refer to the SOC Incident record for any remediation details.</w:t>
            </w:r>
          </w:p>
          <w:p w14:paraId="34C43983" w14:textId="01A7A592" w:rsidR="00DE6AA6" w:rsidRDefault="00DE6AA6" w:rsidP="00F37DF3">
            <w:pPr>
              <w:pStyle w:val="TableText"/>
              <w:rPr>
                <w:lang w:eastAsia="en-AU"/>
              </w:rPr>
            </w:pPr>
            <w:r>
              <w:rPr>
                <w:lang w:eastAsia="en-AU"/>
              </w:rPr>
              <w:t xml:space="preserve">Refer to details provided by the vendor, where applicable. </w:t>
            </w:r>
          </w:p>
          <w:p w14:paraId="57E7499E" w14:textId="1894094E" w:rsidR="006325E7" w:rsidRPr="006325E7" w:rsidRDefault="006325E7" w:rsidP="00F37DF3">
            <w:pPr>
              <w:pStyle w:val="TableText"/>
              <w:rPr>
                <w:lang w:eastAsia="en-AU"/>
              </w:rPr>
            </w:pPr>
            <w:r w:rsidRPr="006325E7">
              <w:rPr>
                <w:lang w:eastAsia="en-AU"/>
              </w:rPr>
              <w:t>Block the external source IP at the network perimeter</w:t>
            </w:r>
            <w:r w:rsidR="002C14D2">
              <w:rPr>
                <w:lang w:eastAsia="en-AU"/>
              </w:rPr>
              <w:t xml:space="preserve"> (firewalls or load balancer)</w:t>
            </w:r>
            <w:r w:rsidRPr="006325E7">
              <w:rPr>
                <w:lang w:eastAsia="en-AU"/>
              </w:rPr>
              <w:t xml:space="preserve">. </w:t>
            </w:r>
          </w:p>
          <w:p w14:paraId="5F000A83" w14:textId="0338D0F4" w:rsidR="006325E7" w:rsidRPr="006325E7" w:rsidRDefault="006325E7" w:rsidP="00F37DF3">
            <w:pPr>
              <w:pStyle w:val="TableText"/>
              <w:rPr>
                <w:lang w:eastAsia="en-AU"/>
              </w:rPr>
            </w:pPr>
            <w:r w:rsidRPr="006325E7">
              <w:rPr>
                <w:lang w:eastAsia="en-AU"/>
              </w:rPr>
              <w:t>Re-evaluate account lockout thresholds for users to mitigate the risk of brute-force login attempts.</w:t>
            </w:r>
          </w:p>
        </w:tc>
      </w:tr>
      <w:tr w:rsidR="009501DF" w:rsidRPr="006325E7" w14:paraId="3BE3453D"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7853231" w14:textId="77777777" w:rsidR="009501DF" w:rsidRPr="006325E7" w:rsidRDefault="009501DF" w:rsidP="009501DF">
            <w:pPr>
              <w:pStyle w:val="BodyText"/>
              <w:rPr>
                <w:lang w:eastAsia="en-AU"/>
              </w:rPr>
            </w:pPr>
          </w:p>
        </w:tc>
      </w:tr>
      <w:tr w:rsidR="006325E7" w:rsidRPr="00A124EC" w14:paraId="26AA12A2"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9F77E02" w14:textId="130BB20F" w:rsidR="006325E7" w:rsidRPr="00A124EC" w:rsidRDefault="006325E7" w:rsidP="001C3C88">
            <w:pPr>
              <w:pStyle w:val="AltHeading2"/>
              <w:rPr>
                <w:lang w:eastAsia="en-AU"/>
              </w:rPr>
            </w:pPr>
            <w:r w:rsidRPr="006325E7">
              <w:br w:type="page"/>
            </w:r>
            <w:bookmarkStart w:id="71" w:name="_Toc124420372"/>
            <w:r w:rsidRPr="006325E7">
              <w:rPr>
                <w:lang w:eastAsia="en-AU"/>
              </w:rPr>
              <w:t>Initial Access - Remote Access - Login Attempt - Malicious IP</w:t>
            </w:r>
            <w:bookmarkEnd w:id="71"/>
          </w:p>
        </w:tc>
      </w:tr>
      <w:tr w:rsidR="006325E7" w:rsidRPr="00A124EC" w14:paraId="1988B355" w14:textId="77777777" w:rsidTr="009501DF">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59986B9" w14:textId="77777777" w:rsidR="006325E7" w:rsidRPr="00A124EC" w:rsidRDefault="006325E7" w:rsidP="001C3C88">
            <w:pPr>
              <w:pStyle w:val="TableHeading"/>
              <w:rPr>
                <w:lang w:eastAsia="en-AU"/>
              </w:rPr>
            </w:pPr>
            <w:r w:rsidRPr="006325E7">
              <w:rPr>
                <w:lang w:eastAsia="en-AU"/>
              </w:rPr>
              <w:t>Priority</w:t>
            </w:r>
          </w:p>
        </w:tc>
        <w:tc>
          <w:tcPr>
            <w:tcW w:w="4186"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4DD2580C" w14:textId="77777777" w:rsidR="006325E7" w:rsidRPr="00A124EC" w:rsidRDefault="006325E7" w:rsidP="001C3C88">
            <w:pPr>
              <w:pStyle w:val="TableHeading"/>
              <w:rPr>
                <w:lang w:eastAsia="en-AU"/>
              </w:rPr>
            </w:pPr>
            <w:r w:rsidRPr="006325E7">
              <w:rPr>
                <w:lang w:eastAsia="en-AU"/>
              </w:rPr>
              <w:t>Priority 3</w:t>
            </w:r>
          </w:p>
        </w:tc>
      </w:tr>
      <w:tr w:rsidR="006325E7" w:rsidRPr="00A124EC" w14:paraId="7B8983C6" w14:textId="77777777" w:rsidTr="009501DF">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C5477BB" w14:textId="77777777" w:rsidR="006325E7" w:rsidRPr="00A124EC" w:rsidRDefault="006325E7" w:rsidP="001C3C88">
            <w:pPr>
              <w:pStyle w:val="TableHeading"/>
              <w:rPr>
                <w:lang w:eastAsia="en-AU"/>
              </w:rPr>
            </w:pPr>
            <w:r w:rsidRPr="006325E7">
              <w:rPr>
                <w:lang w:eastAsia="en-AU"/>
              </w:rPr>
              <w:t>Cause</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820F16" w14:textId="3B465CBB" w:rsidR="006325E7" w:rsidRPr="00A124EC" w:rsidRDefault="006325E7" w:rsidP="00F37DF3">
            <w:pPr>
              <w:pStyle w:val="TableText"/>
              <w:rPr>
                <w:lang w:eastAsia="en-AU"/>
              </w:rPr>
            </w:pPr>
            <w:bookmarkStart w:id="72" w:name="OLE_LINK23"/>
            <w:r w:rsidRPr="006325E7">
              <w:t xml:space="preserve">A remote access login </w:t>
            </w:r>
            <w:r w:rsidR="001605B2" w:rsidRPr="006325E7">
              <w:t>attempts</w:t>
            </w:r>
            <w:r w:rsidRPr="006325E7">
              <w:t xml:space="preserve"> from a known malicious IP. </w:t>
            </w:r>
            <w:bookmarkEnd w:id="72"/>
            <w:r w:rsidRPr="006325E7">
              <w:t>This is strong indicator that the offending user account being used has been compromised or an attempt is being made to obtain access.</w:t>
            </w:r>
          </w:p>
        </w:tc>
      </w:tr>
      <w:tr w:rsidR="001C3C88" w:rsidRPr="00A124EC" w14:paraId="36277F28" w14:textId="77777777" w:rsidTr="009501DF">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67B9B00" w14:textId="00B0E15E" w:rsidR="001C3C88" w:rsidRPr="006325E7" w:rsidRDefault="001C3C88" w:rsidP="001C3C88">
            <w:pPr>
              <w:pStyle w:val="TableHeading"/>
              <w:rPr>
                <w:lang w:eastAsia="en-AU"/>
              </w:rPr>
            </w:pPr>
            <w:r>
              <w:rPr>
                <w:lang w:eastAsia="en-AU"/>
              </w:rPr>
              <w:t>system reporting</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F633A1" w14:textId="0E2AB56B" w:rsidR="001C3C88" w:rsidRPr="006325E7" w:rsidRDefault="00DA2F8A" w:rsidP="00F37DF3">
            <w:pPr>
              <w:pStyle w:val="TableText"/>
            </w:pPr>
            <w:r>
              <w:t>SIEM Incident</w:t>
            </w:r>
          </w:p>
        </w:tc>
      </w:tr>
      <w:tr w:rsidR="006325E7" w:rsidRPr="00A124EC" w14:paraId="17F2F12A" w14:textId="77777777" w:rsidTr="009501DF">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5913964" w14:textId="77777777" w:rsidR="006325E7" w:rsidRPr="00A124EC" w:rsidRDefault="006325E7" w:rsidP="001C3C88">
            <w:pPr>
              <w:pStyle w:val="TableHeading"/>
              <w:rPr>
                <w:lang w:eastAsia="en-AU"/>
              </w:rPr>
            </w:pPr>
            <w:r w:rsidRPr="006325E7">
              <w:rPr>
                <w:lang w:eastAsia="en-AU"/>
              </w:rPr>
              <w:t>Investigate</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5391EA" w14:textId="77777777" w:rsidR="006325E7" w:rsidRPr="006325E7" w:rsidRDefault="006325E7" w:rsidP="00F37DF3">
            <w:pPr>
              <w:pStyle w:val="TableText"/>
            </w:pPr>
            <w:r w:rsidRPr="006325E7">
              <w:t xml:space="preserve">This could indicate an attacker trying a set of legitimate credentials they have acquired. </w:t>
            </w:r>
          </w:p>
          <w:p w14:paraId="141176A8" w14:textId="71C84A5A" w:rsidR="006325E7" w:rsidRPr="006325E7" w:rsidRDefault="0064186B" w:rsidP="00F37DF3">
            <w:pPr>
              <w:pStyle w:val="TableText"/>
            </w:pPr>
            <w:r>
              <w:t xml:space="preserve">Business Technology </w:t>
            </w:r>
            <w:r w:rsidR="006325E7" w:rsidRPr="006325E7">
              <w:t xml:space="preserve">team </w:t>
            </w:r>
            <w:r>
              <w:t>to</w:t>
            </w:r>
            <w:r w:rsidR="006325E7" w:rsidRPr="006325E7">
              <w:t xml:space="preserve"> contact the user to ascertain whether the activity is legitimate. This should involve contacting the user to obtain their external source IP and whether they have recently attempted to login via remote access.</w:t>
            </w:r>
          </w:p>
          <w:p w14:paraId="7D01CACB" w14:textId="793DF051" w:rsidR="006325E7" w:rsidRPr="006325E7" w:rsidRDefault="006325E7" w:rsidP="00F37DF3">
            <w:pPr>
              <w:pStyle w:val="TableText"/>
              <w:rPr>
                <w:lang w:eastAsia="en-AU"/>
              </w:rPr>
            </w:pPr>
            <w:r w:rsidRPr="006325E7">
              <w:t xml:space="preserve">If the user has not tried to login, or the external source IP provided by the user does not match the events provided by the SOC, </w:t>
            </w:r>
            <w:r w:rsidRPr="006325E7">
              <w:rPr>
                <w:lang w:eastAsia="en-AU"/>
              </w:rPr>
              <w:t>proceed to remediation.</w:t>
            </w:r>
          </w:p>
          <w:p w14:paraId="48CDBDB0" w14:textId="77777777" w:rsidR="006325E7" w:rsidRPr="00A124EC" w:rsidRDefault="006325E7" w:rsidP="00F37DF3">
            <w:pPr>
              <w:pStyle w:val="TableText"/>
              <w:rPr>
                <w:lang w:eastAsia="en-AU"/>
              </w:rPr>
            </w:pPr>
            <w:r w:rsidRPr="006325E7">
              <w:rPr>
                <w:lang w:eastAsia="en-AU"/>
              </w:rPr>
              <w:t>Request additional information from the SOC as required.</w:t>
            </w:r>
          </w:p>
        </w:tc>
      </w:tr>
      <w:tr w:rsidR="006325E7" w:rsidRPr="006325E7" w14:paraId="43DF0B03" w14:textId="77777777" w:rsidTr="009501DF">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E1AA522" w14:textId="77777777" w:rsidR="006325E7" w:rsidRPr="00A124EC" w:rsidRDefault="006325E7" w:rsidP="001C3C88">
            <w:pPr>
              <w:pStyle w:val="TableHeading"/>
              <w:rPr>
                <w:lang w:eastAsia="en-AU"/>
              </w:rPr>
            </w:pPr>
            <w:r w:rsidRPr="006325E7">
              <w:rPr>
                <w:lang w:eastAsia="en-AU"/>
              </w:rPr>
              <w:t>Remediate</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7D0892C" w14:textId="1566F16F" w:rsidR="007F027D" w:rsidRDefault="007F027D" w:rsidP="00F37DF3">
            <w:pPr>
              <w:pStyle w:val="TableText"/>
              <w:rPr>
                <w:lang w:eastAsia="en-AU"/>
              </w:rPr>
            </w:pPr>
            <w:r>
              <w:rPr>
                <w:lang w:eastAsia="en-AU"/>
              </w:rPr>
              <w:t>Refer to the SOC Incident record for any remediation details.</w:t>
            </w:r>
          </w:p>
          <w:p w14:paraId="3F3DF121" w14:textId="77777777" w:rsidR="006325E7" w:rsidRPr="006325E7" w:rsidRDefault="006325E7" w:rsidP="00F37DF3">
            <w:pPr>
              <w:pStyle w:val="TableText"/>
            </w:pPr>
            <w:r w:rsidRPr="006325E7">
              <w:t>Block the external source IP at the network perimeter.</w:t>
            </w:r>
          </w:p>
          <w:p w14:paraId="4658486B" w14:textId="0AA5B45F" w:rsidR="00A76CBD" w:rsidRPr="006325E7" w:rsidRDefault="001605B2" w:rsidP="00F37DF3">
            <w:pPr>
              <w:pStyle w:val="TableText"/>
            </w:pPr>
            <w:r>
              <w:t>Request</w:t>
            </w:r>
            <w:r w:rsidR="006325E7" w:rsidRPr="006325E7">
              <w:t xml:space="preserve"> the user</w:t>
            </w:r>
            <w:r>
              <w:t xml:space="preserve"> to change their </w:t>
            </w:r>
            <w:r w:rsidR="006325E7" w:rsidRPr="006325E7">
              <w:t>password to a strong password</w:t>
            </w:r>
            <w:r w:rsidR="0064186B">
              <w:t>/passphrase</w:t>
            </w:r>
            <w:r w:rsidR="006325E7" w:rsidRPr="006325E7">
              <w:t>.</w:t>
            </w:r>
            <w:r>
              <w:t xml:space="preserve">  </w:t>
            </w:r>
            <w:r w:rsidR="00AA2714">
              <w:t xml:space="preserve">If </w:t>
            </w:r>
            <w:r w:rsidR="00A76CBD">
              <w:t xml:space="preserve">the </w:t>
            </w:r>
            <w:r w:rsidR="00AA2714">
              <w:t xml:space="preserve">user is not contactable, lock their account for the interim. </w:t>
            </w:r>
          </w:p>
        </w:tc>
      </w:tr>
    </w:tbl>
    <w:p w14:paraId="5EB63945" w14:textId="77777777" w:rsidR="006325E7" w:rsidRPr="006325E7" w:rsidRDefault="006325E7" w:rsidP="001C3C88">
      <w:pPr>
        <w:pStyle w:val="BodyText"/>
      </w:pPr>
    </w:p>
    <w:p w14:paraId="0FBFFB57" w14:textId="77777777" w:rsidR="006325E7" w:rsidRPr="006325E7" w:rsidRDefault="006325E7" w:rsidP="001C3C88">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67"/>
        <w:gridCol w:w="8055"/>
      </w:tblGrid>
      <w:tr w:rsidR="006325E7" w:rsidRPr="00A124EC" w14:paraId="22FEA4C3"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319E1F7" w14:textId="77777777" w:rsidR="006325E7" w:rsidRPr="00A124EC" w:rsidRDefault="006325E7" w:rsidP="001C3C88">
            <w:pPr>
              <w:pStyle w:val="AltHeading2"/>
              <w:rPr>
                <w:lang w:eastAsia="en-AU"/>
              </w:rPr>
            </w:pPr>
            <w:bookmarkStart w:id="73" w:name="_Toc124420373"/>
            <w:r w:rsidRPr="006325E7">
              <w:rPr>
                <w:lang w:eastAsia="en-AU"/>
              </w:rPr>
              <w:t>Initial Access - Remote Access - Login Attempt – Overseas - Success</w:t>
            </w:r>
            <w:bookmarkEnd w:id="73"/>
          </w:p>
        </w:tc>
      </w:tr>
      <w:tr w:rsidR="006325E7" w:rsidRPr="00A124EC" w14:paraId="6CC8EC07"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E039320" w14:textId="77777777" w:rsidR="006325E7" w:rsidRPr="00A124EC" w:rsidRDefault="006325E7" w:rsidP="001C3C88">
            <w:pPr>
              <w:pStyle w:val="TableHeading"/>
              <w:rPr>
                <w:lang w:eastAsia="en-AU"/>
              </w:rPr>
            </w:pPr>
            <w:r w:rsidRPr="006325E7">
              <w:rPr>
                <w:lang w:eastAsia="en-AU"/>
              </w:rPr>
              <w:t>Priority</w:t>
            </w:r>
          </w:p>
        </w:tc>
        <w:tc>
          <w:tcPr>
            <w:tcW w:w="4192"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0A2FF4A4" w14:textId="77777777" w:rsidR="006325E7" w:rsidRPr="00A124EC" w:rsidRDefault="006325E7" w:rsidP="001C3C88">
            <w:pPr>
              <w:pStyle w:val="TableHeading"/>
              <w:rPr>
                <w:lang w:eastAsia="en-AU"/>
              </w:rPr>
            </w:pPr>
            <w:r w:rsidRPr="006325E7">
              <w:rPr>
                <w:lang w:eastAsia="en-AU"/>
              </w:rPr>
              <w:t>Priority 3</w:t>
            </w:r>
          </w:p>
        </w:tc>
      </w:tr>
      <w:tr w:rsidR="006325E7" w:rsidRPr="00A124EC" w14:paraId="7D29B574"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313A813" w14:textId="77777777" w:rsidR="006325E7" w:rsidRPr="00A124EC" w:rsidRDefault="006325E7" w:rsidP="001C3C88">
            <w:pPr>
              <w:pStyle w:val="TableHeading"/>
              <w:rPr>
                <w:lang w:eastAsia="en-AU"/>
              </w:rPr>
            </w:pPr>
            <w:r w:rsidRPr="006325E7">
              <w:rPr>
                <w:lang w:eastAsia="en-AU"/>
              </w:rPr>
              <w:t>Cause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23D185" w14:textId="77777777" w:rsidR="006325E7" w:rsidRPr="00A124EC" w:rsidRDefault="006325E7" w:rsidP="00F37DF3">
            <w:pPr>
              <w:pStyle w:val="TableText"/>
              <w:rPr>
                <w:lang w:eastAsia="en-AU"/>
              </w:rPr>
            </w:pPr>
            <w:bookmarkStart w:id="74" w:name="OLE_LINK24"/>
            <w:bookmarkStart w:id="75" w:name="OLE_LINK25"/>
            <w:r w:rsidRPr="006325E7">
              <w:t>Successful remote access login from a location outside Australia which may be an indicator of a compromised account.</w:t>
            </w:r>
            <w:bookmarkEnd w:id="74"/>
            <w:bookmarkEnd w:id="75"/>
          </w:p>
        </w:tc>
      </w:tr>
      <w:tr w:rsidR="001C3C88" w:rsidRPr="00A124EC" w14:paraId="770E4E92"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7B692F3" w14:textId="1B9BA929" w:rsidR="001C3C88" w:rsidRPr="006325E7" w:rsidRDefault="001C3C88" w:rsidP="001C3C88">
            <w:pPr>
              <w:pStyle w:val="TableHeading"/>
              <w:rPr>
                <w:lang w:eastAsia="en-AU"/>
              </w:rPr>
            </w:pPr>
            <w:r>
              <w:rPr>
                <w:lang w:eastAsia="en-AU"/>
              </w:rPr>
              <w:t>system reporting</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2306E8F" w14:textId="177E77F4" w:rsidR="001C3C88" w:rsidRPr="006325E7" w:rsidRDefault="00DA2F8A" w:rsidP="00F37DF3">
            <w:pPr>
              <w:pStyle w:val="TableText"/>
            </w:pPr>
            <w:r>
              <w:t>SIEM Incident</w:t>
            </w:r>
          </w:p>
        </w:tc>
      </w:tr>
      <w:tr w:rsidR="006325E7" w:rsidRPr="00A124EC" w14:paraId="4F63B711"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42310B0" w14:textId="77777777" w:rsidR="006325E7" w:rsidRPr="00A124EC" w:rsidRDefault="006325E7" w:rsidP="001C3C88">
            <w:pPr>
              <w:pStyle w:val="TableHeading"/>
              <w:rPr>
                <w:lang w:eastAsia="en-AU"/>
              </w:rPr>
            </w:pPr>
            <w:r w:rsidRPr="006325E7">
              <w:rPr>
                <w:lang w:eastAsia="en-AU"/>
              </w:rPr>
              <w:t>Investigate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043F8FF" w14:textId="77777777" w:rsidR="006325E7" w:rsidRPr="006325E7" w:rsidRDefault="006325E7" w:rsidP="00F37DF3">
            <w:pPr>
              <w:pStyle w:val="TableText"/>
            </w:pPr>
            <w:r w:rsidRPr="006325E7">
              <w:t>Contact the user and confirm the username and true location.</w:t>
            </w:r>
          </w:p>
          <w:p w14:paraId="1AB405F0" w14:textId="77777777" w:rsidR="006325E7" w:rsidRPr="006325E7" w:rsidRDefault="006325E7" w:rsidP="00F37DF3">
            <w:pPr>
              <w:pStyle w:val="TableText"/>
              <w:rPr>
                <w:lang w:eastAsia="en-AU"/>
              </w:rPr>
            </w:pPr>
            <w:r w:rsidRPr="006325E7">
              <w:rPr>
                <w:lang w:eastAsia="en-AU"/>
              </w:rPr>
              <w:lastRenderedPageBreak/>
              <w:t>If the activity is deemed legitimate, no further action is required. If the activity is deemed suspicious, proceed to remediation.</w:t>
            </w:r>
          </w:p>
          <w:p w14:paraId="07547D9D" w14:textId="77777777" w:rsidR="006325E7" w:rsidRPr="00D547DA" w:rsidRDefault="006325E7" w:rsidP="00F37DF3">
            <w:pPr>
              <w:pStyle w:val="TableText"/>
              <w:rPr>
                <w:rFonts w:cs="Calibri Light"/>
              </w:rPr>
            </w:pPr>
            <w:r w:rsidRPr="006325E7">
              <w:rPr>
                <w:lang w:eastAsia="en-AU"/>
              </w:rPr>
              <w:t>Request additional information from the SOC as required.</w:t>
            </w:r>
          </w:p>
        </w:tc>
      </w:tr>
      <w:tr w:rsidR="006325E7" w:rsidRPr="006325E7" w14:paraId="435214F4"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F72E882" w14:textId="77777777" w:rsidR="006325E7" w:rsidRPr="00A124EC" w:rsidRDefault="006325E7" w:rsidP="001C3C88">
            <w:pPr>
              <w:pStyle w:val="TableHeading"/>
              <w:rPr>
                <w:lang w:eastAsia="en-AU"/>
              </w:rPr>
            </w:pPr>
            <w:r w:rsidRPr="006325E7">
              <w:rPr>
                <w:lang w:eastAsia="en-AU"/>
              </w:rPr>
              <w:lastRenderedPageBreak/>
              <w:t>Remediate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948E6EC" w14:textId="77777777" w:rsidR="007F027D" w:rsidRDefault="007F027D" w:rsidP="00F37DF3">
            <w:pPr>
              <w:pStyle w:val="TableText"/>
              <w:rPr>
                <w:lang w:eastAsia="en-AU"/>
              </w:rPr>
            </w:pPr>
            <w:r>
              <w:rPr>
                <w:lang w:eastAsia="en-AU"/>
              </w:rPr>
              <w:t>Refer to the SOC Incident record for any remediation details.</w:t>
            </w:r>
          </w:p>
          <w:p w14:paraId="364E9B31" w14:textId="77777777" w:rsidR="006325E7" w:rsidRPr="006325E7" w:rsidRDefault="006325E7" w:rsidP="00F37DF3">
            <w:pPr>
              <w:pStyle w:val="TableText"/>
            </w:pPr>
            <w:r w:rsidRPr="006325E7">
              <w:t>Block the external source IP at the network perimeter.</w:t>
            </w:r>
          </w:p>
          <w:p w14:paraId="420AF0FE" w14:textId="77777777" w:rsidR="006325E7" w:rsidRDefault="008B7326" w:rsidP="00F37DF3">
            <w:pPr>
              <w:pStyle w:val="TableText"/>
            </w:pPr>
            <w:r>
              <w:t>Request</w:t>
            </w:r>
            <w:r w:rsidRPr="006325E7">
              <w:t xml:space="preserve"> the user</w:t>
            </w:r>
            <w:r>
              <w:t xml:space="preserve"> to change their </w:t>
            </w:r>
            <w:r w:rsidRPr="006325E7">
              <w:t>password to a strong password</w:t>
            </w:r>
            <w:r>
              <w:t>/passphrase</w:t>
            </w:r>
            <w:r w:rsidRPr="006325E7">
              <w:t>.</w:t>
            </w:r>
            <w:r>
              <w:t xml:space="preserve">  If the user is not contactable, lock their account for the interim.</w:t>
            </w:r>
          </w:p>
          <w:p w14:paraId="00A48A16" w14:textId="182F9DC1" w:rsidR="008B7326" w:rsidRPr="006325E7" w:rsidRDefault="008B7326" w:rsidP="00F37DF3">
            <w:pPr>
              <w:pStyle w:val="TableText"/>
            </w:pPr>
            <w:r>
              <w:t xml:space="preserve">If user is not contactable, contact their manager </w:t>
            </w:r>
            <w:r w:rsidR="00910B0B">
              <w:t xml:space="preserve">for further details. </w:t>
            </w:r>
          </w:p>
        </w:tc>
      </w:tr>
    </w:tbl>
    <w:p w14:paraId="3EFABFDD" w14:textId="77777777" w:rsidR="006325E7" w:rsidRPr="006325E7" w:rsidRDefault="006325E7" w:rsidP="001C3C88">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6201B450"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1C51D4B" w14:textId="77777777" w:rsidR="006325E7" w:rsidRPr="00A124EC" w:rsidRDefault="006325E7" w:rsidP="001C3C88">
            <w:pPr>
              <w:pStyle w:val="AltHeading2"/>
              <w:rPr>
                <w:lang w:eastAsia="en-AU"/>
              </w:rPr>
            </w:pPr>
            <w:bookmarkStart w:id="76" w:name="_Toc124420374"/>
            <w:r w:rsidRPr="006325E7">
              <w:rPr>
                <w:lang w:eastAsia="en-AU"/>
              </w:rPr>
              <w:t>Lateral Movement - Login Attempt - Domain Controller – Interactive - OBH</w:t>
            </w:r>
            <w:bookmarkEnd w:id="76"/>
          </w:p>
        </w:tc>
      </w:tr>
      <w:tr w:rsidR="006325E7" w:rsidRPr="00A124EC" w14:paraId="79E522D9"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66F5ABE" w14:textId="77777777" w:rsidR="006325E7" w:rsidRPr="00A124EC" w:rsidRDefault="006325E7" w:rsidP="001C3C88">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28F92AA1" w14:textId="77777777" w:rsidR="006325E7" w:rsidRPr="00A124EC" w:rsidRDefault="006325E7" w:rsidP="001C3C88">
            <w:pPr>
              <w:pStyle w:val="TableHeading"/>
              <w:rPr>
                <w:lang w:eastAsia="en-AU"/>
              </w:rPr>
            </w:pPr>
            <w:r w:rsidRPr="006325E7">
              <w:rPr>
                <w:lang w:eastAsia="en-AU"/>
              </w:rPr>
              <w:t>Priority 3</w:t>
            </w:r>
          </w:p>
        </w:tc>
      </w:tr>
      <w:tr w:rsidR="006325E7" w:rsidRPr="00A124EC" w14:paraId="16B0440B"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676E028" w14:textId="77777777" w:rsidR="006325E7" w:rsidRPr="00A124EC" w:rsidRDefault="006325E7" w:rsidP="00CE403A">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9824C26" w14:textId="77777777" w:rsidR="006325E7" w:rsidRPr="00A124EC" w:rsidRDefault="006325E7" w:rsidP="00F37DF3">
            <w:pPr>
              <w:pStyle w:val="TableText"/>
              <w:rPr>
                <w:lang w:eastAsia="en-AU"/>
              </w:rPr>
            </w:pPr>
            <w:bookmarkStart w:id="77" w:name="OLE_LINK26"/>
            <w:r w:rsidRPr="006325E7">
              <w:rPr>
                <w:lang w:eastAsia="en-AU"/>
              </w:rPr>
              <w:t>An interactive login to a domain controller outside business hours.</w:t>
            </w:r>
            <w:bookmarkEnd w:id="77"/>
          </w:p>
        </w:tc>
      </w:tr>
      <w:tr w:rsidR="00CE403A" w:rsidRPr="00A124EC" w14:paraId="64BE4EBB"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2A8B7AA" w14:textId="04988491" w:rsidR="00CE403A" w:rsidRPr="006325E7" w:rsidRDefault="00CE403A" w:rsidP="00CE403A">
            <w:pPr>
              <w:pStyle w:val="TableHeading"/>
              <w:rPr>
                <w:lang w:eastAsia="en-AU"/>
              </w:rPr>
            </w:pPr>
            <w:r>
              <w:rPr>
                <w:lang w:eastAsia="en-AU"/>
              </w:rPr>
              <w:t>system reporting</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D9ABFD5" w14:textId="69CC9A50" w:rsidR="00CE403A" w:rsidRPr="006325E7" w:rsidRDefault="00DA2F8A" w:rsidP="00F37DF3">
            <w:pPr>
              <w:pStyle w:val="TableText"/>
              <w:rPr>
                <w:lang w:eastAsia="en-AU"/>
              </w:rPr>
            </w:pPr>
            <w:r>
              <w:t>SIEM Incident</w:t>
            </w:r>
          </w:p>
        </w:tc>
      </w:tr>
      <w:tr w:rsidR="006325E7" w:rsidRPr="00A124EC" w14:paraId="322DC0B3"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32F25C1" w14:textId="77777777" w:rsidR="006325E7" w:rsidRPr="00A124EC" w:rsidRDefault="006325E7" w:rsidP="00CE403A">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2C802BA" w14:textId="77777777" w:rsidR="006325E7" w:rsidRPr="006325E7" w:rsidRDefault="006325E7" w:rsidP="00F37DF3">
            <w:pPr>
              <w:pStyle w:val="TableText"/>
              <w:rPr>
                <w:lang w:eastAsia="en-AU"/>
              </w:rPr>
            </w:pPr>
            <w:r w:rsidRPr="006325E7">
              <w:rPr>
                <w:lang w:eastAsia="en-AU"/>
              </w:rPr>
              <w:t>Determine which user initiated the login and whether the user is permitted to perform this task. This may involve:</w:t>
            </w:r>
          </w:p>
          <w:p w14:paraId="0E1D7A75" w14:textId="77777777" w:rsidR="006325E7" w:rsidRPr="006325E7" w:rsidRDefault="006325E7" w:rsidP="00F37DF3">
            <w:pPr>
              <w:pStyle w:val="TableBullet"/>
              <w:rPr>
                <w:lang w:eastAsia="en-AU"/>
              </w:rPr>
            </w:pPr>
            <w:r w:rsidRPr="006325E7">
              <w:rPr>
                <w:lang w:eastAsia="en-AU"/>
              </w:rPr>
              <w:t xml:space="preserve">Determine if any changes were made by the user. </w:t>
            </w:r>
          </w:p>
          <w:p w14:paraId="1BEF9FAA" w14:textId="77777777" w:rsidR="006325E7" w:rsidRPr="006325E7" w:rsidRDefault="006325E7" w:rsidP="00F37DF3">
            <w:pPr>
              <w:pStyle w:val="TableBullet"/>
              <w:rPr>
                <w:lang w:eastAsia="en-AU"/>
              </w:rPr>
            </w:pPr>
            <w:r w:rsidRPr="006325E7">
              <w:rPr>
                <w:lang w:eastAsia="en-AU"/>
              </w:rPr>
              <w:t>Follow up with the user to confirm they performed this action.</w:t>
            </w:r>
          </w:p>
          <w:p w14:paraId="52CD0955" w14:textId="3723E2F0" w:rsidR="006325E7" w:rsidRPr="006325E7" w:rsidRDefault="006325E7" w:rsidP="00F37DF3">
            <w:pPr>
              <w:pStyle w:val="TableBullet"/>
              <w:rPr>
                <w:lang w:eastAsia="en-AU"/>
              </w:rPr>
            </w:pPr>
            <w:r w:rsidRPr="006325E7">
              <w:rPr>
                <w:lang w:eastAsia="en-AU"/>
              </w:rPr>
              <w:t xml:space="preserve">Other activity which should be investigated </w:t>
            </w:r>
            <w:r w:rsidR="006A0960" w:rsidRPr="006325E7">
              <w:rPr>
                <w:lang w:eastAsia="en-AU"/>
              </w:rPr>
              <w:t>includes</w:t>
            </w:r>
            <w:r w:rsidRPr="006325E7">
              <w:rPr>
                <w:lang w:eastAsia="en-AU"/>
              </w:rPr>
              <w:t xml:space="preserve"> user/group changes in Active Directory or changes to other services which may be running on the same server such as DNS, File Services etc.</w:t>
            </w:r>
          </w:p>
          <w:p w14:paraId="1EEBF426" w14:textId="77777777" w:rsidR="006325E7" w:rsidRPr="006325E7" w:rsidRDefault="006325E7" w:rsidP="00F37DF3">
            <w:pPr>
              <w:pStyle w:val="TableText"/>
              <w:rPr>
                <w:lang w:eastAsia="en-AU"/>
              </w:rPr>
            </w:pPr>
            <w:r w:rsidRPr="006325E7">
              <w:rPr>
                <w:lang w:eastAsia="en-AU"/>
              </w:rPr>
              <w:t>If the login is deemed legitimate, no further action is required. If the login is deemed suspicious, proceed to remediation.</w:t>
            </w:r>
          </w:p>
          <w:p w14:paraId="5D02095B" w14:textId="77777777" w:rsidR="006325E7" w:rsidRPr="00A124EC" w:rsidRDefault="006325E7" w:rsidP="00F37DF3">
            <w:pPr>
              <w:pStyle w:val="TableText"/>
              <w:rPr>
                <w:lang w:eastAsia="en-AU"/>
              </w:rPr>
            </w:pPr>
            <w:r w:rsidRPr="006325E7">
              <w:rPr>
                <w:lang w:eastAsia="en-AU"/>
              </w:rPr>
              <w:t>Request additional information from the SOC as required.</w:t>
            </w:r>
          </w:p>
        </w:tc>
      </w:tr>
      <w:tr w:rsidR="006325E7" w:rsidRPr="006325E7" w14:paraId="745AB1D8" w14:textId="77777777" w:rsidTr="009501DF">
        <w:tc>
          <w:tcPr>
            <w:tcW w:w="864" w:type="pct"/>
            <w:tcBorders>
              <w:top w:val="single" w:sz="6" w:space="0" w:color="DDDDDD"/>
              <w:left w:val="single" w:sz="6" w:space="0" w:color="DDDDDD"/>
              <w:right w:val="single" w:sz="6" w:space="0" w:color="DDDDDD"/>
            </w:tcBorders>
            <w:shd w:val="clear" w:color="auto" w:fill="F0F0F0"/>
            <w:tcMar>
              <w:top w:w="105" w:type="dxa"/>
              <w:left w:w="150" w:type="dxa"/>
              <w:bottom w:w="105" w:type="dxa"/>
              <w:right w:w="150" w:type="dxa"/>
            </w:tcMar>
          </w:tcPr>
          <w:p w14:paraId="2046684C" w14:textId="77777777" w:rsidR="006325E7" w:rsidRPr="00A124EC" w:rsidRDefault="006325E7" w:rsidP="00CE403A">
            <w:pPr>
              <w:pStyle w:val="TableHeading"/>
              <w:rPr>
                <w:lang w:eastAsia="en-AU"/>
              </w:rPr>
            </w:pPr>
            <w:r w:rsidRPr="006325E7">
              <w:rPr>
                <w:lang w:eastAsia="en-AU"/>
              </w:rPr>
              <w:t>Remediate</w:t>
            </w:r>
          </w:p>
        </w:tc>
        <w:tc>
          <w:tcPr>
            <w:tcW w:w="4136" w:type="pct"/>
            <w:tcBorders>
              <w:top w:val="single" w:sz="6" w:space="0" w:color="DDDDDD"/>
              <w:left w:val="single" w:sz="6" w:space="0" w:color="DDDDDD"/>
              <w:right w:val="single" w:sz="6" w:space="0" w:color="DDDDDD"/>
            </w:tcBorders>
            <w:shd w:val="clear" w:color="auto" w:fill="FFFFFF" w:themeFill="background1"/>
            <w:tcMar>
              <w:top w:w="105" w:type="dxa"/>
              <w:left w:w="150" w:type="dxa"/>
              <w:bottom w:w="105" w:type="dxa"/>
              <w:right w:w="150" w:type="dxa"/>
            </w:tcMar>
          </w:tcPr>
          <w:p w14:paraId="6CCFBD07" w14:textId="77777777" w:rsidR="007F027D" w:rsidRDefault="007F027D" w:rsidP="00F37DF3">
            <w:pPr>
              <w:pStyle w:val="TableText"/>
              <w:rPr>
                <w:lang w:eastAsia="en-AU"/>
              </w:rPr>
            </w:pPr>
            <w:r>
              <w:rPr>
                <w:lang w:eastAsia="en-AU"/>
              </w:rPr>
              <w:t>Refer to the SOC Incident record for any remediation details.</w:t>
            </w:r>
          </w:p>
          <w:p w14:paraId="1E3BB948" w14:textId="77777777" w:rsidR="00D05B7B" w:rsidRDefault="006325E7" w:rsidP="00F37DF3">
            <w:pPr>
              <w:pStyle w:val="TableText"/>
              <w:rPr>
                <w:rFonts w:ascii="DIN 2014" w:hAnsi="DIN 2014"/>
                <w:lang w:eastAsia="en-AU"/>
              </w:rPr>
            </w:pPr>
            <w:r w:rsidRPr="006325E7">
              <w:rPr>
                <w:rFonts w:ascii="DIN 2014" w:hAnsi="DIN 2014"/>
                <w:lang w:eastAsia="en-AU"/>
              </w:rPr>
              <w:t xml:space="preserve">End any current interactive sessions. </w:t>
            </w:r>
          </w:p>
          <w:p w14:paraId="4F802B4D" w14:textId="77777777" w:rsidR="00D05B7B" w:rsidRDefault="006325E7" w:rsidP="00F37DF3">
            <w:pPr>
              <w:pStyle w:val="TableText"/>
              <w:rPr>
                <w:rFonts w:ascii="DIN 2014" w:hAnsi="DIN 2014"/>
                <w:lang w:eastAsia="en-AU"/>
              </w:rPr>
            </w:pPr>
            <w:r w:rsidRPr="006325E7">
              <w:rPr>
                <w:rFonts w:ascii="DIN 2014" w:hAnsi="DIN 2014"/>
                <w:lang w:eastAsia="en-AU"/>
              </w:rPr>
              <w:t xml:space="preserve">Lock the account and change its password. </w:t>
            </w:r>
          </w:p>
          <w:p w14:paraId="481BFA36" w14:textId="3B6D9134" w:rsidR="006325E7" w:rsidRPr="006325E7" w:rsidRDefault="006325E7" w:rsidP="00F37DF3">
            <w:pPr>
              <w:pStyle w:val="TableText"/>
              <w:rPr>
                <w:rFonts w:ascii="DIN 2014" w:hAnsi="DIN 2014"/>
                <w:lang w:eastAsia="en-AU"/>
              </w:rPr>
            </w:pPr>
            <w:r w:rsidRPr="006325E7">
              <w:rPr>
                <w:rFonts w:ascii="DIN 2014" w:hAnsi="DIN 2014"/>
                <w:lang w:eastAsia="en-AU"/>
              </w:rPr>
              <w:t xml:space="preserve">Investigate host for compromise or misconfiguration. </w:t>
            </w:r>
          </w:p>
        </w:tc>
      </w:tr>
    </w:tbl>
    <w:p w14:paraId="0D2E2331" w14:textId="77777777" w:rsidR="009501DF" w:rsidRDefault="009501DF">
      <w:pPr>
        <w:spacing w:after="160" w:line="259" w:lineRule="auto"/>
      </w:pPr>
      <w:r>
        <w:br w:type="page"/>
      </w:r>
    </w:p>
    <w:p w14:paraId="7F235C1C" w14:textId="77777777" w:rsidR="006325E7" w:rsidRPr="006325E7" w:rsidRDefault="006325E7" w:rsidP="00CE403A">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597E1735"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8A1FD45" w14:textId="77777777" w:rsidR="006325E7" w:rsidRPr="00A124EC" w:rsidRDefault="006325E7" w:rsidP="006142BE">
            <w:pPr>
              <w:pStyle w:val="AltHeading2"/>
              <w:rPr>
                <w:lang w:eastAsia="en-AU"/>
              </w:rPr>
            </w:pPr>
            <w:bookmarkStart w:id="78" w:name="_Toc124420375"/>
            <w:r w:rsidRPr="006325E7">
              <w:rPr>
                <w:lang w:eastAsia="en-AU"/>
              </w:rPr>
              <w:t>Persistence - System Change - New Process Created</w:t>
            </w:r>
            <w:bookmarkEnd w:id="78"/>
          </w:p>
        </w:tc>
      </w:tr>
      <w:tr w:rsidR="006325E7" w:rsidRPr="00A124EC" w14:paraId="5D5DB5D5"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54D2F9C" w14:textId="77777777" w:rsidR="006325E7" w:rsidRPr="00A124EC" w:rsidRDefault="006325E7" w:rsidP="006142BE">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0D2847F8" w14:textId="77777777" w:rsidR="006325E7" w:rsidRPr="00A124EC" w:rsidRDefault="006325E7" w:rsidP="006142BE">
            <w:pPr>
              <w:pStyle w:val="TableHeading"/>
              <w:rPr>
                <w:lang w:eastAsia="en-AU"/>
              </w:rPr>
            </w:pPr>
            <w:r w:rsidRPr="006325E7">
              <w:rPr>
                <w:lang w:eastAsia="en-AU"/>
              </w:rPr>
              <w:t>Priority 3</w:t>
            </w:r>
          </w:p>
        </w:tc>
      </w:tr>
      <w:tr w:rsidR="006325E7" w:rsidRPr="00A124EC" w14:paraId="64CD0A7D"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F1583D1" w14:textId="77777777" w:rsidR="006325E7" w:rsidRPr="00A124EC" w:rsidRDefault="006325E7" w:rsidP="006142BE">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6EE828" w14:textId="77777777" w:rsidR="006325E7" w:rsidRPr="00A124EC" w:rsidRDefault="006325E7" w:rsidP="00F37DF3">
            <w:pPr>
              <w:pStyle w:val="TableText"/>
              <w:rPr>
                <w:lang w:eastAsia="en-AU"/>
              </w:rPr>
            </w:pPr>
            <w:bookmarkStart w:id="79" w:name="OLE_LINK29"/>
            <w:r w:rsidRPr="006325E7">
              <w:t>Creation of a process that is in the suspicious process watchlist.</w:t>
            </w:r>
            <w:bookmarkEnd w:id="79"/>
          </w:p>
        </w:tc>
      </w:tr>
      <w:tr w:rsidR="006142BE" w:rsidRPr="00A124EC" w14:paraId="047E9F0C"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A2AE98E" w14:textId="04B063E1" w:rsidR="006142BE" w:rsidRPr="006325E7" w:rsidRDefault="006142BE" w:rsidP="006142BE">
            <w:pPr>
              <w:pStyle w:val="TableHeading"/>
              <w:rPr>
                <w:lang w:eastAsia="en-AU"/>
              </w:rPr>
            </w:pPr>
            <w:r>
              <w:rPr>
                <w:lang w:eastAsia="en-AU"/>
              </w:rPr>
              <w:t>system reported</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4EAE3A" w14:textId="2C77A7BE" w:rsidR="006142BE" w:rsidRPr="006325E7" w:rsidRDefault="00DA2F8A" w:rsidP="00F37DF3">
            <w:pPr>
              <w:pStyle w:val="TableText"/>
            </w:pPr>
            <w:r>
              <w:t>SIEM Incident</w:t>
            </w:r>
          </w:p>
        </w:tc>
      </w:tr>
      <w:tr w:rsidR="006325E7" w:rsidRPr="00A124EC" w14:paraId="5DF66059"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91853F3" w14:textId="77777777" w:rsidR="006325E7" w:rsidRPr="00A124EC" w:rsidRDefault="006325E7" w:rsidP="006142BE">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595264" w14:textId="77777777" w:rsidR="006325E7" w:rsidRPr="006325E7" w:rsidRDefault="006325E7" w:rsidP="00F37DF3">
            <w:pPr>
              <w:pStyle w:val="TableText"/>
            </w:pPr>
            <w:r w:rsidRPr="006325E7">
              <w:t>Investigate the specific process created and check to see if is suspicious or can be utilized in a malicious manner.</w:t>
            </w:r>
          </w:p>
          <w:p w14:paraId="6EBA9A3F" w14:textId="77777777" w:rsidR="006325E7" w:rsidRPr="006325E7" w:rsidRDefault="006325E7" w:rsidP="00F37DF3">
            <w:pPr>
              <w:pStyle w:val="TableText"/>
            </w:pPr>
            <w:r w:rsidRPr="006325E7">
              <w:t>Determine which user creates the processes.</w:t>
            </w:r>
          </w:p>
          <w:p w14:paraId="07BC4D83" w14:textId="77777777" w:rsidR="006325E7" w:rsidRPr="00A124EC" w:rsidRDefault="006325E7" w:rsidP="00F37DF3">
            <w:pPr>
              <w:pStyle w:val="TableText"/>
              <w:rPr>
                <w:lang w:eastAsia="en-AU"/>
              </w:rPr>
            </w:pPr>
            <w:r w:rsidRPr="006325E7">
              <w:t>If the creations are deemed legitimate, no further action is required. If the change is deemed suspicious, proceed to remediation.</w:t>
            </w:r>
          </w:p>
        </w:tc>
      </w:tr>
      <w:tr w:rsidR="006325E7" w:rsidRPr="006325E7" w14:paraId="23C0279D"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FDB144B" w14:textId="77777777" w:rsidR="006325E7" w:rsidRPr="00A124EC" w:rsidRDefault="006325E7" w:rsidP="006142BE">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A6528C" w14:textId="77777777" w:rsidR="006325E7" w:rsidRPr="006325E7" w:rsidRDefault="006325E7" w:rsidP="00F37DF3">
            <w:pPr>
              <w:pStyle w:val="TableText"/>
              <w:rPr>
                <w:lang w:eastAsia="en-AU"/>
              </w:rPr>
            </w:pPr>
            <w:r w:rsidRPr="006325E7">
              <w:rPr>
                <w:lang w:eastAsia="en-AU"/>
              </w:rPr>
              <w:t>Lock the account that created the process.</w:t>
            </w:r>
          </w:p>
          <w:p w14:paraId="37AAE4BB" w14:textId="77777777" w:rsidR="006325E7" w:rsidRDefault="006325E7" w:rsidP="00F37DF3">
            <w:pPr>
              <w:pStyle w:val="TableText"/>
              <w:rPr>
                <w:lang w:eastAsia="en-AU"/>
              </w:rPr>
            </w:pPr>
            <w:r w:rsidRPr="006325E7">
              <w:rPr>
                <w:lang w:eastAsia="en-AU"/>
              </w:rPr>
              <w:t xml:space="preserve">If the process is suspicious or does not have a legitimate purpose, stop the </w:t>
            </w:r>
            <w:proofErr w:type="gramStart"/>
            <w:r w:rsidRPr="006325E7">
              <w:rPr>
                <w:lang w:eastAsia="en-AU"/>
              </w:rPr>
              <w:t>process</w:t>
            </w:r>
            <w:proofErr w:type="gramEnd"/>
            <w:r w:rsidRPr="006325E7">
              <w:rPr>
                <w:lang w:eastAsia="en-AU"/>
              </w:rPr>
              <w:t xml:space="preserve"> and investigate host for compromise or misconfiguration. </w:t>
            </w:r>
          </w:p>
          <w:p w14:paraId="61B97B68" w14:textId="7E7A9AF3" w:rsidR="000C3152" w:rsidRPr="006325E7" w:rsidRDefault="009F6D53" w:rsidP="00F37DF3">
            <w:pPr>
              <w:pStyle w:val="TableText"/>
              <w:rPr>
                <w:lang w:eastAsia="en-AU"/>
              </w:rPr>
            </w:pPr>
            <w:r>
              <w:rPr>
                <w:lang w:eastAsia="en-AU"/>
              </w:rPr>
              <w:t xml:space="preserve">Determine whether rebuild of the source computer or system is appropriate.  </w:t>
            </w:r>
          </w:p>
        </w:tc>
      </w:tr>
    </w:tbl>
    <w:p w14:paraId="1DBC7BEB" w14:textId="77777777" w:rsidR="006325E7" w:rsidRPr="006325E7" w:rsidRDefault="006325E7" w:rsidP="006142BE">
      <w:pPr>
        <w:pStyle w:val="BodyText"/>
      </w:pPr>
    </w:p>
    <w:p w14:paraId="62EA9D97" w14:textId="77777777" w:rsidR="006325E7" w:rsidRPr="006325E7" w:rsidRDefault="006325E7" w:rsidP="006142BE">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3"/>
        <w:gridCol w:w="7959"/>
      </w:tblGrid>
      <w:tr w:rsidR="006325E7" w:rsidRPr="00A124EC" w14:paraId="43443BC9"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DACA509" w14:textId="77777777" w:rsidR="006325E7" w:rsidRPr="00A124EC" w:rsidRDefault="006325E7" w:rsidP="006142BE">
            <w:pPr>
              <w:pStyle w:val="AltHeading2"/>
              <w:rPr>
                <w:lang w:eastAsia="en-AU"/>
              </w:rPr>
            </w:pPr>
            <w:bookmarkStart w:id="80" w:name="_Toc124420376"/>
            <w:bookmarkStart w:id="81" w:name="_Hlk528759410"/>
            <w:r w:rsidRPr="006325E7">
              <w:rPr>
                <w:lang w:eastAsia="en-AU"/>
              </w:rPr>
              <w:t>Privilege Escalation - AD - Account Created - OBH</w:t>
            </w:r>
            <w:bookmarkEnd w:id="80"/>
          </w:p>
        </w:tc>
      </w:tr>
      <w:tr w:rsidR="006325E7" w:rsidRPr="00A124EC" w14:paraId="07FED03A"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BB66EFA" w14:textId="77777777" w:rsidR="006325E7" w:rsidRPr="00A124EC" w:rsidRDefault="006325E7" w:rsidP="006142BE">
            <w:pPr>
              <w:pStyle w:val="TableHeading"/>
              <w:rPr>
                <w:lang w:eastAsia="en-AU"/>
              </w:rPr>
            </w:pPr>
            <w:r w:rsidRPr="006325E7">
              <w:rPr>
                <w:lang w:eastAsia="en-AU"/>
              </w:rPr>
              <w:t>Priority</w:t>
            </w:r>
          </w:p>
        </w:tc>
        <w:tc>
          <w:tcPr>
            <w:tcW w:w="4136"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10CC4850" w14:textId="77777777" w:rsidR="006325E7" w:rsidRPr="00A124EC" w:rsidRDefault="006325E7" w:rsidP="006142BE">
            <w:pPr>
              <w:pStyle w:val="TableHeading"/>
              <w:rPr>
                <w:lang w:eastAsia="en-AU"/>
              </w:rPr>
            </w:pPr>
            <w:r w:rsidRPr="006325E7">
              <w:rPr>
                <w:lang w:eastAsia="en-AU"/>
              </w:rPr>
              <w:t>Priority 3</w:t>
            </w:r>
          </w:p>
        </w:tc>
      </w:tr>
      <w:tr w:rsidR="006325E7" w:rsidRPr="00A124EC" w14:paraId="1AFA7FCA"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586E629" w14:textId="77777777" w:rsidR="006325E7" w:rsidRPr="00A124EC" w:rsidRDefault="006325E7" w:rsidP="006142BE">
            <w:pPr>
              <w:pStyle w:val="TableHeading"/>
              <w:rPr>
                <w:lang w:eastAsia="en-AU"/>
              </w:rPr>
            </w:pPr>
            <w:r w:rsidRPr="006325E7">
              <w:rPr>
                <w:lang w:eastAsia="en-AU"/>
              </w:rPr>
              <w:t>Cause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338895D" w14:textId="77777777" w:rsidR="006325E7" w:rsidRPr="00A124EC" w:rsidRDefault="006325E7" w:rsidP="00F37DF3">
            <w:pPr>
              <w:pStyle w:val="TableText"/>
              <w:rPr>
                <w:lang w:eastAsia="en-AU"/>
              </w:rPr>
            </w:pPr>
            <w:bookmarkStart w:id="82" w:name="OLE_LINK32"/>
            <w:r w:rsidRPr="006325E7">
              <w:rPr>
                <w:lang w:eastAsia="en-AU"/>
              </w:rPr>
              <w:t>An active directory user account has been created outside business hours.</w:t>
            </w:r>
            <w:bookmarkEnd w:id="82"/>
          </w:p>
        </w:tc>
      </w:tr>
      <w:tr w:rsidR="006142BE" w:rsidRPr="00A124EC" w14:paraId="7245AE78"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6980DBC" w14:textId="73AF5A0E" w:rsidR="006142BE" w:rsidRPr="006325E7" w:rsidRDefault="006142BE" w:rsidP="006142BE">
            <w:pPr>
              <w:pStyle w:val="TableHeading"/>
              <w:rPr>
                <w:lang w:eastAsia="en-AU"/>
              </w:rPr>
            </w:pPr>
            <w:r>
              <w:rPr>
                <w:lang w:eastAsia="en-AU"/>
              </w:rPr>
              <w:t>system reporting</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53C1FB" w14:textId="056AE0CB" w:rsidR="006142BE" w:rsidRPr="006325E7" w:rsidRDefault="00DA2F8A" w:rsidP="00F37DF3">
            <w:pPr>
              <w:pStyle w:val="TableText"/>
              <w:rPr>
                <w:lang w:eastAsia="en-AU"/>
              </w:rPr>
            </w:pPr>
            <w:r>
              <w:t>SIEM Incident</w:t>
            </w:r>
          </w:p>
        </w:tc>
      </w:tr>
      <w:tr w:rsidR="006325E7" w:rsidRPr="00A124EC" w14:paraId="6BBBBB14"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7053B68" w14:textId="77777777" w:rsidR="006325E7" w:rsidRPr="00A124EC" w:rsidRDefault="006325E7" w:rsidP="006142BE">
            <w:pPr>
              <w:pStyle w:val="TableHeading"/>
              <w:rPr>
                <w:lang w:eastAsia="en-AU"/>
              </w:rPr>
            </w:pPr>
            <w:r w:rsidRPr="006325E7">
              <w:rPr>
                <w:lang w:eastAsia="en-AU"/>
              </w:rPr>
              <w:t>Investigate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EC4C226" w14:textId="77777777" w:rsidR="006325E7" w:rsidRPr="006325E7" w:rsidRDefault="006325E7" w:rsidP="00F37DF3">
            <w:pPr>
              <w:pStyle w:val="TableText"/>
              <w:rPr>
                <w:lang w:eastAsia="en-AU"/>
              </w:rPr>
            </w:pPr>
            <w:r w:rsidRPr="006325E7">
              <w:rPr>
                <w:lang w:eastAsia="en-AU"/>
              </w:rPr>
              <w:t>Verify the legitimacy of the account creation. This may involve:</w:t>
            </w:r>
          </w:p>
          <w:p w14:paraId="1D58FC94" w14:textId="77777777" w:rsidR="006325E7" w:rsidRPr="006325E7" w:rsidRDefault="006325E7" w:rsidP="00F37DF3">
            <w:pPr>
              <w:pStyle w:val="TableBullet"/>
              <w:rPr>
                <w:lang w:eastAsia="en-AU"/>
              </w:rPr>
            </w:pPr>
            <w:r w:rsidRPr="006325E7">
              <w:rPr>
                <w:lang w:eastAsia="en-AU"/>
              </w:rPr>
              <w:t>If the account was created by a user; follow up with the user who created the account to determine if the action was indeed performed by that user.</w:t>
            </w:r>
          </w:p>
          <w:p w14:paraId="79DE8C42" w14:textId="77777777" w:rsidR="006325E7" w:rsidRPr="006325E7" w:rsidRDefault="006325E7" w:rsidP="00F37DF3">
            <w:pPr>
              <w:pStyle w:val="TableBullet"/>
              <w:rPr>
                <w:lang w:eastAsia="en-AU"/>
              </w:rPr>
            </w:pPr>
            <w:r w:rsidRPr="006325E7">
              <w:rPr>
                <w:lang w:eastAsia="en-AU"/>
              </w:rPr>
              <w:t xml:space="preserve">Verify whether the user is permitted to perform this task. </w:t>
            </w:r>
          </w:p>
          <w:p w14:paraId="69B7BFA7" w14:textId="77777777" w:rsidR="006325E7" w:rsidRPr="006325E7" w:rsidRDefault="006325E7" w:rsidP="00F37DF3">
            <w:pPr>
              <w:pStyle w:val="TableBullet"/>
              <w:rPr>
                <w:lang w:eastAsia="en-AU"/>
              </w:rPr>
            </w:pPr>
            <w:r w:rsidRPr="006325E7">
              <w:rPr>
                <w:lang w:eastAsia="en-AU"/>
              </w:rPr>
              <w:t>If the account was created by a computer object, determine whether this behaviour is expected.</w:t>
            </w:r>
          </w:p>
          <w:p w14:paraId="4940574A" w14:textId="77777777" w:rsidR="006325E7" w:rsidRPr="006325E7" w:rsidRDefault="006325E7" w:rsidP="00F37DF3">
            <w:pPr>
              <w:pStyle w:val="TableText"/>
              <w:rPr>
                <w:lang w:eastAsia="en-AU"/>
              </w:rPr>
            </w:pPr>
            <w:r w:rsidRPr="006325E7">
              <w:rPr>
                <w:lang w:eastAsia="en-AU"/>
              </w:rPr>
              <w:t>If the account creation is deemed legitimate, no further action is required. If the account creation is deemed suspicious, proceed to remediation.</w:t>
            </w:r>
          </w:p>
          <w:p w14:paraId="446181C2" w14:textId="77777777" w:rsidR="006325E7" w:rsidRPr="00A124EC" w:rsidRDefault="006325E7" w:rsidP="00F37DF3">
            <w:pPr>
              <w:pStyle w:val="TableText"/>
              <w:rPr>
                <w:lang w:eastAsia="en-AU"/>
              </w:rPr>
            </w:pPr>
            <w:r w:rsidRPr="006325E7">
              <w:rPr>
                <w:lang w:eastAsia="en-AU"/>
              </w:rPr>
              <w:t>Request additional information from the SOC as required.</w:t>
            </w:r>
          </w:p>
        </w:tc>
      </w:tr>
      <w:tr w:rsidR="006325E7" w:rsidRPr="006325E7" w14:paraId="2C35367C" w14:textId="77777777" w:rsidTr="009501DF">
        <w:tc>
          <w:tcPr>
            <w:tcW w:w="86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C04D2AC" w14:textId="77777777" w:rsidR="006325E7" w:rsidRPr="00A124EC" w:rsidRDefault="006325E7" w:rsidP="006142BE">
            <w:pPr>
              <w:pStyle w:val="TableHeading"/>
              <w:rPr>
                <w:lang w:eastAsia="en-AU"/>
              </w:rPr>
            </w:pPr>
            <w:r w:rsidRPr="006325E7">
              <w:rPr>
                <w:lang w:eastAsia="en-AU"/>
              </w:rPr>
              <w:t>Remediate</w:t>
            </w:r>
          </w:p>
        </w:tc>
        <w:tc>
          <w:tcPr>
            <w:tcW w:w="413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D3EEBA7" w14:textId="3610E03F" w:rsidR="006325E7" w:rsidRPr="006325E7" w:rsidRDefault="006325E7" w:rsidP="00F37DF3">
            <w:pPr>
              <w:pStyle w:val="TableText"/>
              <w:rPr>
                <w:lang w:eastAsia="en-AU"/>
              </w:rPr>
            </w:pPr>
            <w:r w:rsidRPr="006325E7">
              <w:rPr>
                <w:lang w:eastAsia="en-AU"/>
              </w:rPr>
              <w:t xml:space="preserve">Locate the computer and investigate for compromise or misconfiguration. </w:t>
            </w:r>
          </w:p>
          <w:p w14:paraId="21E368B9" w14:textId="0ECCF4D9" w:rsidR="006325E7" w:rsidRPr="006325E7" w:rsidRDefault="006325E7" w:rsidP="00F37DF3">
            <w:pPr>
              <w:pStyle w:val="TableText"/>
              <w:rPr>
                <w:lang w:eastAsia="en-AU"/>
              </w:rPr>
            </w:pPr>
            <w:r w:rsidRPr="006325E7">
              <w:rPr>
                <w:lang w:eastAsia="en-AU"/>
              </w:rPr>
              <w:t xml:space="preserve">If the user reports that they did not create the account, lock their </w:t>
            </w:r>
            <w:proofErr w:type="gramStart"/>
            <w:r w:rsidRPr="006325E7">
              <w:rPr>
                <w:lang w:eastAsia="en-AU"/>
              </w:rPr>
              <w:t>account</w:t>
            </w:r>
            <w:proofErr w:type="gramEnd"/>
            <w:r w:rsidRPr="006325E7">
              <w:rPr>
                <w:lang w:eastAsia="en-AU"/>
              </w:rPr>
              <w:t xml:space="preserve"> and </w:t>
            </w:r>
            <w:r w:rsidR="003837A2">
              <w:rPr>
                <w:lang w:eastAsia="en-AU"/>
              </w:rPr>
              <w:t xml:space="preserve">request they </w:t>
            </w:r>
            <w:r w:rsidRPr="006325E7">
              <w:rPr>
                <w:lang w:eastAsia="en-AU"/>
              </w:rPr>
              <w:t>change the account</w:t>
            </w:r>
            <w:r w:rsidR="001F4746">
              <w:rPr>
                <w:lang w:eastAsia="en-AU"/>
              </w:rPr>
              <w:t>’</w:t>
            </w:r>
            <w:r w:rsidRPr="006325E7">
              <w:rPr>
                <w:lang w:eastAsia="en-AU"/>
              </w:rPr>
              <w:t>s password.</w:t>
            </w:r>
          </w:p>
        </w:tc>
      </w:tr>
      <w:bookmarkEnd w:id="81"/>
    </w:tbl>
    <w:p w14:paraId="1077EC25" w14:textId="77777777" w:rsidR="006325E7" w:rsidRPr="006325E7" w:rsidRDefault="006325E7" w:rsidP="006142BE">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67"/>
        <w:gridCol w:w="8055"/>
      </w:tblGrid>
      <w:tr w:rsidR="006325E7" w:rsidRPr="00A124EC" w14:paraId="146AEB6E"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3C47FE3" w14:textId="6C226C60" w:rsidR="006325E7" w:rsidRPr="00A124EC" w:rsidRDefault="006325E7" w:rsidP="006142BE">
            <w:pPr>
              <w:pStyle w:val="AltHeading2"/>
              <w:rPr>
                <w:lang w:eastAsia="en-AU"/>
              </w:rPr>
            </w:pPr>
            <w:r w:rsidRPr="006325E7">
              <w:br w:type="page"/>
            </w:r>
            <w:bookmarkStart w:id="83" w:name="_Toc124420377"/>
            <w:r w:rsidRPr="006325E7">
              <w:rPr>
                <w:lang w:eastAsia="en-AU"/>
              </w:rPr>
              <w:t>Initial Access - Email - Phishing Campaign</w:t>
            </w:r>
            <w:bookmarkEnd w:id="83"/>
          </w:p>
        </w:tc>
      </w:tr>
      <w:tr w:rsidR="006325E7" w:rsidRPr="00A124EC" w14:paraId="4D87B6EA" w14:textId="77777777" w:rsidTr="001C0E72">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4D684C5" w14:textId="77777777" w:rsidR="006325E7" w:rsidRPr="00A124EC" w:rsidRDefault="006325E7" w:rsidP="006142BE">
            <w:pPr>
              <w:pStyle w:val="TableHeading"/>
              <w:rPr>
                <w:lang w:eastAsia="en-AU"/>
              </w:rPr>
            </w:pPr>
            <w:r w:rsidRPr="006325E7">
              <w:rPr>
                <w:lang w:eastAsia="en-AU"/>
              </w:rPr>
              <w:t>Priority</w:t>
            </w:r>
          </w:p>
        </w:tc>
        <w:tc>
          <w:tcPr>
            <w:tcW w:w="4186" w:type="pct"/>
            <w:tcBorders>
              <w:top w:val="single" w:sz="6" w:space="0" w:color="DDDDDD"/>
              <w:left w:val="single" w:sz="6" w:space="0" w:color="DDDDDD"/>
              <w:bottom w:val="single" w:sz="6" w:space="0" w:color="DDDDDD"/>
              <w:right w:val="single" w:sz="6" w:space="0" w:color="DDDDDD"/>
            </w:tcBorders>
            <w:shd w:val="clear" w:color="auto" w:fill="1A2E4A" w:themeFill="accent1"/>
            <w:tcMar>
              <w:top w:w="105" w:type="dxa"/>
              <w:left w:w="150" w:type="dxa"/>
              <w:bottom w:w="105" w:type="dxa"/>
              <w:right w:w="150" w:type="dxa"/>
            </w:tcMar>
          </w:tcPr>
          <w:p w14:paraId="14B0610C" w14:textId="77777777" w:rsidR="006325E7" w:rsidRPr="00A124EC" w:rsidRDefault="006325E7" w:rsidP="006142BE">
            <w:pPr>
              <w:pStyle w:val="TableHeading"/>
              <w:rPr>
                <w:lang w:eastAsia="en-AU"/>
              </w:rPr>
            </w:pPr>
            <w:r w:rsidRPr="006325E7">
              <w:rPr>
                <w:lang w:eastAsia="en-AU"/>
              </w:rPr>
              <w:t>Priority 3</w:t>
            </w:r>
            <w:r w:rsidRPr="006325E7">
              <w:rPr>
                <w:lang w:eastAsia="en-AU"/>
              </w:rPr>
              <w:tab/>
            </w:r>
          </w:p>
        </w:tc>
      </w:tr>
      <w:tr w:rsidR="006325E7" w:rsidRPr="00A124EC" w14:paraId="0D305BC4" w14:textId="77777777" w:rsidTr="001C0E72">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A8119A1" w14:textId="77777777" w:rsidR="006325E7" w:rsidRPr="00A124EC" w:rsidRDefault="006325E7" w:rsidP="006142BE">
            <w:pPr>
              <w:pStyle w:val="TableHeading"/>
              <w:rPr>
                <w:lang w:eastAsia="en-AU"/>
              </w:rPr>
            </w:pPr>
            <w:r w:rsidRPr="006325E7">
              <w:rPr>
                <w:lang w:eastAsia="en-AU"/>
              </w:rPr>
              <w:t>Cause</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C12188" w14:textId="77777777" w:rsidR="006325E7" w:rsidRPr="00A124EC" w:rsidRDefault="006325E7" w:rsidP="00F37DF3">
            <w:pPr>
              <w:pStyle w:val="TableText"/>
              <w:rPr>
                <w:lang w:eastAsia="en-AU"/>
              </w:rPr>
            </w:pPr>
            <w:r w:rsidRPr="006325E7">
              <w:t>Potential phishing emails which may contain malicious attachments or attempt to persuade users to send out sensitive information. Phishing campaigns can imitate legitimate businesses.</w:t>
            </w:r>
          </w:p>
        </w:tc>
      </w:tr>
      <w:tr w:rsidR="006142BE" w:rsidRPr="00A124EC" w14:paraId="2112E451" w14:textId="77777777" w:rsidTr="001C0E72">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6AAE277" w14:textId="49B05AC4" w:rsidR="006142BE" w:rsidRPr="006325E7" w:rsidRDefault="006142BE" w:rsidP="006142BE">
            <w:pPr>
              <w:pStyle w:val="TableHeading"/>
              <w:rPr>
                <w:lang w:eastAsia="en-AU"/>
              </w:rPr>
            </w:pPr>
            <w:r>
              <w:rPr>
                <w:lang w:eastAsia="en-AU"/>
              </w:rPr>
              <w:t>system reporting</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BEA6D5" w14:textId="703E8B22" w:rsidR="006142BE" w:rsidRPr="006325E7" w:rsidRDefault="00DA2F8A" w:rsidP="00F37DF3">
            <w:pPr>
              <w:pStyle w:val="TableText"/>
            </w:pPr>
            <w:r>
              <w:t>SIEM Incident</w:t>
            </w:r>
          </w:p>
        </w:tc>
      </w:tr>
      <w:tr w:rsidR="006325E7" w:rsidRPr="00A124EC" w14:paraId="23CEA83D" w14:textId="77777777" w:rsidTr="001C0E72">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33D1D56" w14:textId="77777777" w:rsidR="006325E7" w:rsidRPr="00A124EC" w:rsidRDefault="006325E7" w:rsidP="006142BE">
            <w:pPr>
              <w:pStyle w:val="TableHeading"/>
              <w:rPr>
                <w:lang w:eastAsia="en-AU"/>
              </w:rPr>
            </w:pPr>
            <w:r w:rsidRPr="006325E7">
              <w:rPr>
                <w:lang w:eastAsia="en-AU"/>
              </w:rPr>
              <w:t>Investigate</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9B2963" w14:textId="77777777" w:rsidR="006325E7" w:rsidRPr="006325E7" w:rsidRDefault="006325E7" w:rsidP="00F37DF3">
            <w:pPr>
              <w:pStyle w:val="TableText"/>
              <w:rPr>
                <w:lang w:eastAsia="en-AU"/>
              </w:rPr>
            </w:pPr>
            <w:r w:rsidRPr="006325E7">
              <w:rPr>
                <w:lang w:eastAsia="en-AU"/>
              </w:rPr>
              <w:t xml:space="preserve">Investigate the source IP and the source user to determine if the email is suspicious </w:t>
            </w:r>
          </w:p>
          <w:p w14:paraId="1D8F76D6" w14:textId="77777777" w:rsidR="006325E7" w:rsidRPr="00A124EC" w:rsidRDefault="006325E7" w:rsidP="00F37DF3">
            <w:pPr>
              <w:pStyle w:val="TableText"/>
              <w:rPr>
                <w:lang w:eastAsia="en-AU"/>
              </w:rPr>
            </w:pPr>
            <w:r w:rsidRPr="006325E7">
              <w:rPr>
                <w:lang w:eastAsia="en-AU"/>
              </w:rPr>
              <w:t>Confirm with the end user if they were expecting an email/ are familiar with the source user</w:t>
            </w:r>
          </w:p>
        </w:tc>
      </w:tr>
      <w:tr w:rsidR="006325E7" w:rsidRPr="006325E7" w14:paraId="7ECB7523" w14:textId="77777777" w:rsidTr="001C0E72">
        <w:tc>
          <w:tcPr>
            <w:tcW w:w="814"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A19045A" w14:textId="77777777" w:rsidR="006325E7" w:rsidRPr="00A124EC" w:rsidRDefault="006325E7" w:rsidP="006142BE">
            <w:pPr>
              <w:pStyle w:val="TableHeading"/>
              <w:rPr>
                <w:lang w:eastAsia="en-AU"/>
              </w:rPr>
            </w:pPr>
            <w:r w:rsidRPr="006325E7">
              <w:rPr>
                <w:lang w:eastAsia="en-AU"/>
              </w:rPr>
              <w:t>Remediate</w:t>
            </w:r>
          </w:p>
        </w:tc>
        <w:tc>
          <w:tcPr>
            <w:tcW w:w="4186"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CC8C284" w14:textId="6F93DDB3" w:rsidR="006325E7" w:rsidRPr="006325E7" w:rsidRDefault="006325E7" w:rsidP="00F37DF3">
            <w:pPr>
              <w:pStyle w:val="TableText"/>
            </w:pPr>
            <w:r w:rsidRPr="006325E7">
              <w:t>Remove any suspicious emails that are detected upon being discovered by the SOC.</w:t>
            </w:r>
            <w:r w:rsidR="00AA1670">
              <w:t xml:space="preserve"> Refer to KB</w:t>
            </w:r>
            <w:r w:rsidR="00F37DF3">
              <w:t>0010190.</w:t>
            </w:r>
          </w:p>
          <w:p w14:paraId="595B1995" w14:textId="77777777" w:rsidR="006325E7" w:rsidRDefault="006325E7" w:rsidP="00F37DF3">
            <w:pPr>
              <w:pStyle w:val="TableText"/>
            </w:pPr>
            <w:r w:rsidRPr="006325E7">
              <w:t xml:space="preserve">Potentially block source user and IP address. </w:t>
            </w:r>
          </w:p>
          <w:p w14:paraId="7CDB2947" w14:textId="51B444AF" w:rsidR="005C44DB" w:rsidRPr="006325E7" w:rsidRDefault="005C44DB" w:rsidP="00F37DF3">
            <w:pPr>
              <w:pStyle w:val="TableText"/>
              <w:rPr>
                <w:lang w:eastAsia="en-AU"/>
              </w:rPr>
            </w:pPr>
            <w:r>
              <w:t>Discussed with leadership if</w:t>
            </w:r>
            <w:r w:rsidR="00AA1670">
              <w:t xml:space="preserve"> an awareness communication is appropriate, depending on the severity of the Phishing Campaign. </w:t>
            </w:r>
          </w:p>
        </w:tc>
      </w:tr>
    </w:tbl>
    <w:p w14:paraId="5E59B2BA" w14:textId="77777777" w:rsidR="006325E7" w:rsidRPr="006325E7" w:rsidRDefault="006325E7" w:rsidP="006142BE">
      <w:pPr>
        <w:pStyle w:val="BodyText"/>
      </w:pPr>
    </w:p>
    <w:p w14:paraId="322A82E1" w14:textId="77777777" w:rsidR="006325E7" w:rsidRPr="006325E7" w:rsidRDefault="006325E7" w:rsidP="00F37DF3">
      <w:pPr>
        <w:pStyle w:val="BodyText"/>
      </w:pPr>
    </w:p>
    <w:p w14:paraId="0EC4187C" w14:textId="77777777" w:rsidR="006325E7" w:rsidRPr="006325E7" w:rsidRDefault="006325E7" w:rsidP="00F37DF3">
      <w:pPr>
        <w:pStyle w:val="BodyText"/>
      </w:pPr>
    </w:p>
    <w:p w14:paraId="13EBF762" w14:textId="77777777" w:rsidR="006325E7" w:rsidRPr="006325E7" w:rsidRDefault="006325E7" w:rsidP="006142BE">
      <w:pPr>
        <w:pStyle w:val="BodyText"/>
      </w:pPr>
      <w:r w:rsidRPr="006325E7">
        <w:br w:type="page"/>
      </w:r>
    </w:p>
    <w:p w14:paraId="5E7E3621" w14:textId="77777777" w:rsidR="006325E7" w:rsidRPr="006325E7" w:rsidRDefault="006325E7" w:rsidP="00E40C22">
      <w:pPr>
        <w:pStyle w:val="Heading1"/>
      </w:pPr>
      <w:bookmarkStart w:id="84" w:name="_Toc68083551"/>
      <w:bookmarkStart w:id="85" w:name="_Toc124420378"/>
      <w:r w:rsidRPr="006325E7">
        <w:lastRenderedPageBreak/>
        <w:t>Incident Remediation Processes – Priority 4</w:t>
      </w:r>
      <w:bookmarkEnd w:id="84"/>
      <w:bookmarkEnd w:id="85"/>
    </w:p>
    <w:p w14:paraId="3E45B57B" w14:textId="1742872C" w:rsidR="006325E7" w:rsidRPr="006325E7" w:rsidRDefault="006325E7" w:rsidP="00483F5C">
      <w:pPr>
        <w:pStyle w:val="BodyText"/>
      </w:pPr>
      <w:r w:rsidRPr="006325E7">
        <w:t>The following incidents describe in detail the priority category, what caused the incident and the suggested investigation and remediation required to resolve this incident.</w:t>
      </w:r>
    </w:p>
    <w:p w14:paraId="1D4CFAC0" w14:textId="77777777" w:rsidR="006325E7" w:rsidRPr="006325E7" w:rsidRDefault="006325E7" w:rsidP="006142BE">
      <w:pPr>
        <w:pStyle w:val="BodyText"/>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67"/>
        <w:gridCol w:w="8055"/>
      </w:tblGrid>
      <w:tr w:rsidR="006325E7" w:rsidRPr="00A124EC" w14:paraId="014C11A3" w14:textId="77777777" w:rsidTr="009501DF">
        <w:tc>
          <w:tcPr>
            <w:tcW w:w="5000" w:type="pct"/>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D3C671A" w14:textId="77777777" w:rsidR="006325E7" w:rsidRPr="00A124EC" w:rsidRDefault="006325E7" w:rsidP="006142BE">
            <w:pPr>
              <w:pStyle w:val="AltHeading2"/>
              <w:rPr>
                <w:lang w:eastAsia="en-AU"/>
              </w:rPr>
            </w:pPr>
            <w:bookmarkStart w:id="86" w:name="_Toc124420379"/>
            <w:r w:rsidRPr="006325E7">
              <w:rPr>
                <w:lang w:eastAsia="en-AU"/>
              </w:rPr>
              <w:t>Discovery - Network - Recon Activity - External</w:t>
            </w:r>
            <w:bookmarkEnd w:id="86"/>
          </w:p>
        </w:tc>
      </w:tr>
      <w:tr w:rsidR="006325E7" w:rsidRPr="00A124EC" w14:paraId="66CB0FC7" w14:textId="77777777" w:rsidTr="00E51E33">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E4D4EBD" w14:textId="77777777" w:rsidR="006325E7" w:rsidRPr="00A124EC" w:rsidRDefault="006325E7" w:rsidP="006142BE">
            <w:pPr>
              <w:pStyle w:val="TableHeading"/>
              <w:rPr>
                <w:lang w:eastAsia="en-AU"/>
              </w:rPr>
            </w:pPr>
            <w:r w:rsidRPr="006325E7">
              <w:rPr>
                <w:lang w:eastAsia="en-AU"/>
              </w:rPr>
              <w:t>Priority</w:t>
            </w:r>
          </w:p>
        </w:tc>
        <w:tc>
          <w:tcPr>
            <w:tcW w:w="4192" w:type="pct"/>
            <w:tcBorders>
              <w:top w:val="single" w:sz="6" w:space="0" w:color="DDDDDD"/>
              <w:left w:val="single" w:sz="6" w:space="0" w:color="DDDDDD"/>
              <w:bottom w:val="single" w:sz="6" w:space="0" w:color="DDDDDD"/>
              <w:right w:val="single" w:sz="6" w:space="0" w:color="DDDDDD"/>
            </w:tcBorders>
            <w:shd w:val="clear" w:color="auto" w:fill="32A4CF" w:themeFill="accent3"/>
            <w:tcMar>
              <w:top w:w="105" w:type="dxa"/>
              <w:left w:w="150" w:type="dxa"/>
              <w:bottom w:w="105" w:type="dxa"/>
              <w:right w:w="150" w:type="dxa"/>
            </w:tcMar>
          </w:tcPr>
          <w:p w14:paraId="56D28F2A" w14:textId="218187A7" w:rsidR="006325E7" w:rsidRPr="00A124EC" w:rsidRDefault="006325E7" w:rsidP="006142BE">
            <w:pPr>
              <w:pStyle w:val="TableHeading"/>
              <w:rPr>
                <w:lang w:eastAsia="en-AU"/>
              </w:rPr>
            </w:pPr>
            <w:r w:rsidRPr="006325E7">
              <w:rPr>
                <w:lang w:eastAsia="en-AU"/>
              </w:rPr>
              <w:t xml:space="preserve">Priority </w:t>
            </w:r>
            <w:r w:rsidR="00E51E33">
              <w:rPr>
                <w:lang w:eastAsia="en-AU"/>
              </w:rPr>
              <w:t>4</w:t>
            </w:r>
          </w:p>
        </w:tc>
      </w:tr>
      <w:tr w:rsidR="006325E7" w:rsidRPr="00A124EC" w14:paraId="1D7C7595"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729371D" w14:textId="77777777" w:rsidR="006325E7" w:rsidRPr="00A124EC" w:rsidRDefault="006325E7" w:rsidP="006142BE">
            <w:pPr>
              <w:pStyle w:val="TableHeading"/>
              <w:rPr>
                <w:lang w:eastAsia="en-AU"/>
              </w:rPr>
            </w:pPr>
            <w:r w:rsidRPr="006325E7">
              <w:rPr>
                <w:lang w:eastAsia="en-AU"/>
              </w:rPr>
              <w:t>Cause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3403A4" w14:textId="0AFF4F42" w:rsidR="006325E7" w:rsidRPr="00A124EC" w:rsidRDefault="006325E7" w:rsidP="00F37DF3">
            <w:pPr>
              <w:pStyle w:val="TableText"/>
              <w:rPr>
                <w:lang w:eastAsia="en-AU"/>
              </w:rPr>
            </w:pPr>
            <w:bookmarkStart w:id="87" w:name="OLE_LINK16"/>
            <w:r w:rsidRPr="006325E7">
              <w:t xml:space="preserve">This rule has been built to pick up suspicious scanning and </w:t>
            </w:r>
            <w:r w:rsidR="002F78FE" w:rsidRPr="002F78FE">
              <w:t>reconnaissance</w:t>
            </w:r>
            <w:r w:rsidR="002F78FE">
              <w:t xml:space="preserve"> </w:t>
            </w:r>
            <w:r w:rsidRPr="006325E7">
              <w:t>events coming from external source IP.</w:t>
            </w:r>
            <w:bookmarkEnd w:id="87"/>
          </w:p>
        </w:tc>
      </w:tr>
      <w:tr w:rsidR="006142BE" w:rsidRPr="00A124EC" w14:paraId="6CA25BAB"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2F8A810" w14:textId="3C41B7EA" w:rsidR="006142BE" w:rsidRPr="006325E7" w:rsidRDefault="006142BE" w:rsidP="006142BE">
            <w:pPr>
              <w:pStyle w:val="TableHeading"/>
              <w:rPr>
                <w:lang w:eastAsia="en-AU"/>
              </w:rPr>
            </w:pPr>
            <w:r>
              <w:rPr>
                <w:lang w:eastAsia="en-AU"/>
              </w:rPr>
              <w:t>system reported</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54147A" w14:textId="6F2DEFD2" w:rsidR="006142BE" w:rsidRPr="006325E7" w:rsidRDefault="00DA2F8A" w:rsidP="00F37DF3">
            <w:pPr>
              <w:pStyle w:val="TableText"/>
            </w:pPr>
            <w:r>
              <w:t>SIEM Incident</w:t>
            </w:r>
          </w:p>
        </w:tc>
      </w:tr>
      <w:tr w:rsidR="006325E7" w:rsidRPr="00A124EC" w14:paraId="76BCE3FE"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AB7A826" w14:textId="77777777" w:rsidR="006325E7" w:rsidRPr="00A124EC" w:rsidRDefault="006325E7" w:rsidP="006142BE">
            <w:pPr>
              <w:pStyle w:val="TableHeading"/>
              <w:rPr>
                <w:lang w:eastAsia="en-AU"/>
              </w:rPr>
            </w:pPr>
            <w:r w:rsidRPr="006325E7">
              <w:rPr>
                <w:lang w:eastAsia="en-AU"/>
              </w:rPr>
              <w:t>Investigate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BA9D8A" w14:textId="77777777" w:rsidR="006325E7" w:rsidRPr="006325E7" w:rsidRDefault="006325E7" w:rsidP="00F37DF3">
            <w:pPr>
              <w:pStyle w:val="TableText"/>
              <w:rPr>
                <w:lang w:eastAsia="en-AU"/>
              </w:rPr>
            </w:pPr>
            <w:r w:rsidRPr="006325E7">
              <w:t>Assess whether the traffic was permitted or dropped by the firewall.</w:t>
            </w:r>
          </w:p>
          <w:p w14:paraId="4C3A618B" w14:textId="77777777" w:rsidR="006325E7" w:rsidRPr="00A124EC" w:rsidRDefault="006325E7" w:rsidP="00F37DF3">
            <w:pPr>
              <w:pStyle w:val="TableText"/>
              <w:rPr>
                <w:lang w:eastAsia="en-AU"/>
              </w:rPr>
            </w:pPr>
            <w:r w:rsidRPr="006325E7">
              <w:rPr>
                <w:lang w:eastAsia="en-AU"/>
              </w:rPr>
              <w:t>Assess the volume of traffic.</w:t>
            </w:r>
          </w:p>
        </w:tc>
      </w:tr>
      <w:tr w:rsidR="006325E7" w:rsidRPr="006325E7" w14:paraId="12382FE4" w14:textId="77777777" w:rsidTr="009501DF">
        <w:tc>
          <w:tcPr>
            <w:tcW w:w="80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7837797" w14:textId="77777777" w:rsidR="006325E7" w:rsidRPr="00A124EC" w:rsidRDefault="006325E7" w:rsidP="006142BE">
            <w:pPr>
              <w:pStyle w:val="TableHeading"/>
              <w:rPr>
                <w:lang w:eastAsia="en-AU"/>
              </w:rPr>
            </w:pPr>
            <w:r w:rsidRPr="006325E7">
              <w:rPr>
                <w:lang w:eastAsia="en-AU"/>
              </w:rPr>
              <w:t>Remediate</w:t>
            </w:r>
          </w:p>
        </w:tc>
        <w:tc>
          <w:tcPr>
            <w:tcW w:w="419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98FC07D" w14:textId="77777777" w:rsidR="006325E7" w:rsidRPr="006325E7" w:rsidRDefault="006325E7" w:rsidP="00F37DF3">
            <w:pPr>
              <w:pStyle w:val="TableText"/>
              <w:rPr>
                <w:lang w:eastAsia="en-AU"/>
              </w:rPr>
            </w:pPr>
            <w:r w:rsidRPr="006325E7">
              <w:rPr>
                <w:lang w:eastAsia="en-AU"/>
              </w:rPr>
              <w:t>If the traffic was blocked, either ignore or consider denial of service mitigation strategies (if traffic volume is significant).</w:t>
            </w:r>
          </w:p>
          <w:p w14:paraId="3AD82CB7" w14:textId="77777777" w:rsidR="006325E7" w:rsidRPr="006325E7" w:rsidRDefault="006325E7" w:rsidP="00F37DF3">
            <w:pPr>
              <w:pStyle w:val="TableText"/>
              <w:rPr>
                <w:lang w:eastAsia="en-AU"/>
              </w:rPr>
            </w:pPr>
            <w:r w:rsidRPr="006325E7">
              <w:rPr>
                <w:lang w:eastAsia="en-AU"/>
              </w:rPr>
              <w:t>If the traffic was allowed, block source IP at network perimeter and consider denial of service mitigation strategies (if traffic volume is significant).</w:t>
            </w:r>
          </w:p>
        </w:tc>
      </w:tr>
    </w:tbl>
    <w:p w14:paraId="1091F547" w14:textId="77777777" w:rsidR="006325E7" w:rsidRPr="006325E7" w:rsidRDefault="006325E7" w:rsidP="006142BE">
      <w:pPr>
        <w:pStyle w:val="BodyText"/>
      </w:pPr>
    </w:p>
    <w:p w14:paraId="4A7B6827" w14:textId="77777777" w:rsidR="006325E7" w:rsidRPr="006325E7" w:rsidRDefault="006325E7" w:rsidP="006142BE">
      <w:pPr>
        <w:pStyle w:val="BodyText"/>
      </w:pPr>
    </w:p>
    <w:p w14:paraId="7B578551" w14:textId="77777777" w:rsidR="006325E7" w:rsidRPr="006325E7" w:rsidRDefault="006325E7" w:rsidP="006142BE">
      <w:pPr>
        <w:pStyle w:val="BodyText"/>
      </w:pPr>
    </w:p>
    <w:p w14:paraId="0A452E94" w14:textId="77777777" w:rsidR="000443AA" w:rsidRDefault="000443AA" w:rsidP="008239A3">
      <w:pPr>
        <w:pStyle w:val="BodyText"/>
      </w:pPr>
    </w:p>
    <w:p w14:paraId="1B188F27" w14:textId="77777777" w:rsidR="001905C9" w:rsidRDefault="001905C9" w:rsidP="008239A3">
      <w:pPr>
        <w:pStyle w:val="BodyText"/>
      </w:pPr>
      <w:r>
        <w:br w:type="page"/>
      </w:r>
    </w:p>
    <w:p w14:paraId="1838852A" w14:textId="77777777" w:rsidR="008853BB" w:rsidRPr="00D675C4" w:rsidRDefault="001A7B0E" w:rsidP="00CA52FF">
      <w:pPr>
        <w:pStyle w:val="BodyText"/>
      </w:pPr>
      <w:r>
        <w:rPr>
          <w:noProof/>
        </w:rPr>
        <w:lastRenderedPageBreak/>
        <w:drawing>
          <wp:anchor distT="0" distB="0" distL="114300" distR="114300" simplePos="0" relativeHeight="251658240" behindDoc="0" locked="1" layoutInCell="1" allowOverlap="1" wp14:anchorId="4B59665D" wp14:editId="3FB8C9EA">
            <wp:simplePos x="0" y="0"/>
            <wp:positionH relativeFrom="page">
              <wp:posOffset>2635250</wp:posOffset>
            </wp:positionH>
            <wp:positionV relativeFrom="page">
              <wp:posOffset>0</wp:posOffset>
            </wp:positionV>
            <wp:extent cx="3535200" cy="4172400"/>
            <wp:effectExtent l="0" t="0" r="8255" b="0"/>
            <wp:wrapNone/>
            <wp:docPr id="38" name="Graph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535200" cy="4172400"/>
                    </a:xfrm>
                    <a:prstGeom prst="rect">
                      <a:avLst/>
                    </a:prstGeom>
                  </pic:spPr>
                </pic:pic>
              </a:graphicData>
            </a:graphic>
            <wp14:sizeRelH relativeFrom="margin">
              <wp14:pctWidth>0</wp14:pctWidth>
            </wp14:sizeRelH>
            <wp14:sizeRelV relativeFrom="margin">
              <wp14:pctHeight>0</wp14:pctHeight>
            </wp14:sizeRelV>
          </wp:anchor>
        </w:drawing>
      </w:r>
      <w:r w:rsidR="00685CD0" w:rsidRPr="00655D96">
        <w:rPr>
          <w:noProof/>
        </w:rPr>
        <w:drawing>
          <wp:anchor distT="0" distB="0" distL="114300" distR="114300" simplePos="0" relativeHeight="251658242" behindDoc="0" locked="0" layoutInCell="1" allowOverlap="1" wp14:anchorId="2F26DE77" wp14:editId="01314783">
            <wp:simplePos x="0" y="0"/>
            <wp:positionH relativeFrom="margin">
              <wp:align>center</wp:align>
            </wp:positionH>
            <wp:positionV relativeFrom="page">
              <wp:posOffset>5375275</wp:posOffset>
            </wp:positionV>
            <wp:extent cx="2160000" cy="511200"/>
            <wp:effectExtent l="0" t="0" r="0" b="3175"/>
            <wp:wrapNone/>
            <wp:docPr id="1952710299" name="Graphic 195271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svg"/>
                    <pic:cNvPicPr/>
                  </pic:nvPicPr>
                  <pic:blipFill>
                    <a:blip r:embed="rId25">
                      <a:extLst>
                        <a:ext uri="{28A0092B-C50C-407E-A947-70E740481C1C}">
                          <a14:useLocalDpi xmlns:a14="http://schemas.microsoft.com/office/drawing/2010/main" val="0"/>
                        </a:ext>
                      </a:extLst>
                    </a:blip>
                    <a:stretch>
                      <a:fillRect/>
                    </a:stretch>
                  </pic:blipFill>
                  <pic:spPr>
                    <a:xfrm>
                      <a:off x="0" y="0"/>
                      <a:ext cx="2160000" cy="511200"/>
                    </a:xfrm>
                    <a:prstGeom prst="rect">
                      <a:avLst/>
                    </a:prstGeom>
                  </pic:spPr>
                </pic:pic>
              </a:graphicData>
            </a:graphic>
            <wp14:sizeRelH relativeFrom="page">
              <wp14:pctWidth>0</wp14:pctWidth>
            </wp14:sizeRelH>
            <wp14:sizeRelV relativeFrom="page">
              <wp14:pctHeight>0</wp14:pctHeight>
            </wp14:sizeRelV>
          </wp:anchor>
        </w:drawing>
      </w:r>
      <w:r w:rsidR="00655D96" w:rsidRPr="00655D96">
        <w:rPr>
          <w:noProof/>
        </w:rPr>
        <mc:AlternateContent>
          <mc:Choice Requires="wps">
            <w:drawing>
              <wp:anchor distT="0" distB="0" distL="114300" distR="114300" simplePos="0" relativeHeight="251658241" behindDoc="1" locked="1" layoutInCell="1" allowOverlap="1" wp14:anchorId="5A911C9E" wp14:editId="0C03C3CD">
                <wp:simplePos x="0" y="0"/>
                <wp:positionH relativeFrom="page">
                  <wp:posOffset>-3810</wp:posOffset>
                </wp:positionH>
                <wp:positionV relativeFrom="page">
                  <wp:posOffset>3175</wp:posOffset>
                </wp:positionV>
                <wp:extent cx="7560000" cy="10692000"/>
                <wp:effectExtent l="0" t="0" r="3175" b="0"/>
                <wp:wrapNone/>
                <wp:docPr id="195271029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560000" cy="10692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AC9ED77" id="Rectangle 10" o:spid="_x0000_s1026" style="position:absolute;margin-left:-.3pt;margin-top:.25pt;width:595.3pt;height:841.9pt;flip:x;z-index:-25139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3ytiAIAAIcFAAAOAAAAZHJzL2Uyb0RvYy54bWysVEtP3DAQvlfqf7B8L8mueJSILFqBaCut&#10;AAEVZ+PYxKrjcW3vq7++40k2rID2UDUHK+OZ+eb1ec7ON51lKxWiAVfzyUHJmXISGuOea/794erT&#10;Z85iEq4RFpyq+VZFfj77+OFs7Ss1hRZsowJDEBerta95m5KviiLKVnUiHoBXDpUaQicSiuG5aIJY&#10;I3pni2lZHhdrCI0PIFWMeHvZK/mM8LVWMt1oHVVituaYW6Iz0PmUz2J2JqrnIHxr5JCG+IcsOmEc&#10;Bh2hLkUSbBnMG6jOyAARdDqQ0BWgtZGKasBqJuWrau5b4RXVgs2JfmxT/H+w8np1729DTj36Bcgf&#10;ETtSrH2sRk0W4mCz0aFj2hr/FYdNBWMJbEP93I79VJvEJF6eHB2X+HEmUTcpj09xYtTyQlQZKUf1&#10;IaYvCjqWf2oecGKEK1aLmHIuLyaUJFjTXBlrScgsURc2sJXA+QoplUuTPFP0ivuW1mV7B9mzV+cb&#10;qrMvjYpMW6uynXV3SjPTYAlTSobo+DYQ5dCKRvXxj6jYIfouNcqFALO1xvgjdt/AP2D3MIN9dlXE&#10;5tG5/FtivfPoQZHBpdG5Mw7CewB2bJ/u7XdN6luTu/QEzfY2sAD9W4peXhkc3ULEdCsCPh6cNy6E&#10;dIOHtrCuOQx/nLUQfr13n+2R06jlbI2Psebx51IExZn95pDtp5PDw/x6STg8OpmiEPY1T/sat+wu&#10;APkwwdXjJf1m+2R3vzpA94h7Y56joko4ibFrLlPYCRepXxK4eaSaz8kMX6wXaeHuvdyxP5P2YfMo&#10;gh/4m5D717B7uKJ6RePeNs/DwXyZQBvi+Etfh37jayfiDJspr5N9maxe9ufsNwAAAP//AwBQSwME&#10;FAAGAAgAAAAhAPoepmnfAAAACAEAAA8AAABkcnMvZG93bnJldi54bWxMj8FOwzAQRO9I/IO1SFxQ&#10;65SSKIQ4FarglEsp/YBN7CZR43WI3Tbl69me6G1HM5p9k68m24uTGX3nSMFiHoEwVDvdUaNg9/05&#10;S0H4gKSxd2QUXIyHVXF/l2Om3Zm+zGkbGsEl5DNU0IYwZFL6ujUW/dwNhtjbu9FiYDk2Uo945nLb&#10;y+coSqTFjvhDi4NZt6Y+bI9WwX73sZE/ZXpZP/2O8SY+lLgsK6UeH6b3NxDBTOE/DFd8RoeCmSp3&#10;JO1Fr2CWcFBBDOJqLl4jXlbxlaQvS5BFLm8HFH8AAAD//wMAUEsBAi0AFAAGAAgAAAAhALaDOJL+&#10;AAAA4QEAABMAAAAAAAAAAAAAAAAAAAAAAFtDb250ZW50X1R5cGVzXS54bWxQSwECLQAUAAYACAAA&#10;ACEAOP0h/9YAAACUAQAACwAAAAAAAAAAAAAAAAAvAQAAX3JlbHMvLnJlbHNQSwECLQAUAAYACAAA&#10;ACEARjt8rYgCAACHBQAADgAAAAAAAAAAAAAAAAAuAgAAZHJzL2Uyb0RvYy54bWxQSwECLQAUAAYA&#10;CAAAACEA+h6mad8AAAAIAQAADwAAAAAAAAAAAAAAAADiBAAAZHJzL2Rvd25yZXYueG1sUEsFBgAA&#10;AAAEAAQA8wAAAO4FAAAAAA==&#10;" fillcolor="#1a2e4a [3204]" stroked="f" strokeweight="1pt">
                <w10:wrap anchorx="page" anchory="page"/>
                <w10:anchorlock/>
              </v:rect>
            </w:pict>
          </mc:Fallback>
        </mc:AlternateContent>
      </w:r>
      <w:r w:rsidR="00655D96" w:rsidRPr="00655D96">
        <w:rPr>
          <w:noProof/>
        </w:rPr>
        <mc:AlternateContent>
          <mc:Choice Requires="wps">
            <w:drawing>
              <wp:anchor distT="0" distB="0" distL="114300" distR="114300" simplePos="0" relativeHeight="251658243" behindDoc="1" locked="1" layoutInCell="1" allowOverlap="1" wp14:anchorId="077B4BB8" wp14:editId="201486D2">
                <wp:simplePos x="0" y="0"/>
                <wp:positionH relativeFrom="margin">
                  <wp:posOffset>1001395</wp:posOffset>
                </wp:positionH>
                <wp:positionV relativeFrom="margin">
                  <wp:posOffset>6373495</wp:posOffset>
                </wp:positionV>
                <wp:extent cx="4100195" cy="4100195"/>
                <wp:effectExtent l="0" t="0" r="0" b="0"/>
                <wp:wrapNone/>
                <wp:docPr id="1952710298" name="Graphic 1"/>
                <wp:cNvGraphicFramePr/>
                <a:graphic xmlns:a="http://schemas.openxmlformats.org/drawingml/2006/main">
                  <a:graphicData uri="http://schemas.microsoft.com/office/word/2010/wordprocessingShape">
                    <wps:wsp>
                      <wps:cNvSpPr/>
                      <wps:spPr>
                        <a:xfrm>
                          <a:off x="0" y="0"/>
                          <a:ext cx="4100195" cy="4100195"/>
                        </a:xfrm>
                        <a:custGeom>
                          <a:avLst/>
                          <a:gdLst>
                            <a:gd name="connsiteX0" fmla="*/ 252794 w 252793"/>
                            <a:gd name="connsiteY0" fmla="*/ 126397 h 252793"/>
                            <a:gd name="connsiteX1" fmla="*/ 126397 w 252793"/>
                            <a:gd name="connsiteY1" fmla="*/ 252794 h 252793"/>
                            <a:gd name="connsiteX2" fmla="*/ 0 w 252793"/>
                            <a:gd name="connsiteY2" fmla="*/ 126397 h 252793"/>
                            <a:gd name="connsiteX3" fmla="*/ 126397 w 252793"/>
                            <a:gd name="connsiteY3" fmla="*/ 0 h 252793"/>
                            <a:gd name="connsiteX4" fmla="*/ 252794 w 252793"/>
                            <a:gd name="connsiteY4" fmla="*/ 126397 h 2527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2793" h="252793">
                              <a:moveTo>
                                <a:pt x="252794" y="126397"/>
                              </a:moveTo>
                              <a:cubicBezTo>
                                <a:pt x="252794" y="196215"/>
                                <a:pt x="196215" y="252794"/>
                                <a:pt x="126397" y="252794"/>
                              </a:cubicBezTo>
                              <a:cubicBezTo>
                                <a:pt x="56579" y="252794"/>
                                <a:pt x="0" y="196215"/>
                                <a:pt x="0" y="126397"/>
                              </a:cubicBezTo>
                              <a:cubicBezTo>
                                <a:pt x="0" y="56579"/>
                                <a:pt x="56579" y="0"/>
                                <a:pt x="126397" y="0"/>
                              </a:cubicBezTo>
                              <a:cubicBezTo>
                                <a:pt x="196215" y="0"/>
                                <a:pt x="252794" y="56579"/>
                                <a:pt x="252794" y="126397"/>
                              </a:cubicBezTo>
                            </a:path>
                          </a:pathLst>
                        </a:custGeom>
                        <a:solidFill>
                          <a:schemeClr val="accent2"/>
                        </a:solidFill>
                        <a:ln w="28575" cap="flat">
                          <a:noFill/>
                          <a:prstDash val="solid"/>
                          <a:miter/>
                        </a:ln>
                      </wps:spPr>
                      <wps:txbx>
                        <w:txbxContent>
                          <w:sdt>
                            <w:sdtPr>
                              <w:rPr>
                                <w:rFonts w:asciiTheme="majorHAnsi" w:hAnsiTheme="majorHAnsi"/>
                                <w:color w:val="FFFFFF" w:themeColor="background1"/>
                                <w:sz w:val="24"/>
                                <w:szCs w:val="28"/>
                              </w:rPr>
                              <w:alias w:val="Location"/>
                              <w:tag w:val="Location"/>
                              <w:id w:val="-1508446577"/>
                              <w:docPartList>
                                <w:docPartGallery w:val="Custom 1"/>
                                <w:docPartCategory w:val="Back Cover Picker"/>
                              </w:docPartList>
                            </w:sdtPr>
                            <w:sdtEndPr/>
                            <w:sdtContent>
                              <w:p w14:paraId="6B77BEFA" w14:textId="77777777" w:rsidR="00970C4D" w:rsidRDefault="00970C4D" w:rsidP="009501DF">
                                <w:pPr>
                                  <w:jc w:val="center"/>
                                  <w:rPr>
                                    <w:color w:val="FFFFFF" w:themeColor="background1"/>
                                  </w:rPr>
                                </w:pPr>
                                <w:r w:rsidRPr="005B5CD4">
                                  <w:rPr>
                                    <w:color w:val="FFFFFF" w:themeColor="background1"/>
                                  </w:rPr>
                                  <w:t>1300 782 072</w:t>
                                </w:r>
                              </w:p>
                              <w:p w14:paraId="6BE66771" w14:textId="77777777" w:rsidR="00970C4D" w:rsidRDefault="00C343AC" w:rsidP="009501DF">
                                <w:pPr>
                                  <w:jc w:val="center"/>
                                  <w:rPr>
                                    <w:color w:val="FFFFFF" w:themeColor="background1"/>
                                  </w:rPr>
                                </w:pPr>
                                <w:hyperlink r:id="rId26" w:history="1">
                                  <w:r w:rsidR="00970C4D" w:rsidRPr="005B5CD4">
                                    <w:rPr>
                                      <w:color w:val="FFFFFF" w:themeColor="background1"/>
                                    </w:rPr>
                                    <w:t>info@kineticit.com.au</w:t>
                                  </w:r>
                                </w:hyperlink>
                              </w:p>
                              <w:p w14:paraId="011B462D" w14:textId="77777777" w:rsidR="00970C4D" w:rsidRDefault="00970C4D" w:rsidP="009501DF">
                                <w:pPr>
                                  <w:jc w:val="center"/>
                                  <w:rPr>
                                    <w:color w:val="FFFFFF" w:themeColor="background1"/>
                                  </w:rPr>
                                </w:pPr>
                              </w:p>
                              <w:p w14:paraId="0E5FE406" w14:textId="77777777" w:rsidR="00274403" w:rsidRPr="005B5CD4" w:rsidRDefault="00C343AC" w:rsidP="005B5CD4">
                                <w:pPr>
                                  <w:jc w:val="center"/>
                                  <w:rPr>
                                    <w:rFonts w:asciiTheme="majorHAnsi" w:hAnsiTheme="majorHAnsi"/>
                                    <w:color w:val="FFFFFF" w:themeColor="background1"/>
                                    <w:sz w:val="24"/>
                                    <w:szCs w:val="28"/>
                                  </w:rPr>
                                </w:pPr>
                                <w:hyperlink r:id="rId27" w:history="1">
                                  <w:r w:rsidR="00970C4D" w:rsidRPr="005B5CD4">
                                    <w:rPr>
                                      <w:rFonts w:asciiTheme="majorHAnsi" w:hAnsiTheme="majorHAnsi"/>
                                      <w:color w:val="FFFFFF" w:themeColor="background1"/>
                                      <w:sz w:val="24"/>
                                      <w:szCs w:val="28"/>
                                    </w:rPr>
                                    <w:t>www.kineticit.com.au</w:t>
                                  </w:r>
                                </w:hyperlink>
                              </w:p>
                            </w:sdtContent>
                          </w:sdt>
                        </w:txbxContent>
                      </wps:txbx>
                      <wps:bodyPr rot="0" spcFirstLastPara="0" vertOverflow="overflow" horzOverflow="overflow" vert="horz" wrap="square" lIns="91440" tIns="720000" rIns="91440" bIns="1584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B4BB8" id="Graphic 1" o:spid="_x0000_s1027" style="position:absolute;margin-left:78.85pt;margin-top:501.85pt;width:322.85pt;height:322.85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coordsize="252793,25279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coXoQMAABIKAAAOAAAAZHJzL2Uyb0RvYy54bWysVltv2zYUfh+w/0DoccAiybHj2IhTZAky&#10;DAjaAMnQ9pGmqEiARGokfUl/fT8eSjaddrU77EU65OF37uQ5V++2bcPW0thaq0WSn2UJk0roolYv&#10;i+Tv5/vfLxNmHVcFb7SSi+RV2uTd9a+/XG26uRzpSjeFNAxClJ1vukVSOdfN09SKSrbcnulOKjBL&#10;bVrusDQvaWH4BtLbJh1l2UW60abojBbSWuzeBWZyTfLLUgr3oSytdKxZJLDN0dfQd+m/6fUVn78Y&#10;3lW16M3g/8GKltcKSnei7rjjbGXqb0S1tTDa6tKdCd2muixrIckHeJNnb7x5qngnyRcEx3a7MNn/&#10;T6x4v37qHg3CsOns3IL0XmxL0/o/7GNbCtbrLlhy65jA5jjPsnw2SZgAb1hATrqHi5V1f0pNovj6&#10;wboQ7QIUxapgircoCqGVsrWTn5Chsm2QgN9SNpqMprMx2wTivM/UW8jnGJKPLs5nU1b9GPIpj7T0&#10;kGNaYkhv2DEto0hLdtSN+PSJbpxHCk50I4ZkR+M0jhScmI0Y8h03UBsvQ/Z5NRSE2Kq+IkAx7l+O&#10;jC5Tp60vv7g8UGvDEqkP5QaUL6cjYKQwBuc/BUZ6YvDop8CIegymUkYkTjMbEY3B41hzENLHzuCt&#10;869cQ6+cSxheOZMwvHJLj+Hzjjsf8oFkm0VCWYV51Y703Fav5bOmc87HP+Se7Ag57W3YnxOrZS3+&#10;kF/+DTW7GOWT3goSmYcd71ovPZgYmHSNSd+e6X090HK46gg5uZhMZ2+AcJx4eCigrVccaev3g07s&#10;n6QogIK6SNZef99Zguo+al7/rmaP+hKF6EBYlI1v9Ee8g0zFsYJ/vhLI0V1JkNP7x9rqpi7u66bx&#10;RUC9WN42hq056osLIZUbbsDByUZRUV1Opr4tcLTzsuGOrrLSXlwIlbHujtsqiCMBoTRatAATMtDg&#10;Rqf7juQpt11uWV0ghf6031nq4vXRMKNDV7eduK8h+4Fb98gNugiyhNHEfcCnbDTqHYVNFCpemy/f&#10;2/fn0V3BTdgGY8Eisf+suJEJa/5S6LuzfDyGWEeLKSaQDCsTs5a0yCeXY+KpVXurETY8PzCQSI9w&#10;zUCWRrcfMcTceMVgcSWg3t/anrx1WIGBIUjImxuiMTwgdw/qqRNeNN1VuP68/chNxzqQi8ShU7/X&#10;wwzB50MH9gWwO+uRSt+snC5r354p6CGw/QKDB9VKPyT5ySZe06n9KHf9FQAA//8DAFBLAwQUAAYA&#10;CAAAACEAgBzeE+AAAAANAQAADwAAAGRycy9kb3ducmV2LnhtbEyPQU/DMAyF70j8h8hI3FgCK90o&#10;TacxCTgxaWOX3bLGNBWNUzXZ1v17zAlu79lPz5/Lxeg7ccIhtoE03E8UCKQ62JYaDbvP17s5iJgM&#10;WdMFQg0XjLCorq9KU9hwpg2etqkRXEKxMBpcSn0hZawdehMnoUfi3VcYvElsh0bawZy53HfyQalc&#10;etMSX3Cmx5XD+nt79BqWq/3+Y315H9e1wY2Tdvf2kiutb2/G5TOIhGP6C8MvPqNDxUyHcCQbRcf+&#10;cTbjKAulpqw4MlfTDMSBR3n2lIGsSvn/i+oHAAD//wMAUEsBAi0AFAAGAAgAAAAhALaDOJL+AAAA&#10;4QEAABMAAAAAAAAAAAAAAAAAAAAAAFtDb250ZW50X1R5cGVzXS54bWxQSwECLQAUAAYACAAAACEA&#10;OP0h/9YAAACUAQAACwAAAAAAAAAAAAAAAAAvAQAAX3JlbHMvLnJlbHNQSwECLQAUAAYACAAAACEA&#10;W23KF6EDAAASCgAADgAAAAAAAAAAAAAAAAAuAgAAZHJzL2Uyb0RvYy54bWxQSwECLQAUAAYACAAA&#10;ACEAgBzeE+AAAAANAQAADwAAAAAAAAAAAAAAAAD7BQAAZHJzL2Rvd25yZXYueG1sUEsFBgAAAAAE&#10;AAQA8wAAAAgHAAAAAA==&#10;" adj="-11796480,,5400" path="m252794,126397v,69818,-56579,126397,-126397,126397c56579,252794,,196215,,126397,,56579,56579,,126397,v69818,,126397,56579,126397,126397e" fillcolor="#fa0d0d [3205]" stroked="f" strokeweight="2.25pt">
                <v:stroke joinstyle="miter"/>
                <v:formulas/>
                <v:path arrowok="t" o:connecttype="custom" o:connectlocs="4100211,2050106;2050106,4100211;0,2050106;2050106,0;4100211,2050106" o:connectangles="0,0,0,0,0" textboxrect="0,0,252793,252793"/>
                <v:textbox inset=",20mm,,44mm">
                  <w:txbxContent>
                    <w:sdt>
                      <w:sdtPr>
                        <w:rPr>
                          <w:rFonts w:asciiTheme="majorHAnsi" w:hAnsiTheme="majorHAnsi"/>
                          <w:color w:val="FFFFFF" w:themeColor="background1"/>
                          <w:sz w:val="24"/>
                          <w:szCs w:val="28"/>
                        </w:rPr>
                        <w:alias w:val="Location"/>
                        <w:tag w:val="Location"/>
                        <w:id w:val="-1508446577"/>
                        <w:docPartList>
                          <w:docPartGallery w:val="Custom 1"/>
                          <w:docPartCategory w:val="Back Cover Picker"/>
                        </w:docPartList>
                      </w:sdtPr>
                      <w:sdtEndPr/>
                      <w:sdtContent>
                        <w:p w14:paraId="6B77BEFA" w14:textId="77777777" w:rsidR="00970C4D" w:rsidRDefault="00970C4D" w:rsidP="009501DF">
                          <w:pPr>
                            <w:jc w:val="center"/>
                            <w:rPr>
                              <w:color w:val="FFFFFF" w:themeColor="background1"/>
                            </w:rPr>
                          </w:pPr>
                          <w:r w:rsidRPr="005B5CD4">
                            <w:rPr>
                              <w:color w:val="FFFFFF" w:themeColor="background1"/>
                            </w:rPr>
                            <w:t>1300 782 072</w:t>
                          </w:r>
                        </w:p>
                        <w:p w14:paraId="6BE66771" w14:textId="77777777" w:rsidR="00970C4D" w:rsidRDefault="00C343AC" w:rsidP="009501DF">
                          <w:pPr>
                            <w:jc w:val="center"/>
                            <w:rPr>
                              <w:color w:val="FFFFFF" w:themeColor="background1"/>
                            </w:rPr>
                          </w:pPr>
                          <w:hyperlink r:id="rId28" w:history="1">
                            <w:r w:rsidR="00970C4D" w:rsidRPr="005B5CD4">
                              <w:rPr>
                                <w:color w:val="FFFFFF" w:themeColor="background1"/>
                              </w:rPr>
                              <w:t>info@kineticit.com.au</w:t>
                            </w:r>
                          </w:hyperlink>
                        </w:p>
                        <w:p w14:paraId="011B462D" w14:textId="77777777" w:rsidR="00970C4D" w:rsidRDefault="00970C4D" w:rsidP="009501DF">
                          <w:pPr>
                            <w:jc w:val="center"/>
                            <w:rPr>
                              <w:color w:val="FFFFFF" w:themeColor="background1"/>
                            </w:rPr>
                          </w:pPr>
                        </w:p>
                        <w:p w14:paraId="0E5FE406" w14:textId="77777777" w:rsidR="00274403" w:rsidRPr="005B5CD4" w:rsidRDefault="00C343AC" w:rsidP="005B5CD4">
                          <w:pPr>
                            <w:jc w:val="center"/>
                            <w:rPr>
                              <w:rFonts w:asciiTheme="majorHAnsi" w:hAnsiTheme="majorHAnsi"/>
                              <w:color w:val="FFFFFF" w:themeColor="background1"/>
                              <w:sz w:val="24"/>
                              <w:szCs w:val="28"/>
                            </w:rPr>
                          </w:pPr>
                          <w:hyperlink r:id="rId29" w:history="1">
                            <w:r w:rsidR="00970C4D" w:rsidRPr="005B5CD4">
                              <w:rPr>
                                <w:rFonts w:asciiTheme="majorHAnsi" w:hAnsiTheme="majorHAnsi"/>
                                <w:color w:val="FFFFFF" w:themeColor="background1"/>
                                <w:sz w:val="24"/>
                                <w:szCs w:val="28"/>
                              </w:rPr>
                              <w:t>www.kineticit.com.au</w:t>
                            </w:r>
                          </w:hyperlink>
                        </w:p>
                      </w:sdtContent>
                    </w:sdt>
                  </w:txbxContent>
                </v:textbox>
                <w10:wrap anchorx="margin" anchory="margin"/>
                <w10:anchorlock/>
              </v:shape>
            </w:pict>
          </mc:Fallback>
        </mc:AlternateContent>
      </w:r>
    </w:p>
    <w:sectPr w:rsidR="008853BB" w:rsidRPr="00D675C4" w:rsidSect="00B209E1">
      <w:headerReference w:type="even" r:id="rId30"/>
      <w:headerReference w:type="default" r:id="rId31"/>
      <w:footerReference w:type="default" r:id="rId32"/>
      <w:headerReference w:type="first" r:id="rId33"/>
      <w:pgSz w:w="11906" w:h="16838" w:code="9"/>
      <w:pgMar w:top="1701" w:right="1134" w:bottom="1134" w:left="1134"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92277" w14:textId="77777777" w:rsidR="0099094B" w:rsidRDefault="0099094B" w:rsidP="00C20C17">
      <w:r>
        <w:separator/>
      </w:r>
    </w:p>
  </w:endnote>
  <w:endnote w:type="continuationSeparator" w:id="0">
    <w:p w14:paraId="0A5A9DD6" w14:textId="77777777" w:rsidR="0099094B" w:rsidRDefault="0099094B" w:rsidP="00C20C17">
      <w:r>
        <w:continuationSeparator/>
      </w:r>
    </w:p>
  </w:endnote>
  <w:endnote w:type="continuationNotice" w:id="1">
    <w:p w14:paraId="4A1526F9" w14:textId="77777777" w:rsidR="0099094B" w:rsidRDefault="00990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 2014 Bold">
    <w:altName w:val="Calibri"/>
    <w:panose1 w:val="020B0704020202020204"/>
    <w:charset w:val="00"/>
    <w:family w:val="swiss"/>
    <w:pitch w:val="variable"/>
    <w:sig w:usb0="A00002FF" w:usb1="5000204B" w:usb2="00000020" w:usb3="00000000" w:csb0="000000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DIN 2014">
    <w:altName w:val="Calibri"/>
    <w:panose1 w:val="020B0504020202020204"/>
    <w:charset w:val="00"/>
    <w:family w:val="swiss"/>
    <w:pitch w:val="variable"/>
    <w:sig w:usb0="A00002FF" w:usb1="5000204B" w:usb2="00000020" w:usb3="00000000" w:csb0="00000097" w:csb1="00000000"/>
  </w:font>
  <w:font w:name="DIN 2014 Light">
    <w:altName w:val="Calibri"/>
    <w:panose1 w:val="020B0404020202020204"/>
    <w:charset w:val="00"/>
    <w:family w:val="swiss"/>
    <w:pitch w:val="variable"/>
    <w:sig w:usb0="A00002FF" w:usb1="5000204B" w:usb2="00000020" w:usb3="00000000" w:csb0="00000097" w:csb1="00000000"/>
  </w:font>
  <w:font w:name="Segoe UI">
    <w:panose1 w:val="020B0502040204020203"/>
    <w:charset w:val="00"/>
    <w:family w:val="swiss"/>
    <w:pitch w:val="variable"/>
    <w:sig w:usb0="E4002EFF" w:usb1="C000E47F"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2409"/>
      <w:gridCol w:w="6238"/>
      <w:gridCol w:w="991"/>
    </w:tblGrid>
    <w:tr w:rsidR="00274403" w14:paraId="2C0C5651" w14:textId="77777777" w:rsidTr="001E46F1">
      <w:trPr>
        <w:trHeight w:val="426"/>
      </w:trPr>
      <w:tc>
        <w:tcPr>
          <w:tcW w:w="2409" w:type="dxa"/>
          <w:vAlign w:val="bottom"/>
        </w:tcPr>
        <w:p w14:paraId="7E312A14" w14:textId="77777777" w:rsidR="00274403" w:rsidRDefault="00274403" w:rsidP="00347DD1">
          <w:pPr>
            <w:pStyle w:val="Footer"/>
          </w:pPr>
          <w:r>
            <w:rPr>
              <w:noProof/>
            </w:rPr>
            <w:drawing>
              <wp:inline distT="0" distB="0" distL="0" distR="0" wp14:anchorId="2148A5CE" wp14:editId="7B0DA447">
                <wp:extent cx="1036800" cy="245651"/>
                <wp:effectExtent l="0" t="0" r="0" b="2540"/>
                <wp:docPr id="1952710342" name="Picture 1952710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36800" cy="245651"/>
                        </a:xfrm>
                        <a:prstGeom prst="rect">
                          <a:avLst/>
                        </a:prstGeom>
                      </pic:spPr>
                    </pic:pic>
                  </a:graphicData>
                </a:graphic>
              </wp:inline>
            </w:drawing>
          </w:r>
        </w:p>
      </w:tc>
      <w:tc>
        <w:tcPr>
          <w:tcW w:w="6238" w:type="dxa"/>
          <w:vAlign w:val="bottom"/>
        </w:tcPr>
        <w:p w14:paraId="3F283E65" w14:textId="3EB71E79" w:rsidR="00274403" w:rsidRPr="002A25AB" w:rsidRDefault="00C343AC" w:rsidP="00464755">
          <w:pPr>
            <w:pStyle w:val="Footer"/>
            <w:jc w:val="right"/>
            <w:rPr>
              <w:color w:val="FFFFFF" w:themeColor="background1"/>
            </w:rPr>
          </w:pPr>
          <w:sdt>
            <w:sdtPr>
              <w:rPr>
                <w:rFonts w:asciiTheme="majorHAnsi" w:hAnsiTheme="majorHAnsi"/>
                <w:color w:val="FFFFFF" w:themeColor="background1"/>
              </w:rPr>
              <w:alias w:val="Title"/>
              <w:tag w:val=""/>
              <w:id w:val="-1012832199"/>
              <w:placeholder>
                <w:docPart w:val="97C210CA1D744B509925D7E6893ED1A2"/>
              </w:placeholder>
              <w:dataBinding w:prefixMappings="xmlns:ns0='http://purl.org/dc/elements/1.1/' xmlns:ns1='http://schemas.openxmlformats.org/package/2006/metadata/core-properties' " w:xpath="/ns1:coreProperties[1]/ns0:title[1]" w:storeItemID="{6C3C8BC8-F283-45AE-878A-BAB7291924A1}"/>
              <w:text/>
            </w:sdtPr>
            <w:sdtEndPr/>
            <w:sdtContent>
              <w:r w:rsidR="000F0B78">
                <w:rPr>
                  <w:rFonts w:asciiTheme="majorHAnsi" w:hAnsiTheme="majorHAnsi"/>
                  <w:color w:val="FFFFFF" w:themeColor="background1"/>
                </w:rPr>
                <w:t>Q-P07-W370 SECURITY Incident Remediation</w:t>
              </w:r>
            </w:sdtContent>
          </w:sdt>
          <w:r w:rsidR="00AA1EF4" w:rsidRPr="00AA1EF4">
            <w:rPr>
              <w:color w:val="FFFFFF" w:themeColor="background1"/>
            </w:rPr>
            <w:t xml:space="preserve"> </w:t>
          </w:r>
          <w:r w:rsidR="00202544">
            <w:rPr>
              <w:color w:val="FFFFFF" w:themeColor="background1"/>
            </w:rPr>
            <w:t xml:space="preserve">– </w:t>
          </w:r>
          <w:sdt>
            <w:sdtPr>
              <w:rPr>
                <w:color w:val="FFFFFF" w:themeColor="background1"/>
              </w:rPr>
              <w:alias w:val="Title 2"/>
              <w:tag w:val="Manager"/>
              <w:id w:val="-1472212885"/>
              <w:placeholder>
                <w:docPart w:val="ADE7D3EDAB1941A68F8C4E6F120ECE51"/>
              </w:placeholder>
              <w:dataBinding w:prefixMappings="xmlns:ns0='http://schemas.openxmlformats.org/officeDocument/2006/extended-properties' " w:xpath="/ns0:Properties[1]/ns0:Manager[1]" w:storeItemID="{6668398D-A668-4E3E-A5EB-62B293D839F1}"/>
              <w:text/>
            </w:sdtPr>
            <w:sdtEndPr/>
            <w:sdtContent>
              <w:r w:rsidR="00272670">
                <w:rPr>
                  <w:color w:val="FFFFFF" w:themeColor="background1"/>
                </w:rPr>
                <w:t>Playbook</w:t>
              </w:r>
            </w:sdtContent>
          </w:sdt>
        </w:p>
      </w:tc>
      <w:tc>
        <w:tcPr>
          <w:tcW w:w="991" w:type="dxa"/>
          <w:vAlign w:val="bottom"/>
        </w:tcPr>
        <w:p w14:paraId="05EE8FB9" w14:textId="77777777" w:rsidR="00274403" w:rsidRPr="002A25AB" w:rsidRDefault="00274403" w:rsidP="00347DD1">
          <w:pPr>
            <w:pStyle w:val="Footer"/>
            <w:jc w:val="right"/>
            <w:rPr>
              <w:color w:val="FFFFFF" w:themeColor="background1"/>
            </w:rPr>
          </w:pPr>
          <w:r w:rsidRPr="002A25AB">
            <w:rPr>
              <w:color w:val="FFFFFF" w:themeColor="background1"/>
            </w:rPr>
            <w:fldChar w:fldCharType="begin"/>
          </w:r>
          <w:r w:rsidRPr="002A25AB">
            <w:rPr>
              <w:color w:val="FFFFFF" w:themeColor="background1"/>
            </w:rPr>
            <w:instrText xml:space="preserve"> PAGE  \* Arabic  \* MERGEFORMAT </w:instrText>
          </w:r>
          <w:r w:rsidRPr="002A25AB">
            <w:rPr>
              <w:color w:val="FFFFFF" w:themeColor="background1"/>
            </w:rPr>
            <w:fldChar w:fldCharType="separate"/>
          </w:r>
          <w:r w:rsidRPr="002A25AB">
            <w:rPr>
              <w:color w:val="FFFFFF" w:themeColor="background1"/>
            </w:rPr>
            <w:t>26</w:t>
          </w:r>
          <w:r w:rsidRPr="002A25AB">
            <w:rPr>
              <w:color w:val="FFFFFF" w:themeColor="background1"/>
            </w:rPr>
            <w:fldChar w:fldCharType="end"/>
          </w:r>
        </w:p>
      </w:tc>
    </w:tr>
  </w:tbl>
  <w:p w14:paraId="70583E69" w14:textId="77777777" w:rsidR="00274403" w:rsidRPr="00845B0B" w:rsidRDefault="001A7B0E" w:rsidP="00AF1796">
    <w:pPr>
      <w:pStyle w:val="Footer"/>
      <w:jc w:val="right"/>
      <w:rPr>
        <w:sz w:val="2"/>
        <w:szCs w:val="2"/>
      </w:rPr>
    </w:pPr>
    <w:r>
      <w:rPr>
        <w:noProof/>
      </w:rPr>
      <w:drawing>
        <wp:anchor distT="0" distB="0" distL="114300" distR="114300" simplePos="0" relativeHeight="251658246" behindDoc="1" locked="1" layoutInCell="1" allowOverlap="1" wp14:anchorId="55642CD4" wp14:editId="7F18B6B9">
          <wp:simplePos x="0" y="0"/>
          <wp:positionH relativeFrom="rightMargin">
            <wp:posOffset>-5425440</wp:posOffset>
          </wp:positionH>
          <wp:positionV relativeFrom="page">
            <wp:posOffset>-6810375</wp:posOffset>
          </wp:positionV>
          <wp:extent cx="327660" cy="431800"/>
          <wp:effectExtent l="0" t="0" r="0" b="6350"/>
          <wp:wrapNone/>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27660" cy="431800"/>
                  </a:xfrm>
                  <a:prstGeom prst="rect">
                    <a:avLst/>
                  </a:prstGeom>
                </pic:spPr>
              </pic:pic>
            </a:graphicData>
          </a:graphic>
          <wp14:sizeRelH relativeFrom="margin">
            <wp14:pctWidth>0</wp14:pctWidth>
          </wp14:sizeRelH>
          <wp14:sizeRelV relativeFrom="margin">
            <wp14:pctHeight>0</wp14:pctHeight>
          </wp14:sizeRelV>
        </wp:anchor>
      </w:drawing>
    </w:r>
    <w:r w:rsidR="001E46F1">
      <w:rPr>
        <w:noProof/>
      </w:rPr>
      <mc:AlternateContent>
        <mc:Choice Requires="wps">
          <w:drawing>
            <wp:anchor distT="0" distB="0" distL="114300" distR="114300" simplePos="0" relativeHeight="251658242" behindDoc="1" locked="1" layoutInCell="1" allowOverlap="1" wp14:anchorId="7226E51E" wp14:editId="5930B14C">
              <wp:simplePos x="0" y="0"/>
              <wp:positionH relativeFrom="rightMargin">
                <wp:posOffset>-320675</wp:posOffset>
              </wp:positionH>
              <wp:positionV relativeFrom="bottomMargin">
                <wp:posOffset>-3395345</wp:posOffset>
              </wp:positionV>
              <wp:extent cx="2674800" cy="2674800"/>
              <wp:effectExtent l="0" t="0" r="0" b="0"/>
              <wp:wrapNone/>
              <wp:docPr id="107" name="Graphic 1"/>
              <wp:cNvGraphicFramePr/>
              <a:graphic xmlns:a="http://schemas.openxmlformats.org/drawingml/2006/main">
                <a:graphicData uri="http://schemas.microsoft.com/office/word/2010/wordprocessingShape">
                  <wps:wsp>
                    <wps:cNvSpPr/>
                    <wps:spPr>
                      <a:xfrm>
                        <a:off x="0" y="0"/>
                        <a:ext cx="2674800" cy="2674800"/>
                      </a:xfrm>
                      <a:custGeom>
                        <a:avLst/>
                        <a:gdLst>
                          <a:gd name="connsiteX0" fmla="*/ 252794 w 252793"/>
                          <a:gd name="connsiteY0" fmla="*/ 126397 h 252793"/>
                          <a:gd name="connsiteX1" fmla="*/ 126397 w 252793"/>
                          <a:gd name="connsiteY1" fmla="*/ 252794 h 252793"/>
                          <a:gd name="connsiteX2" fmla="*/ 0 w 252793"/>
                          <a:gd name="connsiteY2" fmla="*/ 126397 h 252793"/>
                          <a:gd name="connsiteX3" fmla="*/ 126397 w 252793"/>
                          <a:gd name="connsiteY3" fmla="*/ 0 h 252793"/>
                          <a:gd name="connsiteX4" fmla="*/ 252794 w 252793"/>
                          <a:gd name="connsiteY4" fmla="*/ 126397 h 2527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2793" h="252793">
                            <a:moveTo>
                              <a:pt x="252794" y="126397"/>
                            </a:moveTo>
                            <a:cubicBezTo>
                              <a:pt x="252794" y="196215"/>
                              <a:pt x="196215" y="252794"/>
                              <a:pt x="126397" y="252794"/>
                            </a:cubicBezTo>
                            <a:cubicBezTo>
                              <a:pt x="56579" y="252794"/>
                              <a:pt x="0" y="196215"/>
                              <a:pt x="0" y="126397"/>
                            </a:cubicBezTo>
                            <a:cubicBezTo>
                              <a:pt x="0" y="56579"/>
                              <a:pt x="56579" y="0"/>
                              <a:pt x="126397" y="0"/>
                            </a:cubicBezTo>
                            <a:cubicBezTo>
                              <a:pt x="196215" y="0"/>
                              <a:pt x="252794" y="56579"/>
                              <a:pt x="252794" y="126397"/>
                            </a:cubicBezTo>
                          </a:path>
                        </a:pathLst>
                      </a:custGeom>
                      <a:solidFill>
                        <a:srgbClr val="FA0D0D"/>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D42F041" id="Graphic 1" o:spid="_x0000_s1026" style="position:absolute;margin-left:-25.25pt;margin-top:-267.35pt;width:210.6pt;height:210.6pt;z-index:-2516469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middle" coordsize="252793,252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6sjlgMAAPsJAAAOAAAAZHJzL2Uyb0RvYy54bWysVttu2zgQfS+w/0DocYFGsuJLbcQp3Bgp&#10;CgRtgKRo95GmKEuARLIkfUm+voekbNNpu3aLvkhDDs9czgwvV2+3bUPWXJtaimnSu8gSwgWTRS2W&#10;0+Tz4+3rNwkxloqCNlLwafLETfL2+p9XVxs14bmsZFNwTWBEmMlGTZPKWjVJU8Mq3lJzIRUXUJZS&#10;t9RiqJdpoekG1tsmzbNsmG6kLpSWjBuD2XlQJtfefllyZj+VpeGWNNMEsVn/1f67cN/0+opOlpqq&#10;qmZdGPQPomhpLeB0b2pOLSUrXf9gqq2ZlkaW9oLJNpVlWTPuc0A2vexFNg8VVdznAnKM2tNk/p5Z&#10;9nH9oO41aNgoMzEQXRbbUrfuj/jI1pP1tCeLby1hmMyHo/6bDJwy6HYD2EkPcLYy9j2X3hRd3xkb&#10;2C4gea4KImiLpmBSCFNb/hXWyrZBAf5NST7IR+M+2QThsqvUS8h/MaSXDy/HI1L9P+RrL/LSQU55&#10;iSFdYKe85JGX7GQa8eoz07iMHJyZRgzJTvLUjxycWY0Y8pM00BvLXfVptWsIthVdR0Ai1J0cmd9M&#10;ShrXfnF7oNd2Q5Q+tBtQrp1OgFHCGNz7LTDKE4Pz3wKD9RjsWxlMnBc2GI3B/dhzMNJxp3HWuVOu&#10;8aecTQhOOZ0QnHILh6ETRa2jfCeSDbat22MIr9qLTtvKNX+Ufp11/Ifa+zhCTbsYDuvYalGzd/z5&#10;V6jxMO8Nuii8yV6Ycal11kOIQem3sfd3ULpcj7wcj5RHDoaD0fgFEIl7HQ4KeOscR966+eAT82c5&#10;CqDgLrJ18N/dLMF1x5rzv+/Zk7lEFB0Zi6rxg/9Id1SpmCvk5zrBJ7pvCZ/04bA2sqmL27ppXBMY&#10;vVzcNJqsKbrrdpbNs3nXAEfLGuE6ajzIB7gSKK7ysqHWb2MhnalAkzZ2Tk0VjHl8aIsWx78O7DfY&#10;zenhNnLSQhZP95poGe5vo9htDUt31Nh7qnFfoB54hNhP+JSNRBxoYS+ht6V+/tm8W497FNqEbPAA&#10;mCbm24pqnpDmg8ANO+71+zBr/aA/GOUY6FiziDVi1d5I8INTBtF50a23zU4stWy/4K0yc16hooLB&#10;N04zi00aBjcWY6jw2mF8NvMyXgko0p14UMwZ95sSmT9uv1CtiII4TSyu5I9y91igk91V6yq9X+uQ&#10;Qs5WVpa1u4c9w4HXboAXhm+K7jXknjDx2K86vNmuvwMAAP//AwBQSwMEFAAGAAgAAAAhALI2qIfj&#10;AAAADQEAAA8AAABkcnMvZG93bnJldi54bWxMj8FOwzAQRO9I/IO1SFxQa4cQSkOcqkJCiAMC0oqz&#10;E7tJRLyOYjdJ+Xq2J7jN7oxm32ab2XZsNINvHUqIlgKYwcrpFmsJ+93z4gGYDwq16hwaCSfjYZNf&#10;XmQq1W7CTzMWoWZUgj5VEpoQ+pRzXzXGKr90vUHyDm6wKtA41FwPaqJy2/FbIe65VS3ShUb15qkx&#10;1XdxtBKKd1v+vEzrt49eb79OazUebl5HKa+v5u0jsGDm8BeGMz6hQ05MpTui9qyTsEhEQtGziO9W&#10;wCgSrwSJklZRFCfA84z//yL/BQAA//8DAFBLAQItABQABgAIAAAAIQC2gziS/gAAAOEBAAATAAAA&#10;AAAAAAAAAAAAAAAAAABbQ29udGVudF9UeXBlc10ueG1sUEsBAi0AFAAGAAgAAAAhADj9If/WAAAA&#10;lAEAAAsAAAAAAAAAAAAAAAAALwEAAF9yZWxzLy5yZWxzUEsBAi0AFAAGAAgAAAAhAFUnqyOWAwAA&#10;+wkAAA4AAAAAAAAAAAAAAAAALgIAAGRycy9lMm9Eb2MueG1sUEsBAi0AFAAGAAgAAAAhALI2qIfj&#10;AAAADQEAAA8AAAAAAAAAAAAAAAAA8AUAAGRycy9kb3ducmV2LnhtbFBLBQYAAAAABAAEAPMAAAAA&#10;BwAAAAA=&#10;" path="m252794,126397v,69818,-56579,126397,-126397,126397c56579,252794,,196215,,126397,,56579,56579,,126397,v69818,,126397,56579,126397,126397e" fillcolor="#fa0d0d" stroked="f">
              <v:stroke joinstyle="miter"/>
              <v:path arrowok="t" o:connecttype="custom" o:connectlocs="2674811,1337405;1337405,2674811;0,1337405;1337405,0;2674811,1337405" o:connectangles="0,0,0,0,0"/>
              <w10:wrap anchorx="margin" anchory="margin"/>
              <w10:anchorlock/>
            </v:shape>
          </w:pict>
        </mc:Fallback>
      </mc:AlternateContent>
    </w:r>
    <w:r w:rsidR="00274403" w:rsidRPr="009B0118">
      <w:rPr>
        <w:noProof/>
      </w:rPr>
      <mc:AlternateContent>
        <mc:Choice Requires="wps">
          <w:drawing>
            <wp:anchor distT="0" distB="0" distL="114300" distR="114300" simplePos="0" relativeHeight="251658244" behindDoc="0" locked="1" layoutInCell="1" allowOverlap="1" wp14:anchorId="3C0EA520" wp14:editId="18E18169">
              <wp:simplePos x="0" y="0"/>
              <wp:positionH relativeFrom="rightMargin">
                <wp:posOffset>-575945</wp:posOffset>
              </wp:positionH>
              <wp:positionV relativeFrom="page">
                <wp:align>bottom</wp:align>
              </wp:positionV>
              <wp:extent cx="316800" cy="432000"/>
              <wp:effectExtent l="0" t="0" r="7620" b="6350"/>
              <wp:wrapNone/>
              <wp:docPr id="116" name="Graphic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16800" cy="432000"/>
                      </a:xfrm>
                      <a:custGeom>
                        <a:avLst/>
                        <a:gdLst>
                          <a:gd name="connsiteX0" fmla="*/ 344234 w 478059"/>
                          <a:gd name="connsiteY0" fmla="*/ 0 h 647318"/>
                          <a:gd name="connsiteX1" fmla="*/ 0 w 478059"/>
                          <a:gd name="connsiteY1" fmla="*/ 647319 h 647318"/>
                          <a:gd name="connsiteX2" fmla="*/ 133160 w 478059"/>
                          <a:gd name="connsiteY2" fmla="*/ 647319 h 647318"/>
                          <a:gd name="connsiteX3" fmla="*/ 478060 w 478059"/>
                          <a:gd name="connsiteY3" fmla="*/ 0 h 647318"/>
                        </a:gdLst>
                        <a:ahLst/>
                        <a:cxnLst>
                          <a:cxn ang="0">
                            <a:pos x="connsiteX0" y="connsiteY0"/>
                          </a:cxn>
                          <a:cxn ang="0">
                            <a:pos x="connsiteX1" y="connsiteY1"/>
                          </a:cxn>
                          <a:cxn ang="0">
                            <a:pos x="connsiteX2" y="connsiteY2"/>
                          </a:cxn>
                          <a:cxn ang="0">
                            <a:pos x="connsiteX3" y="connsiteY3"/>
                          </a:cxn>
                        </a:cxnLst>
                        <a:rect l="l" t="t" r="r" b="b"/>
                        <a:pathLst>
                          <a:path w="478059" h="647318">
                            <a:moveTo>
                              <a:pt x="344234" y="0"/>
                            </a:moveTo>
                            <a:lnTo>
                              <a:pt x="0" y="647319"/>
                            </a:lnTo>
                            <a:lnTo>
                              <a:pt x="133160" y="647319"/>
                            </a:lnTo>
                            <a:lnTo>
                              <a:pt x="478060" y="0"/>
                            </a:lnTo>
                            <a:close/>
                          </a:path>
                        </a:pathLst>
                      </a:custGeom>
                      <a:solidFill>
                        <a:schemeClr val="bg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9FD190E" id="Graphic 1" o:spid="_x0000_s1026" style="position:absolute;margin-left:-45.35pt;margin-top:0;width:24.95pt;height:34pt;z-index:251673600;visibility:visible;mso-wrap-style:square;mso-width-percent:0;mso-height-percent:0;mso-wrap-distance-left:9pt;mso-wrap-distance-top:0;mso-wrap-distance-right:9pt;mso-wrap-distance-bottom:0;mso-position-horizontal:absolute;mso-position-horizontal-relative:right-margin-area;mso-position-vertical:bottom;mso-position-vertical-relative:page;mso-width-percent:0;mso-height-percent:0;mso-width-relative:margin;mso-height-relative:margin;v-text-anchor:middle" coordsize="478059,647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UhVwMAAFMIAAAOAAAAZHJzL2Uyb0RvYy54bWysVtlu1DAUfUfiHyw/ItHMkm6jTtGoVRFS&#10;RSu1CHj0OM4kwrGN7VnK13NsJ4PLohbES8Y3vus5N/fO2ZtdJ8lGWNdqNafjgxElQnFdtWo1px/u&#10;r16fUOI8UxWTWok5fRCOvjl/+eJsa2ZiohstK2EJnCg325o5bbw3s6JwvBEdcwfaCIXLWtuOeYh2&#10;VVSWbeG9k8VkNDoqttpWxmounMPby3RJz6P/uhbc39S1E57IOUVuPj5tfC7Dszg/Y7OVZaZpeZ8G&#10;+4csOtYqBN27umSekbVtf3HVtdxqp2t/wHVX6LpuuYg1oJrx6Kdq7hpmRKwF4Dizh8n9P7f8/ebO&#10;3NqQujPXmn9xROmLhqmVWDgD+EBqAKnYGjfbKwfB9Wa72nbBHLWQXQT2YQ+s2HnC8XI6PjoZAX6O&#10;q3IK3iLwBZsNxnzt/FuhoyO2uXY+8VLhFFGtiGId2odrpVzrxSc4qzsJql4VZFqWk2lJtqQ8Phkd&#10;nvac/mzyOTcZkYYclcfT8ckftD+NswCjJ33n2tHv6ZMBJlmA8RQIPR0lN3lmlGkWJcDzjCi5yWOc&#10;QNhqoIQ1A0t8p3qacCLonEB/YM1oFzoi5wz8DyL4CH3FZrAK2k8YA+HcODXlc40BXG48+avIwCM3&#10;nubGKf2+fIvPJcwZGeeMpwRzxlKCObNMXWaYD6hFbHAkW3wNqWVJM6d9P4bbTm/EvY56PkCYOjzm&#10;MaD2Q0WqXBVdjmxTd/SZDgrDr4k+U889Vzv1zqMMBndcaicSlaHAyOm+0gBQ9m07LdvqqpUy1BaH&#10;vLiQlmwYYFuuBlIfaUkVcDo9nBxifjCsiFoyH/tL6eApTgpjnb9krkmeon2CvMOwsCk5iTaLYyxN&#10;rjDDlrp6uLXE6rQXnOFXLTxdM+dvmcV0AZpYbv4Gj1pq5AFi4omSRttvv3sf9DGfcUvJFotlTt3X&#10;NbOCEvlOYXKfjssSbn0UysPjCQSb3yzzG7XuLjTAQfsju3gM+l4Ox9rq7iN24CJExRVTHLHxmXm0&#10;XhIuPGRcYYtysVjEM7YPOLpWd4YH57HVUPn97iOzhgQ459RjfL/XwxJis2Ewg9OgkHSDpdKLtdd1&#10;G6Z2RDjh2gvYXLEn+i0bVmMuR60f/wXOvwMAAP//AwBQSwMEFAAGAAgAAAAhAB5Z6YXeAAAABwEA&#10;AA8AAABkcnMvZG93bnJldi54bWxMj0FLw0AUhO+C/2F5grd0V6m1jXkpRREEKWjqwd62yTMJZt+G&#10;7DaN/nqfJz0OM8x8k60n16mRhtB6RriaGVDEpa9arhHedo/JElSIlivbeSaELwqwzs/PMptW/sSv&#10;NBaxVlLCIbUITYx9qnUoG3I2zHxPLN6HH5yNIodaV4M9Sbnr9LUxC+1sy7LQ2J7uGyo/i6NDuInb&#10;4v05bL85PpgnvZvvN+NLj3h5MW3uQEWa4l8YfvEFHXJhOvgjV0F1CMnK3EoUQR6JncyNPDkgLJYG&#10;dJ7p//z5DwAAAP//AwBQSwECLQAUAAYACAAAACEAtoM4kv4AAADhAQAAEwAAAAAAAAAAAAAAAAAA&#10;AAAAW0NvbnRlbnRfVHlwZXNdLnhtbFBLAQItABQABgAIAAAAIQA4/SH/1gAAAJQBAAALAAAAAAAA&#10;AAAAAAAAAC8BAABfcmVscy8ucmVsc1BLAQItABQABgAIAAAAIQAoIXUhVwMAAFMIAAAOAAAAAAAA&#10;AAAAAAAAAC4CAABkcnMvZTJvRG9jLnhtbFBLAQItABQABgAIAAAAIQAeWemF3gAAAAcBAAAPAAAA&#10;AAAAAAAAAAAAALEFAABkcnMvZG93bnJldi54bWxQSwUGAAAAAAQABADzAAAAvAYAAAAA&#10;" path="m344234,l,647319r133160,l478060,,344234,xe" fillcolor="white [3212]" stroked="f">
              <v:stroke joinstyle="miter"/>
              <v:path arrowok="t" o:connecttype="custom" o:connectlocs="228117,0;0,432001;88242,432001;316801,0" o:connectangles="0,0,0,0"/>
              <o:lock v:ext="edit" aspectratio="t"/>
              <w10:wrap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2409"/>
      <w:gridCol w:w="6238"/>
      <w:gridCol w:w="991"/>
    </w:tblGrid>
    <w:tr w:rsidR="00274403" w14:paraId="220964C2" w14:textId="77777777" w:rsidTr="008A123B">
      <w:trPr>
        <w:trHeight w:val="426"/>
      </w:trPr>
      <w:tc>
        <w:tcPr>
          <w:tcW w:w="2409" w:type="dxa"/>
          <w:vAlign w:val="bottom"/>
        </w:tcPr>
        <w:p w14:paraId="591862B6" w14:textId="77777777" w:rsidR="00274403" w:rsidRDefault="00274403" w:rsidP="00347DD1">
          <w:pPr>
            <w:pStyle w:val="Footer"/>
          </w:pPr>
          <w:r>
            <w:rPr>
              <w:noProof/>
            </w:rPr>
            <w:drawing>
              <wp:inline distT="0" distB="0" distL="0" distR="0" wp14:anchorId="09731AF3" wp14:editId="1FDDA03D">
                <wp:extent cx="1029848" cy="245652"/>
                <wp:effectExtent l="0" t="0" r="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29848" cy="245652"/>
                        </a:xfrm>
                        <a:prstGeom prst="rect">
                          <a:avLst/>
                        </a:prstGeom>
                      </pic:spPr>
                    </pic:pic>
                  </a:graphicData>
                </a:graphic>
              </wp:inline>
            </w:drawing>
          </w:r>
        </w:p>
      </w:tc>
      <w:tc>
        <w:tcPr>
          <w:tcW w:w="6238" w:type="dxa"/>
          <w:vAlign w:val="bottom"/>
        </w:tcPr>
        <w:p w14:paraId="178FBD08" w14:textId="6110CFF8" w:rsidR="00274403" w:rsidRDefault="00C343AC" w:rsidP="00AA1EF4">
          <w:pPr>
            <w:pStyle w:val="Footer"/>
            <w:jc w:val="right"/>
          </w:pPr>
          <w:sdt>
            <w:sdtPr>
              <w:rPr>
                <w:rFonts w:asciiTheme="majorHAnsi" w:hAnsiTheme="majorHAnsi"/>
              </w:rPr>
              <w:alias w:val="Title"/>
              <w:tag w:val=""/>
              <w:id w:val="1427467568"/>
              <w:placeholder>
                <w:docPart w:val="B44DED9EF80547A58F7DD30CBEA35AF2"/>
              </w:placeholder>
              <w:dataBinding w:prefixMappings="xmlns:ns0='http://purl.org/dc/elements/1.1/' xmlns:ns1='http://schemas.openxmlformats.org/package/2006/metadata/core-properties' " w:xpath="/ns1:coreProperties[1]/ns0:title[1]" w:storeItemID="{6C3C8BC8-F283-45AE-878A-BAB7291924A1}"/>
              <w:text/>
            </w:sdtPr>
            <w:sdtEndPr/>
            <w:sdtContent>
              <w:r w:rsidR="000F0B78">
                <w:rPr>
                  <w:rFonts w:asciiTheme="majorHAnsi" w:hAnsiTheme="majorHAnsi"/>
                </w:rPr>
                <w:t>Q-P07-W370 SECURITY Incident Remediation</w:t>
              </w:r>
            </w:sdtContent>
          </w:sdt>
          <w:r w:rsidR="00AA1EF4">
            <w:t xml:space="preserve"> </w:t>
          </w:r>
          <w:r w:rsidR="00202544">
            <w:t xml:space="preserve">– </w:t>
          </w:r>
          <w:sdt>
            <w:sdtPr>
              <w:alias w:val="Title 2"/>
              <w:tag w:val="Manager"/>
              <w:id w:val="-1737849727"/>
              <w:placeholder>
                <w:docPart w:val="2CC7A4BB7EEC43EE9096D1311F646D52"/>
              </w:placeholder>
              <w:dataBinding w:prefixMappings="xmlns:ns0='http://schemas.openxmlformats.org/officeDocument/2006/extended-properties' " w:xpath="/ns0:Properties[1]/ns0:Manager[1]" w:storeItemID="{6668398D-A668-4E3E-A5EB-62B293D839F1}"/>
              <w:text/>
            </w:sdtPr>
            <w:sdtEndPr/>
            <w:sdtContent>
              <w:r w:rsidR="00272670">
                <w:t>Playbook</w:t>
              </w:r>
            </w:sdtContent>
          </w:sdt>
        </w:p>
      </w:tc>
      <w:tc>
        <w:tcPr>
          <w:tcW w:w="991" w:type="dxa"/>
          <w:vAlign w:val="bottom"/>
        </w:tcPr>
        <w:p w14:paraId="00539861" w14:textId="77777777" w:rsidR="00274403" w:rsidRDefault="00274403" w:rsidP="00347DD1">
          <w:pPr>
            <w:pStyle w:val="Footer"/>
            <w:jc w:val="right"/>
          </w:pPr>
          <w:r w:rsidRPr="00845B0B">
            <w:fldChar w:fldCharType="begin"/>
          </w:r>
          <w:r w:rsidRPr="00845B0B">
            <w:instrText xml:space="preserve"> PAGE  \* Arabic  \* MERGEFORMAT </w:instrText>
          </w:r>
          <w:r w:rsidRPr="00845B0B">
            <w:fldChar w:fldCharType="separate"/>
          </w:r>
          <w:r>
            <w:t>26</w:t>
          </w:r>
          <w:r w:rsidRPr="00845B0B">
            <w:fldChar w:fldCharType="end"/>
          </w:r>
        </w:p>
      </w:tc>
    </w:tr>
  </w:tbl>
  <w:p w14:paraId="5D6B1DB3" w14:textId="77777777" w:rsidR="00274403" w:rsidRPr="00845B0B" w:rsidRDefault="00274403" w:rsidP="00AF1796">
    <w:pPr>
      <w:pStyle w:val="Footer"/>
      <w:jc w:val="right"/>
      <w:rPr>
        <w:sz w:val="2"/>
        <w:szCs w:val="2"/>
      </w:rPr>
    </w:pPr>
    <w:r w:rsidRPr="009B0118">
      <w:rPr>
        <w:noProof/>
      </w:rPr>
      <mc:AlternateContent>
        <mc:Choice Requires="wps">
          <w:drawing>
            <wp:anchor distT="0" distB="0" distL="114300" distR="114300" simplePos="0" relativeHeight="251658243" behindDoc="0" locked="1" layoutInCell="1" allowOverlap="1" wp14:anchorId="14591456" wp14:editId="386DE85B">
              <wp:simplePos x="0" y="0"/>
              <wp:positionH relativeFrom="rightMargin">
                <wp:posOffset>-575945</wp:posOffset>
              </wp:positionH>
              <wp:positionV relativeFrom="page">
                <wp:align>bottom</wp:align>
              </wp:positionV>
              <wp:extent cx="316800" cy="432000"/>
              <wp:effectExtent l="0" t="0" r="7620" b="6350"/>
              <wp:wrapNone/>
              <wp:docPr id="114" name="Graphic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16800" cy="432000"/>
                      </a:xfrm>
                      <a:custGeom>
                        <a:avLst/>
                        <a:gdLst>
                          <a:gd name="connsiteX0" fmla="*/ 344234 w 478059"/>
                          <a:gd name="connsiteY0" fmla="*/ 0 h 647318"/>
                          <a:gd name="connsiteX1" fmla="*/ 0 w 478059"/>
                          <a:gd name="connsiteY1" fmla="*/ 647319 h 647318"/>
                          <a:gd name="connsiteX2" fmla="*/ 133160 w 478059"/>
                          <a:gd name="connsiteY2" fmla="*/ 647319 h 647318"/>
                          <a:gd name="connsiteX3" fmla="*/ 478060 w 478059"/>
                          <a:gd name="connsiteY3" fmla="*/ 0 h 647318"/>
                        </a:gdLst>
                        <a:ahLst/>
                        <a:cxnLst>
                          <a:cxn ang="0">
                            <a:pos x="connsiteX0" y="connsiteY0"/>
                          </a:cxn>
                          <a:cxn ang="0">
                            <a:pos x="connsiteX1" y="connsiteY1"/>
                          </a:cxn>
                          <a:cxn ang="0">
                            <a:pos x="connsiteX2" y="connsiteY2"/>
                          </a:cxn>
                          <a:cxn ang="0">
                            <a:pos x="connsiteX3" y="connsiteY3"/>
                          </a:cxn>
                        </a:cxnLst>
                        <a:rect l="l" t="t" r="r" b="b"/>
                        <a:pathLst>
                          <a:path w="478059" h="647318">
                            <a:moveTo>
                              <a:pt x="344234" y="0"/>
                            </a:moveTo>
                            <a:lnTo>
                              <a:pt x="0" y="647319"/>
                            </a:lnTo>
                            <a:lnTo>
                              <a:pt x="133160" y="647319"/>
                            </a:lnTo>
                            <a:lnTo>
                              <a:pt x="478060" y="0"/>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A8C1916" id="Graphic 1" o:spid="_x0000_s1026" style="position:absolute;margin-left:-45.35pt;margin-top:0;width:24.95pt;height:34pt;z-index:251671552;visibility:visible;mso-wrap-style:square;mso-width-percent:0;mso-height-percent:0;mso-wrap-distance-left:9pt;mso-wrap-distance-top:0;mso-wrap-distance-right:9pt;mso-wrap-distance-bottom:0;mso-position-horizontal:absolute;mso-position-horizontal-relative:right-margin-area;mso-position-vertical:bottom;mso-position-vertical-relative:page;mso-width-percent:0;mso-height-percent:0;mso-width-relative:margin;mso-height-relative:margin;v-text-anchor:middle" coordsize="478059,647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JwWQMAAFcIAAAOAAAAZHJzL2Uyb0RvYy54bWysVltvFCEUfjfxPxAeTezsZXrbdGs2bWpM&#10;GtukNdZHyjA7ExlAYC/11/sBMyutmlbjCwvDuX7f4Zw9ebftJFkL61qt5nS8N6JEKK6rVi3n9NPt&#10;xdsjSpxnqmJSKzGnD8LRd6evX51szExMdKNlJSyBEeVmGzOnjfdmVhSON6Jjbk8boXBZa9sxj6Nd&#10;FpVlG1jvZDEZjQ6KjbaVsZoL5/D1PF3S02i/rgX3V3XthCdyThGbj6uN631Yi9MTNltaZpqW92Gw&#10;f4iiY62C052pc+YZWdn2F1Ndy612uvZ7XHeFruuWi5gDshmPnmRz0zAjYi4Ax5kdTO7/meUf1zfm&#10;2obQnbnU/KsjSp81TC3FwhnAB1IDSMXGuNlOOBxcr7atbRfUkQvZRmAfdsCKrSccH6fjg6MR4Oe4&#10;KqfgLQJfsNmgzFfOvxc6GmLrS+cTLxV2EdWKKNahfLhWyrVe3MFY3UlQ9aYg07KcTEuyIeXh0Wj/&#10;uOf0qcqXXGVEGnJQHk7HR3+QvhtnDkbP2s6lo93jZx1MMgfjKRB63kuu8kIv08xLgOcFXnKVxziB&#10;sOVACWsGlvhW9TRhR1A5gf7AmtEuVETOGfgfjuAj1BWbQStIP6MMhHPlVJQvVQZwufLkrzwDj1x5&#10;miun8Pv0LZ5L6DMy9hlPCfqMpQR95j5VmWE+oBaxwZZs8BpSyZJmTvt6DLedXotbHeV8gDBVeIxj&#10;QO2niFS5KKoc0abq6CMdBIZfE22mmnupdKqdRxEM5rjUTiQqQ4KR012mAaDsbTst2+qilTLkFpu8&#10;OJOWrBlgY5wL5QdiH0lKFbA63p/so4cwjIlaMh9rTOlgLXYLY50/Z65J1qJ+gr1Dw7ApQIlSi60s&#10;da/Qx+519XBtidVpNjjDL1pYumTOXzOLDgNEMeD8FZZaasQBcuKOkkbb77/7HuTRo3FLyQbDZU7d&#10;txWzghL5QaF7H4/LEmZ9PJT7hxMcbH5zn9+oVXemARCeAKKL2yDv5bCtre4+Yw4ugldcMcXhG0/N&#10;o/zS4czjjCtMUi4Wi7jHBAJPl+rG8GA8lhsyv91+ZtaQAOecerTwj3oYRGw2NGfwGgSSbNBUerHy&#10;um5D544IJ1z7A6ZXrIt+0obxmJ+j1M//A6c/AAAA//8DAFBLAwQUAAYACAAAACEAZcbY4d0AAAAH&#10;AQAADwAAAGRycy9kb3ducmV2LnhtbEyPyU7DQBBE70j8w6iRuETODFsSjNtRhJQDF6QEPmBsd2zD&#10;LI5nvMDX05zgWKpS1atsO1sjRupD6x3CzVKBIFf6qnU1wvvbPtmACFG7ShvvCOGLAmzzy4tMp5Wf&#10;3IHGY6wFl7iQaoQmxi6VMpQNWR2WviPH3sn3VkeWfS2rXk9cbo28VWolrW4dLzS6o+eGys/jYBGK&#10;8RxkvHuZdudXb+LD4mMx7L8Rr6/m3ROISHP8C8MvPqNDzkyFH1wVhEFIHtWaowj8iO3kXvGTAmG1&#10;USDzTP7nz38AAAD//wMAUEsBAi0AFAAGAAgAAAAhALaDOJL+AAAA4QEAABMAAAAAAAAAAAAAAAAA&#10;AAAAAFtDb250ZW50X1R5cGVzXS54bWxQSwECLQAUAAYACAAAACEAOP0h/9YAAACUAQAACwAAAAAA&#10;AAAAAAAAAAAvAQAAX3JlbHMvLnJlbHNQSwECLQAUAAYACAAAACEAwM5CcFkDAABXCAAADgAAAAAA&#10;AAAAAAAAAAAuAgAAZHJzL2Uyb0RvYy54bWxQSwECLQAUAAYACAAAACEAZcbY4d0AAAAHAQAADwAA&#10;AAAAAAAAAAAAAACzBQAAZHJzL2Rvd25yZXYueG1sUEsFBgAAAAAEAAQA8wAAAL0GAAAAAA==&#10;" path="m344234,l,647319r133160,l478060,,344234,xe" fillcolor="#1a2e4a [3204]" stroked="f">
              <v:stroke joinstyle="miter"/>
              <v:path arrowok="t" o:connecttype="custom" o:connectlocs="228117,0;0,432001;88242,432001;316801,0" o:connectangles="0,0,0,0"/>
              <o:lock v:ext="edit" aspectratio="t"/>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5DBD6" w14:textId="77777777" w:rsidR="0099094B" w:rsidRDefault="0099094B" w:rsidP="00C20C17">
      <w:r>
        <w:separator/>
      </w:r>
    </w:p>
  </w:footnote>
  <w:footnote w:type="continuationSeparator" w:id="0">
    <w:p w14:paraId="25906951" w14:textId="77777777" w:rsidR="0099094B" w:rsidRDefault="0099094B" w:rsidP="00C20C17">
      <w:r>
        <w:continuationSeparator/>
      </w:r>
    </w:p>
  </w:footnote>
  <w:footnote w:type="continuationNotice" w:id="1">
    <w:p w14:paraId="1B611F39" w14:textId="77777777" w:rsidR="0099094B" w:rsidRDefault="009909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07AC" w14:textId="291CAF8E" w:rsidR="006325E7" w:rsidRDefault="006325E7">
    <w:pPr>
      <w:pStyle w:val="Header"/>
    </w:pPr>
    <w:r>
      <w:rPr>
        <w:noProof/>
      </w:rPr>
      <mc:AlternateContent>
        <mc:Choice Requires="wps">
          <w:drawing>
            <wp:anchor distT="0" distB="0" distL="0" distR="0" simplePos="0" relativeHeight="251658248" behindDoc="0" locked="0" layoutInCell="1" allowOverlap="1" wp14:anchorId="4C879FF8" wp14:editId="4E85D7DE">
              <wp:simplePos x="635" y="635"/>
              <wp:positionH relativeFrom="column">
                <wp:align>center</wp:align>
              </wp:positionH>
              <wp:positionV relativeFrom="paragraph">
                <wp:posOffset>635</wp:posOffset>
              </wp:positionV>
              <wp:extent cx="443865" cy="443865"/>
              <wp:effectExtent l="0" t="0" r="17145" b="16510"/>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3E6260" w14:textId="1F50CAF4"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879FF8" id="_x0000_t202" coordsize="21600,21600" o:spt="202" path="m,l,21600r21600,l21600,xe">
              <v:stroke joinstyle="miter"/>
              <v:path gradientshapeok="t" o:connecttype="rect"/>
            </v:shapetype>
            <v:shape id="Text Box 3" o:spid="_x0000_s1028" type="#_x0000_t202" alt="INTERNAL" style="position:absolute;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73E6260" w14:textId="1F50CAF4"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CB57" w14:textId="346A1378" w:rsidR="006325E7" w:rsidRDefault="006325E7">
    <w:pPr>
      <w:pStyle w:val="Header"/>
    </w:pPr>
    <w:r>
      <w:rPr>
        <w:noProof/>
      </w:rPr>
      <mc:AlternateContent>
        <mc:Choice Requires="wps">
          <w:drawing>
            <wp:anchor distT="0" distB="0" distL="0" distR="0" simplePos="0" relativeHeight="251658249" behindDoc="0" locked="0" layoutInCell="1" allowOverlap="1" wp14:anchorId="6479B6BC" wp14:editId="007EC7CF">
              <wp:simplePos x="720725" y="360680"/>
              <wp:positionH relativeFrom="column">
                <wp:align>center</wp:align>
              </wp:positionH>
              <wp:positionV relativeFrom="paragraph">
                <wp:posOffset>635</wp:posOffset>
              </wp:positionV>
              <wp:extent cx="443865" cy="443865"/>
              <wp:effectExtent l="0" t="0" r="17145" b="16510"/>
              <wp:wrapSquare wrapText="bothSides"/>
              <wp:docPr id="4" name="Text Box 4"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99D25B" w14:textId="5827DE46"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479B6BC" id="_x0000_t202" coordsize="21600,21600" o:spt="202" path="m,l,21600r21600,l21600,xe">
              <v:stroke joinstyle="miter"/>
              <v:path gradientshapeok="t" o:connecttype="rect"/>
            </v:shapetype>
            <v:shape id="Text Box 4" o:spid="_x0000_s1029" type="#_x0000_t202" alt="INTERNAL"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7099D25B" w14:textId="5827DE46"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4D7E4" w14:textId="7C29A7A4" w:rsidR="006325E7" w:rsidRDefault="006325E7">
    <w:pPr>
      <w:pStyle w:val="Header"/>
    </w:pPr>
    <w:r>
      <w:rPr>
        <w:noProof/>
      </w:rPr>
      <mc:AlternateContent>
        <mc:Choice Requires="wps">
          <w:drawing>
            <wp:anchor distT="0" distB="0" distL="0" distR="0" simplePos="0" relativeHeight="251658247" behindDoc="0" locked="0" layoutInCell="1" allowOverlap="1" wp14:anchorId="651132F1" wp14:editId="66D997BD">
              <wp:simplePos x="635" y="635"/>
              <wp:positionH relativeFrom="column">
                <wp:align>center</wp:align>
              </wp:positionH>
              <wp:positionV relativeFrom="paragraph">
                <wp:posOffset>635</wp:posOffset>
              </wp:positionV>
              <wp:extent cx="443865" cy="443865"/>
              <wp:effectExtent l="0" t="0" r="17145" b="16510"/>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949F5C" w14:textId="7CB26BE1"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51132F1" id="_x0000_t202" coordsize="21600,21600" o:spt="202" path="m,l,21600r21600,l21600,xe">
              <v:stroke joinstyle="miter"/>
              <v:path gradientshapeok="t" o:connecttype="rect"/>
            </v:shapetype>
            <v:shape id="Text Box 2" o:spid="_x0000_s1030" type="#_x0000_t202" alt="INTERNAL" style="position:absolute;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4C949F5C" w14:textId="7CB26BE1"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8863" w14:textId="1CC733EB" w:rsidR="006325E7" w:rsidRDefault="006325E7">
    <w:pPr>
      <w:pStyle w:val="Header"/>
    </w:pPr>
    <w:r>
      <w:rPr>
        <w:noProof/>
      </w:rPr>
      <mc:AlternateContent>
        <mc:Choice Requires="wps">
          <w:drawing>
            <wp:anchor distT="0" distB="0" distL="0" distR="0" simplePos="0" relativeHeight="251658251" behindDoc="0" locked="0" layoutInCell="1" allowOverlap="1" wp14:anchorId="211F70BA" wp14:editId="3E10981E">
              <wp:simplePos x="635" y="635"/>
              <wp:positionH relativeFrom="column">
                <wp:align>center</wp:align>
              </wp:positionH>
              <wp:positionV relativeFrom="paragraph">
                <wp:posOffset>635</wp:posOffset>
              </wp:positionV>
              <wp:extent cx="443865" cy="443865"/>
              <wp:effectExtent l="0" t="0" r="17145" b="16510"/>
              <wp:wrapSquare wrapText="bothSides"/>
              <wp:docPr id="6" name="Text Box 6"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1E49CC" w14:textId="6E01F152"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11F70BA" id="_x0000_t202" coordsize="21600,21600" o:spt="202" path="m,l,21600r21600,l21600,xe">
              <v:stroke joinstyle="miter"/>
              <v:path gradientshapeok="t" o:connecttype="rect"/>
            </v:shapetype>
            <v:shape id="Text Box 6" o:spid="_x0000_s1031" type="#_x0000_t202" alt="INTERNAL" style="position:absolute;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5D1E49CC" w14:textId="6E01F152"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40680" w14:textId="66F09264" w:rsidR="00274403" w:rsidRDefault="006325E7">
    <w:pPr>
      <w:pStyle w:val="Header"/>
    </w:pPr>
    <w:r>
      <w:rPr>
        <w:noProof/>
      </w:rPr>
      <mc:AlternateContent>
        <mc:Choice Requires="wps">
          <w:drawing>
            <wp:anchor distT="0" distB="0" distL="0" distR="0" simplePos="0" relativeHeight="251658252" behindDoc="0" locked="0" layoutInCell="1" allowOverlap="1" wp14:anchorId="362CEEA1" wp14:editId="1677EB8C">
              <wp:simplePos x="720725" y="360680"/>
              <wp:positionH relativeFrom="column">
                <wp:align>center</wp:align>
              </wp:positionH>
              <wp:positionV relativeFrom="paragraph">
                <wp:posOffset>635</wp:posOffset>
              </wp:positionV>
              <wp:extent cx="443865" cy="443865"/>
              <wp:effectExtent l="0" t="0" r="17145" b="16510"/>
              <wp:wrapSquare wrapText="bothSides"/>
              <wp:docPr id="7" name="Text Box 7"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28ABB9" w14:textId="0B50BCC4"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2CEEA1" id="_x0000_t202" coordsize="21600,21600" o:spt="202" path="m,l,21600r21600,l21600,xe">
              <v:stroke joinstyle="miter"/>
              <v:path gradientshapeok="t" o:connecttype="rect"/>
            </v:shapetype>
            <v:shape id="Text Box 7" o:spid="_x0000_s1032" type="#_x0000_t202" alt="INTERNAL" style="position:absolute;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ga5OqAQCAAAXBAAADgAAAAAAAAAAAAAA&#10;AAAuAgAAZHJzL2Uyb0RvYy54bWxQSwECLQAUAAYACAAAACEAhLDTKNYAAAADAQAADwAAAAAAAAAA&#10;AAAAAABeBAAAZHJzL2Rvd25yZXYueG1sUEsFBgAAAAAEAAQA8wAAAGEFAAAAAA==&#10;" filled="f" stroked="f">
              <v:textbox style="mso-fit-shape-to-text:t" inset="0,0,0,0">
                <w:txbxContent>
                  <w:p w14:paraId="3828ABB9" w14:textId="0B50BCC4"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v:textbox>
              <w10:wrap type="square"/>
            </v:shape>
          </w:pict>
        </mc:Fallback>
      </mc:AlternateContent>
    </w:r>
    <w:r w:rsidR="001A7B0E">
      <w:rPr>
        <w:noProof/>
      </w:rPr>
      <w:drawing>
        <wp:anchor distT="0" distB="0" distL="114300" distR="114300" simplePos="0" relativeHeight="251658241" behindDoc="1" locked="1" layoutInCell="1" allowOverlap="1" wp14:anchorId="035E7297" wp14:editId="595EC23A">
          <wp:simplePos x="0" y="0"/>
          <wp:positionH relativeFrom="rightMargin">
            <wp:posOffset>-997585</wp:posOffset>
          </wp:positionH>
          <wp:positionV relativeFrom="page">
            <wp:posOffset>558165</wp:posOffset>
          </wp:positionV>
          <wp:extent cx="3380400" cy="4456800"/>
          <wp:effectExtent l="0" t="0" r="0" b="127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80400" cy="4456800"/>
                  </a:xfrm>
                  <a:prstGeom prst="rect">
                    <a:avLst/>
                  </a:prstGeom>
                </pic:spPr>
              </pic:pic>
            </a:graphicData>
          </a:graphic>
          <wp14:sizeRelH relativeFrom="margin">
            <wp14:pctWidth>0</wp14:pctWidth>
          </wp14:sizeRelH>
          <wp14:sizeRelV relativeFrom="margin">
            <wp14:pctHeight>0</wp14:pctHeight>
          </wp14:sizeRelV>
        </wp:anchor>
      </w:drawing>
    </w:r>
    <w:r w:rsidR="001E46F1">
      <w:rPr>
        <w:noProof/>
      </w:rPr>
      <mc:AlternateContent>
        <mc:Choice Requires="wps">
          <w:drawing>
            <wp:anchor distT="0" distB="0" distL="114300" distR="114300" simplePos="0" relativeHeight="251658240" behindDoc="1" locked="1" layoutInCell="1" allowOverlap="1" wp14:anchorId="234E0DD4" wp14:editId="047540EE">
              <wp:simplePos x="0" y="0"/>
              <wp:positionH relativeFrom="page">
                <wp:posOffset>0</wp:posOffset>
              </wp:positionH>
              <wp:positionV relativeFrom="page">
                <wp:posOffset>0</wp:posOffset>
              </wp:positionV>
              <wp:extent cx="10692000" cy="10692000"/>
              <wp:effectExtent l="0" t="0" r="0" b="0"/>
              <wp:wrapNone/>
              <wp:docPr id="104" name="Rectangle 104"/>
              <wp:cNvGraphicFramePr/>
              <a:graphic xmlns:a="http://schemas.openxmlformats.org/drawingml/2006/main">
                <a:graphicData uri="http://schemas.microsoft.com/office/word/2010/wordprocessingShape">
                  <wps:wsp>
                    <wps:cNvSpPr/>
                    <wps:spPr>
                      <a:xfrm>
                        <a:off x="0" y="0"/>
                        <a:ext cx="10692000" cy="10692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8C0E922" id="Rectangle 104" o:spid="_x0000_s1026" style="position:absolute;margin-left:0;margin-top:0;width:841.9pt;height:841.9pt;z-index:-25165107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t2cQIAAGUFAAAOAAAAZHJzL2Uyb0RvYy54bWysVN9r2zAQfh/sfxB6XxyHtFtDnRJaMgah&#10;LW1Hn1VZqgWyTjspcbK/fic5cbq2bDD2Yut03/36dHfnF9vWso3CYMBVvByNOVNOQm3cc8W/Pyw/&#10;feEsROFqYcGpiu9U4Bfzjx/OOz9TE2jA1goZOXFh1vmKNzH6WVEE2ahWhBF45UipAVsRScTnokbR&#10;kffWFpPx+LToAGuPIFUIdHvVK/k8+9dayXijdVCR2YpTbjF/MX+f0reYn4vZMwrfGLlPQ/xDFq0w&#10;joIOrq5EFGyN5o2r1kiEADqOJLQFaG2kyjVQNeX4VTX3jfAq10LkBD/QFP6fW3m9ufe3SDR0PswC&#10;HVMVW41t+lN+bJvJ2g1kqW1kki7L8ekZvQCRKkk5SOSpODrwGOJXBS1Lh4ojvUemSWxWIfbQAyTF&#10;C2BNvTTWZiH1gLq0yDaCXk9IqVws04tRgN+Q1iW8g2TZq9NNcawon+LOqoSz7k5pZmqqYZKTyc32&#10;NlDOoRG16uOfUK25X1L0Q2o5l+wwoTXFH3yXf/LdZ7nHJ1OVe3UwHv/deLDIkcHFwbg1DvA9B3ag&#10;T/f4A0k9NYmlJ6h3t8gQ+kkJXi4NPd1KhHgrkEaD3pvGPd7QR1voKg77E2cN4M/37hOeOpa0nHU0&#10;ahUPP9YCFWf2m6NePiun0zSbWZiefJ6QgC81Ty81bt1eAvVDSYvFy3xM+GgPR43QPtJWWKSopBJO&#10;UuyKy4gH4TL2K4D2ilSLRYbRPHoRV+7ey+Q8sZpa82H7KNDv+zdS81/DYSzF7FUb99hk6WCxjqBN&#10;7vEjr3u+aZZz4+z3TloWL+WMOm7H+S8AAAD//wMAUEsDBBQABgAIAAAAIQCx9NZB2wAAAAcBAAAP&#10;AAAAZHJzL2Rvd25yZXYueG1sTI9BS8NAEIXvgv9hGcGb3dhALTGbUgq9FBFM7cHbNDtmo9nZkN2m&#10;0V/fbaHoZZjhPd58L1+MthUD9b5xrOBxkoAgrpxuuFbwvl0/zEH4gKyxdUwKfsjDori9yTHT7shv&#10;NJShFjGEfYYKTAhdJqWvDFn0E9cRR+3T9RZDPPta6h6PMdy2cpokM2mx4fjBYEcrQ9V3ebAKNl9P&#10;aWmG5fCbvtLOuN3Lx3rllbq/G5fPIAKN4c8MZ/yIDkVk2rsDay9aBbFIuMyzNpunscf+uskil//5&#10;ixMAAAD//wMAUEsBAi0AFAAGAAgAAAAhALaDOJL+AAAA4QEAABMAAAAAAAAAAAAAAAAAAAAAAFtD&#10;b250ZW50X1R5cGVzXS54bWxQSwECLQAUAAYACAAAACEAOP0h/9YAAACUAQAACwAAAAAAAAAAAAAA&#10;AAAvAQAAX3JlbHMvLnJlbHNQSwECLQAUAAYACAAAACEAknwLdnECAABlBQAADgAAAAAAAAAAAAAA&#10;AAAuAgAAZHJzL2Uyb0RvYy54bWxQSwECLQAUAAYACAAAACEAsfTWQdsAAAAHAQAADwAAAAAAAAAA&#10;AAAAAADLBAAAZHJzL2Rvd25yZXYueG1sUEsFBgAAAAAEAAQA8wAAANMFAAAAAA==&#10;" fillcolor="#1a2e4a [3204]" stroked="f" strokeweight="1pt">
              <w10:wrap anchorx="page" anchory="page"/>
              <w10:anchorlock/>
            </v:rect>
          </w:pict>
        </mc:Fallback>
      </mc:AlternateContent>
    </w:r>
  </w:p>
  <w:p w14:paraId="7B6A28B3" w14:textId="77777777" w:rsidR="00274403" w:rsidRDefault="0027440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EA8EB" w14:textId="3579B3D3" w:rsidR="006325E7" w:rsidRDefault="006325E7">
    <w:pPr>
      <w:pStyle w:val="Header"/>
    </w:pPr>
    <w:r>
      <w:rPr>
        <w:noProof/>
      </w:rPr>
      <mc:AlternateContent>
        <mc:Choice Requires="wps">
          <w:drawing>
            <wp:anchor distT="0" distB="0" distL="0" distR="0" simplePos="0" relativeHeight="251658250" behindDoc="0" locked="0" layoutInCell="1" allowOverlap="1" wp14:anchorId="18F4869D" wp14:editId="7D556F8C">
              <wp:simplePos x="635" y="635"/>
              <wp:positionH relativeFrom="column">
                <wp:align>center</wp:align>
              </wp:positionH>
              <wp:positionV relativeFrom="paragraph">
                <wp:posOffset>635</wp:posOffset>
              </wp:positionV>
              <wp:extent cx="443865" cy="443865"/>
              <wp:effectExtent l="0" t="0" r="17145" b="16510"/>
              <wp:wrapSquare wrapText="bothSides"/>
              <wp:docPr id="5" name="Text Box 5"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B9EC54" w14:textId="53AC02B2"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8F4869D" id="_x0000_t202" coordsize="21600,21600" o:spt="202" path="m,l,21600r21600,l21600,xe">
              <v:stroke joinstyle="miter"/>
              <v:path gradientshapeok="t" o:connecttype="rect"/>
            </v:shapetype>
            <v:shape id="Text Box 5" o:spid="_x0000_s1033" type="#_x0000_t202" alt="INTERNAL" style="position:absolute;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0CB9EC54" w14:textId="53AC02B2"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v:textbox>
              <w10:wrap type="squar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F6E2F" w14:textId="66C2308E" w:rsidR="006325E7" w:rsidRDefault="006325E7">
    <w:pPr>
      <w:pStyle w:val="Header"/>
    </w:pPr>
    <w:r>
      <w:rPr>
        <w:noProof/>
      </w:rPr>
      <mc:AlternateContent>
        <mc:Choice Requires="wps">
          <w:drawing>
            <wp:anchor distT="0" distB="0" distL="0" distR="0" simplePos="0" relativeHeight="251658254" behindDoc="0" locked="0" layoutInCell="1" allowOverlap="1" wp14:anchorId="42CDAD4C" wp14:editId="596B0912">
              <wp:simplePos x="635" y="635"/>
              <wp:positionH relativeFrom="column">
                <wp:align>center</wp:align>
              </wp:positionH>
              <wp:positionV relativeFrom="paragraph">
                <wp:posOffset>635</wp:posOffset>
              </wp:positionV>
              <wp:extent cx="443865" cy="443865"/>
              <wp:effectExtent l="0" t="0" r="17145" b="16510"/>
              <wp:wrapSquare wrapText="bothSides"/>
              <wp:docPr id="9" name="Text Box 9"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89C62A" w14:textId="1D83D8F4"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2CDAD4C" id="_x0000_t202" coordsize="21600,21600" o:spt="202" path="m,l,21600r21600,l21600,xe">
              <v:stroke joinstyle="miter"/>
              <v:path gradientshapeok="t" o:connecttype="rect"/>
            </v:shapetype>
            <v:shape id="Text Box 9" o:spid="_x0000_s1034" type="#_x0000_t202" alt="INTERNAL" style="position:absolute;margin-left:0;margin-top:.05pt;width:34.95pt;height:34.95pt;z-index:25165825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189C62A" w14:textId="1D83D8F4"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v:textbox>
              <w10:wrap type="squar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A8AC" w14:textId="30778511" w:rsidR="00274403" w:rsidRDefault="006325E7" w:rsidP="002977CF">
    <w:pPr>
      <w:pStyle w:val="Header"/>
    </w:pPr>
    <w:r>
      <w:rPr>
        <w:noProof/>
      </w:rPr>
      <mc:AlternateContent>
        <mc:Choice Requires="wps">
          <w:drawing>
            <wp:anchor distT="0" distB="0" distL="0" distR="0" simplePos="0" relativeHeight="251658255" behindDoc="0" locked="0" layoutInCell="1" allowOverlap="1" wp14:anchorId="7438A8A0" wp14:editId="7D3D4C2A">
              <wp:simplePos x="723900" y="361950"/>
              <wp:positionH relativeFrom="column">
                <wp:align>center</wp:align>
              </wp:positionH>
              <wp:positionV relativeFrom="paragraph">
                <wp:posOffset>635</wp:posOffset>
              </wp:positionV>
              <wp:extent cx="443865" cy="443865"/>
              <wp:effectExtent l="0" t="0" r="17145" b="16510"/>
              <wp:wrapSquare wrapText="bothSides"/>
              <wp:docPr id="10" name="Text Box 10"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59877C" w14:textId="7AAFA1E5"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438A8A0" id="_x0000_t202" coordsize="21600,21600" o:spt="202" path="m,l,21600r21600,l21600,xe">
              <v:stroke joinstyle="miter"/>
              <v:path gradientshapeok="t" o:connecttype="rect"/>
            </v:shapetype>
            <v:shape id="Text Box 10" o:spid="_x0000_s1035" type="#_x0000_t202" alt="INTERNAL" style="position:absolute;margin-left:0;margin-top:.05pt;width:34.95pt;height:34.95pt;z-index:25165825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A6BQIAABcEAAAOAAAAZHJzL2Uyb0RvYy54bWysU01v2zAMvQ/YfxB0X5x0XVcYcYqsRYYB&#10;QVsgHXpWZCk2IIkCpcTOfv0oxU62bqdhF/mZpPjx+DS/661hB4WhBVfx2WTKmXIS6tbtKv79ZfXh&#10;lrMQhauFAacqflSB3y3ev5t3vlRX0ICpFTJK4kLZ+Yo3MfqyKIJslBVhAl45cmpAKyL94q6oUXSU&#10;3Zriajq9KTrA2iNIFQJZH05Ovsj5tVYyPmkdVGSm4tRbzCfmc5vOYjEX5Q6Fb1o5tCH+oQsrWkdF&#10;z6keRBRsj+0fqWwrEQLoOJFgC9C6lSrPQNPMpm+m2TTCqzwLkRP8mabw/9LKx8PGPyOL/RfoaYGJ&#10;kM6HMpAxzdNrtOlLnTLyE4XHM22qj0yS8fr64+3NJ84kuQZMWYrLZY8hflVgWQIVR9pKJksc1iGe&#10;QseQVMvBqjUmb8a43wyUM1mKS4cJxX7bs7au+Oex+y3URxoK4bTv4OWqpdJrEeKzQFowzUGijU90&#10;aANdxWFAnDWAP/5mT/HEO3k560gwFXekaM7MN0f7SNoaAY5gOwK3t/dACpzRY/AyQ7qA0YxQI9hX&#10;UvIy1SCXcJIqVTyO8D6eREsvQarlMgeRgryIa7fxMqVOTCUaX/pXgX7gOtKSHmEUkijfUH6KTTeD&#10;X+4jEZ/3kVg9cTiQTerLGx1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O6xUDoFAgAAFwQAAA4AAAAAAAAAAAAA&#10;AAAALgIAAGRycy9lMm9Eb2MueG1sUEsBAi0AFAAGAAgAAAAhAISw0yjWAAAAAwEAAA8AAAAAAAAA&#10;AAAAAAAAXwQAAGRycy9kb3ducmV2LnhtbFBLBQYAAAAABAAEAPMAAABiBQAAAAA=&#10;" filled="f" stroked="f">
              <v:textbox style="mso-fit-shape-to-text:t" inset="0,0,0,0">
                <w:txbxContent>
                  <w:p w14:paraId="7959877C" w14:textId="7AAFA1E5"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v:textbox>
              <w10:wrap type="square"/>
            </v:shape>
          </w:pict>
        </mc:Fallback>
      </mc:AlternateContent>
    </w:r>
    <w:r w:rsidR="00274403">
      <w:rPr>
        <w:noProof/>
      </w:rPr>
      <mc:AlternateContent>
        <mc:Choice Requires="wpg">
          <w:drawing>
            <wp:anchor distT="0" distB="0" distL="114300" distR="114300" simplePos="0" relativeHeight="251658245" behindDoc="0" locked="0" layoutInCell="1" allowOverlap="1" wp14:anchorId="1E2E693F" wp14:editId="75885007">
              <wp:simplePos x="0" y="0"/>
              <wp:positionH relativeFrom="rightMargin">
                <wp:posOffset>-540385</wp:posOffset>
              </wp:positionH>
              <wp:positionV relativeFrom="page">
                <wp:posOffset>-1151890</wp:posOffset>
              </wp:positionV>
              <wp:extent cx="1872000" cy="2106000"/>
              <wp:effectExtent l="0" t="0" r="0" b="8890"/>
              <wp:wrapNone/>
              <wp:docPr id="1952710399" name="Group 1952710399"/>
              <wp:cNvGraphicFramePr/>
              <a:graphic xmlns:a="http://schemas.openxmlformats.org/drawingml/2006/main">
                <a:graphicData uri="http://schemas.microsoft.com/office/word/2010/wordprocessingGroup">
                  <wpg:wgp>
                    <wpg:cNvGrpSpPr/>
                    <wpg:grpSpPr>
                      <a:xfrm>
                        <a:off x="0" y="0"/>
                        <a:ext cx="1872000" cy="2106000"/>
                        <a:chOff x="0" y="0"/>
                        <a:chExt cx="1871749" cy="2105445"/>
                      </a:xfrm>
                    </wpg:grpSpPr>
                    <wps:wsp>
                      <wps:cNvPr id="1952710400" name="Graphic 1"/>
                      <wps:cNvSpPr>
                        <a:spLocks noChangeAspect="1"/>
                      </wps:cNvSpPr>
                      <wps:spPr>
                        <a:xfrm>
                          <a:off x="332509" y="0"/>
                          <a:ext cx="1539240" cy="2105445"/>
                        </a:xfrm>
                        <a:custGeom>
                          <a:avLst/>
                          <a:gdLst>
                            <a:gd name="connsiteX0" fmla="*/ 344234 w 478059"/>
                            <a:gd name="connsiteY0" fmla="*/ 0 h 647318"/>
                            <a:gd name="connsiteX1" fmla="*/ 0 w 478059"/>
                            <a:gd name="connsiteY1" fmla="*/ 647319 h 647318"/>
                            <a:gd name="connsiteX2" fmla="*/ 133160 w 478059"/>
                            <a:gd name="connsiteY2" fmla="*/ 647319 h 647318"/>
                            <a:gd name="connsiteX3" fmla="*/ 478060 w 478059"/>
                            <a:gd name="connsiteY3" fmla="*/ 0 h 647318"/>
                          </a:gdLst>
                          <a:ahLst/>
                          <a:cxnLst>
                            <a:cxn ang="0">
                              <a:pos x="connsiteX0" y="connsiteY0"/>
                            </a:cxn>
                            <a:cxn ang="0">
                              <a:pos x="connsiteX1" y="connsiteY1"/>
                            </a:cxn>
                            <a:cxn ang="0">
                              <a:pos x="connsiteX2" y="connsiteY2"/>
                            </a:cxn>
                            <a:cxn ang="0">
                              <a:pos x="connsiteX3" y="connsiteY3"/>
                            </a:cxn>
                          </a:cxnLst>
                          <a:rect l="l" t="t" r="r" b="b"/>
                          <a:pathLst>
                            <a:path w="478059" h="647318">
                              <a:moveTo>
                                <a:pt x="344234" y="0"/>
                              </a:moveTo>
                              <a:lnTo>
                                <a:pt x="0" y="647319"/>
                              </a:lnTo>
                              <a:lnTo>
                                <a:pt x="133160" y="647319"/>
                              </a:lnTo>
                              <a:lnTo>
                                <a:pt x="478060" y="0"/>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710401" name="Graphic 1"/>
                      <wps:cNvSpPr>
                        <a:spLocks noChangeAspect="1"/>
                      </wps:cNvSpPr>
                      <wps:spPr>
                        <a:xfrm>
                          <a:off x="0" y="1377538"/>
                          <a:ext cx="360000" cy="360000"/>
                        </a:xfrm>
                        <a:custGeom>
                          <a:avLst/>
                          <a:gdLst>
                            <a:gd name="connsiteX0" fmla="*/ 252794 w 252793"/>
                            <a:gd name="connsiteY0" fmla="*/ 126397 h 252793"/>
                            <a:gd name="connsiteX1" fmla="*/ 126397 w 252793"/>
                            <a:gd name="connsiteY1" fmla="*/ 252794 h 252793"/>
                            <a:gd name="connsiteX2" fmla="*/ 0 w 252793"/>
                            <a:gd name="connsiteY2" fmla="*/ 126397 h 252793"/>
                            <a:gd name="connsiteX3" fmla="*/ 126397 w 252793"/>
                            <a:gd name="connsiteY3" fmla="*/ 0 h 252793"/>
                            <a:gd name="connsiteX4" fmla="*/ 252794 w 252793"/>
                            <a:gd name="connsiteY4" fmla="*/ 126397 h 2527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2793" h="252793">
                              <a:moveTo>
                                <a:pt x="252794" y="126397"/>
                              </a:moveTo>
                              <a:cubicBezTo>
                                <a:pt x="252794" y="196215"/>
                                <a:pt x="196215" y="252794"/>
                                <a:pt x="126397" y="252794"/>
                              </a:cubicBezTo>
                              <a:cubicBezTo>
                                <a:pt x="56579" y="252794"/>
                                <a:pt x="0" y="196215"/>
                                <a:pt x="0" y="126397"/>
                              </a:cubicBezTo>
                              <a:cubicBezTo>
                                <a:pt x="0" y="56579"/>
                                <a:pt x="56579" y="0"/>
                                <a:pt x="126397" y="0"/>
                              </a:cubicBezTo>
                              <a:cubicBezTo>
                                <a:pt x="196215" y="0"/>
                                <a:pt x="252794" y="56579"/>
                                <a:pt x="252794" y="126397"/>
                              </a:cubicBezTo>
                            </a:path>
                          </a:pathLst>
                        </a:custGeom>
                        <a:solidFill>
                          <a:srgbClr val="FA0D0D"/>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2EB8DCCE" id="Group 1952710399" o:spid="_x0000_s1026" style="position:absolute;margin-left:-42.55pt;margin-top:-90.7pt;width:147.4pt;height:165.85pt;z-index:251675648;mso-position-horizontal-relative:right-margin-area;mso-position-vertical-relative:page;mso-width-relative:margin;mso-height-relative:margin" coordsize="18717,2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pjBgUAAGESAAAOAAAAZHJzL2Uyb0RvYy54bWzsWEtv4zYQvhfofyB0LNBYL9uxEWfhJk1Q&#10;INgNkBSbPdI0ZQmVRJWkY2d/fWdIyqJiN/amwB6KvcikyHl9HM431sWHbVWSZy5VIepZEJ2FAeE1&#10;E8uiXs2CPx9vfj0PiNK0XtJS1HwWvHAVfLj8+aeLTTPlschFueSSgJJaTTfNLMi1bqaDgWI5r6g6&#10;Ew2vYTETsqIapnI1WEq6Ae1VOYjDcDTYCLlspGBcKXh7bReDS6M/yzjTn7JMcU3KWQC+afOU5rnA&#10;5+Dygk5XkjZ5wZwb9B1eVLSowehO1TXVlKxlsaeqKpgUSmT6jIlqILKsYNzEANFE4atobqVYNyaW&#10;1XSzanYwAbSvcHq3Wvbx+VY2D829BCQ2zQqwMDOMZZvJCn/BS7I1kL3sIONbTRi8jM7HcAyALIO1&#10;OApHODGgshyQ35Nj+e+dZDROJzvJYZoOUXLQGh703Nk0kCCqw0D9NwwectpwA62aAgb3khRLiGYy&#10;jMdRmGJANa0gX29dakToGvoAmxEtxEU1d4L9pUgtrnJar/hcNZBvoMWE0duME+XEXsGaJPEwBBgO&#10;YDtMJnHaYbuHEJ2ytdK3XJhjos93ShvoV0sYmWxcujCYqGtVaP4E2rKqhBT/ZUCSNI2TlGxIOj4P&#10;hxN7bKvXIl98kZDkZJSOk+j8X3Y/RZ6B8Khuf7fROzlqIPYMREkSjY5b8UVOtJJ4VhCeE6z4In2c&#10;IKV3R0Lz9pTYtnbHBCMCCYSXC0+tEQrvjX9mkBztFM7D3hKQwt1HhAFhX9jmppE6QRiA84Xjb7IM&#10;ePjCiS8MiHThS7g1WJ9LU591QKA+y4BAfV7YLGuoRtQMNjAkm1ngUpbks8DlI65W4pk/CrNPI4Q2&#10;w7u7BWa7LWXtb4UsB29tdjhP2w3tb2N02pw7dbfNnZ4HrTpWCsXtUWKApvLtIkWAvLutRFksb4qy&#10;xNgMOfKrUpJnCrBRxnit24Pt7SxrxAqK2hDKLAV6zUqqTY7VArWZatFIpa+pyq02I29hr6BgSOtg&#10;CakG9bgtYjhaiOULlE0pLKeqht0UoOmOKn1PJVQYQBQaA/0JHlkpwA84HDMKSC7k10PvcT/UdVgN&#10;yAYq7yxQf6+p5AEp/6ih4k+iFOuhNpN0CNQDyeKvLPyVel1dCQAIrgB4Z4a4X5ftMJOi+gz9wxyt&#10;whKtGdiGq6Yh/ezkSsMclqADYXw+N2Ngbjinu/qhYajcpBtE/rj9TGVDEM5ZoIEgP4qWZei0Lc5w&#10;rrjB7kXJWszXWmQFVm6DsMXVTYDxLO18P+oDtL4X9QGucOeiZDweJo5Q2r4iwUYC1rGtcGObiS17&#10;+rejBdcrs3s01mO+GGh+gsxnBqYyoewrsuwxXxSPkskY2OlNkR79OZFjVnwOdI4ds+ITGtLfmz59&#10;8XefGIbPZSeG4Ysg/b3p01Pq8asL+lgYvsiBMOBm/SDZHske7Q0AUZ+hU8d7prFAAto1KO9haHf+&#10;yNBuiOWuo1/LpvbsbR0wN8z50O1j60XBfuNffbL2pSajODJ/HKCyWoK2bzA0t8/SnF20RvqLhmx9&#10;K4dsDkfDsW3T97W6QrbninvvB9ZX3Z9Z/62QNed53tl3f7BctF1Au8awh9ghE1EHUU+Zh+uefW/N&#10;3r42WzxryG7f1srI1WLXyNzMw+vw2qk1fUjb8fzoY/4PfYz5Qw/fMUyn67654IcSf276nu7L0OU/&#10;AAAA//8DAFBLAwQUAAYACAAAACEAfOxpT+IAAAAMAQAADwAAAGRycy9kb3ducmV2LnhtbEyPwU7D&#10;MAyG70i8Q2QkbluSjUIpTadpAk7TJDYkxC1rvLZak1RN1nZvjznBzZY//f7+fDXZlg3Yh8Y7BXIu&#10;gKErvWlcpeDz8DZLgYWondGtd6jgigFWxe1NrjPjR/eBwz5WjEJcyLSCOsYu4zyUNVod5r5DR7eT&#10;762OtPYVN70eKdy2fCHEI7e6cfSh1h1uaizP+4tV8D7qcb2Ur8P2fNpcvw/J7msrUan7u2n9Aizi&#10;FP9g+NUndSjI6egvzgTWKpiliSSUBpnKB2CELMTzE7AjsYlYAi9y/r9E8QMAAP//AwBQSwECLQAU&#10;AAYACAAAACEAtoM4kv4AAADhAQAAEwAAAAAAAAAAAAAAAAAAAAAAW0NvbnRlbnRfVHlwZXNdLnht&#10;bFBLAQItABQABgAIAAAAIQA4/SH/1gAAAJQBAAALAAAAAAAAAAAAAAAAAC8BAABfcmVscy8ucmVs&#10;c1BLAQItABQABgAIAAAAIQCSREpjBgUAAGESAAAOAAAAAAAAAAAAAAAAAC4CAABkcnMvZTJvRG9j&#10;LnhtbFBLAQItABQABgAIAAAAIQB87GlP4gAAAAwBAAAPAAAAAAAAAAAAAAAAAGAHAABkcnMvZG93&#10;bnJldi54bWxQSwUGAAAAAAQABADzAAAAbwgAAAAA&#10;">
              <v:shape id="Graphic 1" o:spid="_x0000_s1027" style="position:absolute;left:3325;width:15392;height:21054;visibility:visible;mso-wrap-style:square;v-text-anchor:middle" coordsize="478059,647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4zAAAAOMAAAAPAAAAZHJzL2Rvd25yZXYueG1sRI/NTsNA&#10;DITvSLzDypW4VHS3hVII3VYVUiW4IPXnAUzWJKHZ3TTrJoGnxwckjrbHM/Mt14OvVUdtqmKwMJ0Y&#10;UBTy6KpQWDgetrePoBJjcFjHQBa+KcF6dX21xMzFPuyo23OhxCSkDC2UzE2mdcpL8pgmsaEgt8/Y&#10;emQZ20K7Fnsx97WeGfOgPVZBEkps6KWk/LS/eAsf3TlpvnvrN+f3WPN8/DW+bH+svRkNm2dQTAP/&#10;i/++X53Uf5rPFlNzb4RCmGQBevULAAD//wMAUEsBAi0AFAAGAAgAAAAhANvh9svuAAAAhQEAABMA&#10;AAAAAAAAAAAAAAAAAAAAAFtDb250ZW50X1R5cGVzXS54bWxQSwECLQAUAAYACAAAACEAWvQsW78A&#10;AAAVAQAACwAAAAAAAAAAAAAAAAAfAQAAX3JlbHMvLnJlbHNQSwECLQAUAAYACAAAACEAg2f5OMwA&#10;AADjAAAADwAAAAAAAAAAAAAAAAAHAgAAZHJzL2Rvd25yZXYueG1sUEsFBgAAAAADAAMAtwAAAAAD&#10;AAAAAA==&#10;" path="m344234,l,647319r133160,l478060,,344234,xe" fillcolor="#1a2e4a [3204]" stroked="f">
                <v:stroke joinstyle="miter"/>
                <v:path arrowok="t" o:connecttype="custom" o:connectlocs="1108354,0;0,2105448;428745,2105448;1539243,0" o:connectangles="0,0,0,0"/>
                <o:lock v:ext="edit" aspectratio="t"/>
              </v:shape>
              <v:shape id="Graphic 1" o:spid="_x0000_s1028" style="position:absolute;top:13775;width:3600;height:3600;visibility:visible;mso-wrap-style:square;v-text-anchor:middle" coordsize="252793,25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m1yQAAAOMAAAAPAAAAZHJzL2Rvd25yZXYueG1sRE9fS8Mw&#10;EH8X/A7hBF9kSzrU2bpsDEHcHkTXic9nc2uLzaU0se326RdB8PF+/2+xGm0jeup87VhDMlUgiAtn&#10;ai41fOyfJw8gfEA22DgmDUfysFpeXiwwM27gHfV5KEUMYZ+hhiqENpPSFxVZ9FPXEkfu4DqLIZ5d&#10;KU2HQwy3jZwpdS8t1hwbKmzpqaLiO/+xGvI3+3V6GdLX99asP48p9oebba/19dW4fgQRaAz/4j/3&#10;xsT56d1snqhblcDvTxEAuTwDAAD//wMAUEsBAi0AFAAGAAgAAAAhANvh9svuAAAAhQEAABMAAAAA&#10;AAAAAAAAAAAAAAAAAFtDb250ZW50X1R5cGVzXS54bWxQSwECLQAUAAYACAAAACEAWvQsW78AAAAV&#10;AQAACwAAAAAAAAAAAAAAAAAfAQAAX3JlbHMvLnJlbHNQSwECLQAUAAYACAAAACEA3sJZtckAAADj&#10;AAAADwAAAAAAAAAAAAAAAAAHAgAAZHJzL2Rvd25yZXYueG1sUEsFBgAAAAADAAMAtwAAAP0CAAAA&#10;AA==&#10;" path="m252794,126397v,69818,-56579,126397,-126397,126397c56579,252794,,196215,,126397,,56579,56579,,126397,v69818,,126397,56579,126397,126397e" fillcolor="#fa0d0d" stroked="f">
                <v:stroke joinstyle="miter"/>
                <v:path arrowok="t" o:connecttype="custom" o:connectlocs="360001,180001;180001,360001;0,180001;180001,0;360001,180001" o:connectangles="0,0,0,0,0"/>
                <o:lock v:ext="edit" aspectratio="t"/>
              </v:shape>
              <w10:wrap anchorx="margin"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E635" w14:textId="52E2DC87" w:rsidR="006325E7" w:rsidRDefault="006325E7">
    <w:pPr>
      <w:pStyle w:val="Header"/>
    </w:pPr>
    <w:r>
      <w:rPr>
        <w:noProof/>
      </w:rPr>
      <mc:AlternateContent>
        <mc:Choice Requires="wps">
          <w:drawing>
            <wp:anchor distT="0" distB="0" distL="0" distR="0" simplePos="0" relativeHeight="251658253" behindDoc="0" locked="0" layoutInCell="1" allowOverlap="1" wp14:anchorId="64331230" wp14:editId="67292015">
              <wp:simplePos x="635" y="635"/>
              <wp:positionH relativeFrom="column">
                <wp:align>center</wp:align>
              </wp:positionH>
              <wp:positionV relativeFrom="paragraph">
                <wp:posOffset>635</wp:posOffset>
              </wp:positionV>
              <wp:extent cx="443865" cy="443865"/>
              <wp:effectExtent l="0" t="0" r="17145" b="16510"/>
              <wp:wrapSquare wrapText="bothSides"/>
              <wp:docPr id="8" name="Text Box 8"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FF2EDA" w14:textId="2BB54B72"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4331230" id="_x0000_t202" coordsize="21600,21600" o:spt="202" path="m,l,21600r21600,l21600,xe">
              <v:stroke joinstyle="miter"/>
              <v:path gradientshapeok="t" o:connecttype="rect"/>
            </v:shapetype>
            <v:shape id="Text Box 8" o:spid="_x0000_s1036" type="#_x0000_t202" alt="INTERNAL" style="position:absolute;margin-left:0;margin-top:.05pt;width:34.95pt;height:34.95pt;z-index:251658253;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NBQIAABcEAAAOAAAAZHJzL2Uyb0RvYy54bWysU01v2zAMvQ/YfxB0X5x0XREYcYqsRYYB&#10;QVsgHXpWZCk2YIkCpcTOfv0o2U66bqeiF/mZpPjx+LS47UzDjgp9Dbbgs8mUM2UllLXdF/zX8/rL&#10;nDMfhC1FA1YV/KQ8v11+/rRoXa6uoIKmVMgoifV56wpeheDyLPOyUkb4CThlyakBjQj0i/usRNFS&#10;dtNkV9PpTdYClg5BKu/Jet87+TLl11rJ8Ki1V4E1BafeQjoxnbt4ZsuFyPcoXFXLoQ3xji6MqC0V&#10;Pae6F0GwA9b/pDK1RPCgw0SCyUDrWqo0A00zm76ZZlsJp9IsRI53Z5r8x6WVD8ete0IWuu/Q0QIj&#10;Ia3zuSdjnKfTaOKXOmXkJwpPZ9pUF5gk4/X11/nNN84kuQZMWbLLZYc+/FBgWAQFR9pKIkscNz70&#10;oWNIrGVhXTdN2kxj/zJQzmjJLh1GFLpdx+qy4POx+x2UJxoKod+3d3JdU+mN8OFJIC2Y5iDRhkc6&#10;dANtwWFAnFWAv/9nj/HEO3k5a0kwBbekaM6an5b2EbU1AhzBbgT2YO6AFDijx+BkgnQBQzNCjWBe&#10;SMmrWINcwkqqVPAwwrvQi5ZeglSrVQoiBTkRNnbrZEwdmYo0PncvAt3AdaAlPcAoJJG/obyPjTe9&#10;Wx0C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P7ZpY0FAgAAFwQAAA4AAAAAAAAAAAAA&#10;AAAALgIAAGRycy9lMm9Eb2MueG1sUEsBAi0AFAAGAAgAAAAhAISw0yjWAAAAAwEAAA8AAAAAAAAA&#10;AAAAAAAAXwQAAGRycy9kb3ducmV2LnhtbFBLBQYAAAAABAAEAPMAAABiBQAAAAA=&#10;" filled="f" stroked="f">
              <v:textbox style="mso-fit-shape-to-text:t" inset="0,0,0,0">
                <w:txbxContent>
                  <w:p w14:paraId="6FFF2EDA" w14:textId="2BB54B72" w:rsidR="006325E7" w:rsidRPr="006325E7" w:rsidRDefault="006325E7">
                    <w:pPr>
                      <w:rPr>
                        <w:rFonts w:ascii="Calibri" w:eastAsia="Calibri" w:hAnsi="Calibri" w:cs="Calibri"/>
                        <w:noProof/>
                        <w:color w:val="000000"/>
                        <w:szCs w:val="20"/>
                      </w:rPr>
                    </w:pPr>
                    <w:r w:rsidRPr="006325E7">
                      <w:rPr>
                        <w:rFonts w:ascii="Calibri" w:eastAsia="Calibri" w:hAnsi="Calibri" w:cs="Calibri"/>
                        <w:noProof/>
                        <w:color w:val="000000"/>
                        <w:szCs w:val="20"/>
                      </w:rPr>
                      <w:t>INTERNAL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4247"/>
    <w:multiLevelType w:val="multilevel"/>
    <w:tmpl w:val="30023638"/>
    <w:numStyleLink w:val="ListTableNumber"/>
  </w:abstractNum>
  <w:abstractNum w:abstractNumId="1" w15:restartNumberingAfterBreak="0">
    <w:nsid w:val="0DD726A9"/>
    <w:multiLevelType w:val="multilevel"/>
    <w:tmpl w:val="5DE0D8D0"/>
    <w:styleLink w:val="ListAppendix"/>
    <w:lvl w:ilvl="0">
      <w:start w:val="1"/>
      <w:numFmt w:val="upperLetter"/>
      <w:lvlText w:val="Appendix %1"/>
      <w:lvlJc w:val="left"/>
      <w:pPr>
        <w:tabs>
          <w:tab w:val="num" w:pos="0"/>
        </w:tabs>
        <w:ind w:left="0" w:firstLine="0"/>
      </w:pPr>
      <w:rPr>
        <w:rFonts w:asciiTheme="majorHAnsi" w:hAnsiTheme="majorHAnsi" w:hint="default"/>
        <w:caps/>
        <w:strike w:val="0"/>
        <w:dstrike w:val="0"/>
        <w:vanish w:val="0"/>
        <w:color w:val="1A2E4A" w:themeColor="accent1"/>
        <w:vertAlign w:val="baseline"/>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color w:val="1A2E4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0EF75435"/>
    <w:multiLevelType w:val="multilevel"/>
    <w:tmpl w:val="07664430"/>
    <w:styleLink w:val="ListAlpha"/>
    <w:lvl w:ilvl="0">
      <w:start w:val="1"/>
      <w:numFmt w:val="lowerLetter"/>
      <w:pStyle w:val="ListAlpha0"/>
      <w:lvlText w:val="%1."/>
      <w:lvlJc w:val="left"/>
      <w:pPr>
        <w:tabs>
          <w:tab w:val="num" w:pos="425"/>
        </w:tabs>
        <w:ind w:left="425" w:hanging="425"/>
      </w:pPr>
      <w:rPr>
        <w:rFonts w:hint="default"/>
        <w:color w:val="FA0D0D" w:themeColor="accent2"/>
      </w:rPr>
    </w:lvl>
    <w:lvl w:ilvl="1">
      <w:start w:val="1"/>
      <w:numFmt w:val="lowerRoman"/>
      <w:pStyle w:val="ListAlpha2"/>
      <w:lvlText w:val="%2."/>
      <w:lvlJc w:val="left"/>
      <w:pPr>
        <w:tabs>
          <w:tab w:val="num" w:pos="850"/>
        </w:tabs>
        <w:ind w:left="850" w:hanging="425"/>
      </w:pPr>
      <w:rPr>
        <w:rFonts w:hint="default"/>
        <w:color w:val="FA0D0D" w:themeColor="accent2"/>
      </w:rPr>
    </w:lvl>
    <w:lvl w:ilvl="2">
      <w:start w:val="1"/>
      <w:numFmt w:val="upperLetter"/>
      <w:pStyle w:val="ListAlpha3"/>
      <w:lvlText w:val="%3."/>
      <w:lvlJc w:val="left"/>
      <w:pPr>
        <w:tabs>
          <w:tab w:val="num" w:pos="1275"/>
        </w:tabs>
        <w:ind w:left="1275" w:hanging="425"/>
      </w:pPr>
      <w:rPr>
        <w:rFonts w:hint="default"/>
        <w:color w:val="FA0D0D" w:themeColor="accent2"/>
      </w:rPr>
    </w:lvl>
    <w:lvl w:ilvl="3">
      <w:start w:val="1"/>
      <w:numFmt w:val="upperRoman"/>
      <w:pStyle w:val="ListAlpha4"/>
      <w:lvlText w:val="%4."/>
      <w:lvlJc w:val="left"/>
      <w:pPr>
        <w:tabs>
          <w:tab w:val="num" w:pos="1700"/>
        </w:tabs>
        <w:ind w:left="1700" w:hanging="425"/>
      </w:pPr>
      <w:rPr>
        <w:rFonts w:hint="default"/>
        <w:color w:val="FA0D0D" w:themeColor="accent2"/>
      </w:rPr>
    </w:lvl>
    <w:lvl w:ilvl="4">
      <w:start w:val="1"/>
      <w:numFmt w:val="decimal"/>
      <w:pStyle w:val="ListAlpha5"/>
      <w:lvlText w:val="%5."/>
      <w:lvlJc w:val="left"/>
      <w:pPr>
        <w:tabs>
          <w:tab w:val="num" w:pos="2125"/>
        </w:tabs>
        <w:ind w:left="2125" w:hanging="425"/>
      </w:pPr>
      <w:rPr>
        <w:rFonts w:hint="default"/>
        <w:color w:val="FA0D0D" w:themeColor="accent2"/>
      </w:rPr>
    </w:lvl>
    <w:lvl w:ilvl="5">
      <w:start w:val="1"/>
      <w:numFmt w:val="lowerLetter"/>
      <w:lvlText w:val="%6."/>
      <w:lvlJc w:val="left"/>
      <w:pPr>
        <w:tabs>
          <w:tab w:val="num" w:pos="2550"/>
        </w:tabs>
        <w:ind w:left="2550" w:hanging="425"/>
      </w:pPr>
      <w:rPr>
        <w:rFonts w:hint="default"/>
        <w:color w:val="FA0D0D" w:themeColor="accent2"/>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 w15:restartNumberingAfterBreak="0">
    <w:nsid w:val="17B82414"/>
    <w:multiLevelType w:val="multilevel"/>
    <w:tmpl w:val="A664E0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ListBullet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A4E610B"/>
    <w:multiLevelType w:val="multilevel"/>
    <w:tmpl w:val="5318203A"/>
    <w:styleLink w:val="ListNumber"/>
    <w:lvl w:ilvl="0">
      <w:start w:val="1"/>
      <w:numFmt w:val="decimal"/>
      <w:pStyle w:val="ListNumber0"/>
      <w:lvlText w:val="%1."/>
      <w:lvlJc w:val="left"/>
      <w:pPr>
        <w:tabs>
          <w:tab w:val="num" w:pos="425"/>
        </w:tabs>
        <w:ind w:left="425" w:hanging="425"/>
      </w:pPr>
      <w:rPr>
        <w:rFonts w:hint="default"/>
        <w:color w:val="FA0D0D" w:themeColor="accent2"/>
      </w:rPr>
    </w:lvl>
    <w:lvl w:ilvl="1">
      <w:start w:val="1"/>
      <w:numFmt w:val="lowerLetter"/>
      <w:pStyle w:val="ListNumber2"/>
      <w:lvlText w:val="%2."/>
      <w:lvlJc w:val="left"/>
      <w:pPr>
        <w:tabs>
          <w:tab w:val="num" w:pos="850"/>
        </w:tabs>
        <w:ind w:left="850" w:hanging="425"/>
      </w:pPr>
      <w:rPr>
        <w:rFonts w:hint="default"/>
        <w:color w:val="FA0D0D" w:themeColor="accent2"/>
      </w:rPr>
    </w:lvl>
    <w:lvl w:ilvl="2">
      <w:start w:val="1"/>
      <w:numFmt w:val="lowerRoman"/>
      <w:pStyle w:val="ListNumber3"/>
      <w:lvlText w:val="%3."/>
      <w:lvlJc w:val="left"/>
      <w:pPr>
        <w:tabs>
          <w:tab w:val="num" w:pos="1275"/>
        </w:tabs>
        <w:ind w:left="1275" w:hanging="425"/>
      </w:pPr>
      <w:rPr>
        <w:rFonts w:hint="default"/>
        <w:color w:val="FA0D0D" w:themeColor="accent2"/>
      </w:rPr>
    </w:lvl>
    <w:lvl w:ilvl="3">
      <w:start w:val="1"/>
      <w:numFmt w:val="upperLetter"/>
      <w:pStyle w:val="ListNumber4"/>
      <w:lvlText w:val="%4."/>
      <w:lvlJc w:val="left"/>
      <w:pPr>
        <w:tabs>
          <w:tab w:val="num" w:pos="1700"/>
        </w:tabs>
        <w:ind w:left="1700" w:hanging="425"/>
      </w:pPr>
      <w:rPr>
        <w:rFonts w:hint="default"/>
        <w:color w:val="FA0D0D" w:themeColor="accent2"/>
      </w:rPr>
    </w:lvl>
    <w:lvl w:ilvl="4">
      <w:start w:val="1"/>
      <w:numFmt w:val="upperRoman"/>
      <w:pStyle w:val="ListNumber5"/>
      <w:lvlText w:val="%5."/>
      <w:lvlJc w:val="left"/>
      <w:pPr>
        <w:tabs>
          <w:tab w:val="num" w:pos="2125"/>
        </w:tabs>
        <w:ind w:left="2125" w:hanging="425"/>
      </w:pPr>
      <w:rPr>
        <w:rFonts w:hint="default"/>
        <w:color w:val="FA0D0D" w:themeColor="accent2"/>
      </w:rPr>
    </w:lvl>
    <w:lvl w:ilvl="5">
      <w:start w:val="1"/>
      <w:numFmt w:val="decimal"/>
      <w:lvlText w:val="%6."/>
      <w:lvlJc w:val="left"/>
      <w:pPr>
        <w:tabs>
          <w:tab w:val="num" w:pos="2550"/>
        </w:tabs>
        <w:ind w:left="2550" w:hanging="425"/>
      </w:pPr>
      <w:rPr>
        <w:rFonts w:hint="default"/>
        <w:color w:val="FA0D0D" w:themeColor="accent2"/>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D737170"/>
    <w:multiLevelType w:val="multilevel"/>
    <w:tmpl w:val="E0AEF638"/>
    <w:styleLink w:val="ListNbrHeading"/>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 w15:restartNumberingAfterBreak="0">
    <w:nsid w:val="218C347E"/>
    <w:multiLevelType w:val="multilevel"/>
    <w:tmpl w:val="5DE0D8D0"/>
    <w:numStyleLink w:val="ListAppendix"/>
  </w:abstractNum>
  <w:abstractNum w:abstractNumId="7" w15:restartNumberingAfterBreak="0">
    <w:nsid w:val="26A40B71"/>
    <w:multiLevelType w:val="multilevel"/>
    <w:tmpl w:val="5DE0D8D0"/>
    <w:numStyleLink w:val="ListAppendix"/>
  </w:abstractNum>
  <w:abstractNum w:abstractNumId="8" w15:restartNumberingAfterBreak="0">
    <w:nsid w:val="27B57907"/>
    <w:multiLevelType w:val="multilevel"/>
    <w:tmpl w:val="943AF70A"/>
    <w:styleLink w:val="ListTableBullet"/>
    <w:lvl w:ilvl="0">
      <w:start w:val="1"/>
      <w:numFmt w:val="bullet"/>
      <w:pStyle w:val="TableBullet"/>
      <w:lvlText w:val=""/>
      <w:lvlJc w:val="left"/>
      <w:pPr>
        <w:tabs>
          <w:tab w:val="num" w:pos="397"/>
        </w:tabs>
        <w:ind w:left="397" w:hanging="284"/>
      </w:pPr>
      <w:rPr>
        <w:rFonts w:ascii="Symbol" w:hAnsi="Symbol" w:hint="default"/>
        <w:color w:val="FA0D0D" w:themeColor="accent2"/>
      </w:rPr>
    </w:lvl>
    <w:lvl w:ilvl="1">
      <w:start w:val="1"/>
      <w:numFmt w:val="bullet"/>
      <w:pStyle w:val="TableBullet2"/>
      <w:lvlText w:val="—"/>
      <w:lvlJc w:val="left"/>
      <w:pPr>
        <w:tabs>
          <w:tab w:val="num" w:pos="680"/>
        </w:tabs>
        <w:ind w:left="680" w:hanging="283"/>
      </w:pPr>
      <w:rPr>
        <w:rFonts w:ascii="Arial Rounded MT" w:hAnsi="Arial Rounded MT" w:hint="default"/>
        <w:color w:val="FA0D0D" w:themeColor="accent2"/>
      </w:rPr>
    </w:lvl>
    <w:lvl w:ilvl="2">
      <w:start w:val="1"/>
      <w:numFmt w:val="none"/>
      <w:lvlText w:val=""/>
      <w:lvlJc w:val="left"/>
      <w:pPr>
        <w:tabs>
          <w:tab w:val="num" w:pos="284"/>
        </w:tabs>
        <w:ind w:left="284" w:firstLine="0"/>
      </w:pPr>
      <w:rPr>
        <w:rFonts w:hint="default"/>
      </w:rPr>
    </w:lvl>
    <w:lvl w:ilvl="3">
      <w:start w:val="1"/>
      <w:numFmt w:val="none"/>
      <w:lvlText w:val=""/>
      <w:lvlJc w:val="left"/>
      <w:pPr>
        <w:tabs>
          <w:tab w:val="num" w:pos="284"/>
        </w:tabs>
        <w:ind w:left="284" w:firstLine="0"/>
      </w:pPr>
      <w:rPr>
        <w:rFonts w:hint="default"/>
      </w:rPr>
    </w:lvl>
    <w:lvl w:ilvl="4">
      <w:start w:val="1"/>
      <w:numFmt w:val="none"/>
      <w:lvlText w:val=""/>
      <w:lvlJc w:val="left"/>
      <w:pPr>
        <w:tabs>
          <w:tab w:val="num" w:pos="284"/>
        </w:tabs>
        <w:ind w:left="284" w:firstLine="0"/>
      </w:pPr>
      <w:rPr>
        <w:rFonts w:hint="default"/>
      </w:rPr>
    </w:lvl>
    <w:lvl w:ilvl="5">
      <w:start w:val="1"/>
      <w:numFmt w:val="none"/>
      <w:lvlText w:val=""/>
      <w:lvlJc w:val="left"/>
      <w:pPr>
        <w:tabs>
          <w:tab w:val="num" w:pos="284"/>
        </w:tabs>
        <w:ind w:left="284" w:firstLine="0"/>
      </w:pPr>
      <w:rPr>
        <w:rFonts w:hint="default"/>
      </w:rPr>
    </w:lvl>
    <w:lvl w:ilvl="6">
      <w:start w:val="1"/>
      <w:numFmt w:val="none"/>
      <w:lvlText w:val=""/>
      <w:lvlJc w:val="left"/>
      <w:pPr>
        <w:tabs>
          <w:tab w:val="num" w:pos="284"/>
        </w:tabs>
        <w:ind w:left="284" w:firstLine="0"/>
      </w:pPr>
      <w:rPr>
        <w:rFonts w:hint="default"/>
      </w:rPr>
    </w:lvl>
    <w:lvl w:ilvl="7">
      <w:start w:val="1"/>
      <w:numFmt w:val="none"/>
      <w:lvlText w:val=""/>
      <w:lvlJc w:val="left"/>
      <w:pPr>
        <w:tabs>
          <w:tab w:val="num" w:pos="284"/>
        </w:tabs>
        <w:ind w:left="284" w:firstLine="0"/>
      </w:pPr>
      <w:rPr>
        <w:rFonts w:hint="default"/>
      </w:rPr>
    </w:lvl>
    <w:lvl w:ilvl="8">
      <w:start w:val="1"/>
      <w:numFmt w:val="none"/>
      <w:lvlText w:val=""/>
      <w:lvlJc w:val="left"/>
      <w:pPr>
        <w:tabs>
          <w:tab w:val="num" w:pos="284"/>
        </w:tabs>
        <w:ind w:left="284" w:firstLine="0"/>
      </w:pPr>
      <w:rPr>
        <w:rFonts w:hint="default"/>
      </w:rPr>
    </w:lvl>
  </w:abstractNum>
  <w:abstractNum w:abstractNumId="9" w15:restartNumberingAfterBreak="0">
    <w:nsid w:val="29973E80"/>
    <w:multiLevelType w:val="multilevel"/>
    <w:tmpl w:val="30023638"/>
    <w:styleLink w:val="ListTableNumber"/>
    <w:lvl w:ilvl="0">
      <w:start w:val="1"/>
      <w:numFmt w:val="decimal"/>
      <w:pStyle w:val="TableNumber"/>
      <w:lvlText w:val="%1."/>
      <w:lvlJc w:val="left"/>
      <w:pPr>
        <w:tabs>
          <w:tab w:val="num" w:pos="397"/>
        </w:tabs>
        <w:ind w:left="397" w:hanging="284"/>
      </w:pPr>
      <w:rPr>
        <w:rFonts w:hint="default"/>
        <w:color w:val="FA0D0D" w:themeColor="accent2"/>
      </w:rPr>
    </w:lvl>
    <w:lvl w:ilvl="1">
      <w:start w:val="1"/>
      <w:numFmt w:val="lowerLetter"/>
      <w:pStyle w:val="TableNumber2"/>
      <w:lvlText w:val="%2."/>
      <w:lvlJc w:val="left"/>
      <w:pPr>
        <w:tabs>
          <w:tab w:val="num" w:pos="680"/>
        </w:tabs>
        <w:ind w:left="680" w:hanging="283"/>
      </w:pPr>
      <w:rPr>
        <w:rFonts w:hint="default"/>
        <w:color w:val="FA0D0D" w:themeColor="accent2"/>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2F0B7836"/>
    <w:multiLevelType w:val="hybridMultilevel"/>
    <w:tmpl w:val="7E449936"/>
    <w:lvl w:ilvl="0" w:tplc="544EA40A">
      <w:start w:val="1"/>
      <w:numFmt w:val="bullet"/>
      <w:pStyle w:val="KBullet1"/>
      <w:lvlText w:val=""/>
      <w:lvlJc w:val="left"/>
      <w:pPr>
        <w:ind w:left="360" w:hanging="360"/>
      </w:pPr>
      <w:rPr>
        <w:rFonts w:ascii="Symbol" w:hAnsi="Symbol" w:hint="default"/>
        <w:color w:val="D81E05"/>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0FE34E2"/>
    <w:multiLevelType w:val="multilevel"/>
    <w:tmpl w:val="E0AEF638"/>
    <w:numStyleLink w:val="ListNbrHeading"/>
  </w:abstractNum>
  <w:abstractNum w:abstractNumId="12" w15:restartNumberingAfterBreak="0">
    <w:nsid w:val="320F3111"/>
    <w:multiLevelType w:val="multilevel"/>
    <w:tmpl w:val="07664430"/>
    <w:numStyleLink w:val="ListAlpha"/>
  </w:abstractNum>
  <w:abstractNum w:abstractNumId="13"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43D807F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9822633"/>
    <w:multiLevelType w:val="multilevel"/>
    <w:tmpl w:val="5318203A"/>
    <w:numStyleLink w:val="ListNumber"/>
  </w:abstractNum>
  <w:abstractNum w:abstractNumId="16" w15:restartNumberingAfterBreak="0">
    <w:nsid w:val="60E03F7F"/>
    <w:multiLevelType w:val="hybridMultilevel"/>
    <w:tmpl w:val="806AF810"/>
    <w:lvl w:ilvl="0" w:tplc="FEA8FD2E">
      <w:start w:val="1"/>
      <w:numFmt w:val="bullet"/>
      <w:pStyle w:val="KBullet2"/>
      <w:lvlText w:val="o"/>
      <w:lvlJc w:val="left"/>
      <w:pPr>
        <w:ind w:left="720" w:hanging="360"/>
      </w:pPr>
      <w:rPr>
        <w:rFonts w:ascii="Courier New" w:hAnsi="Courier New" w:hint="default"/>
        <w:color w:val="D81E0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A64CE7"/>
    <w:multiLevelType w:val="multilevel"/>
    <w:tmpl w:val="5C0A77CE"/>
    <w:lvl w:ilvl="0">
      <w:start w:val="1"/>
      <w:numFmt w:val="decimal"/>
      <w:pStyle w:val="KReportHeading1"/>
      <w:lvlText w:val="%1"/>
      <w:lvlJc w:val="left"/>
      <w:pPr>
        <w:tabs>
          <w:tab w:val="num" w:pos="397"/>
        </w:tabs>
        <w:ind w:left="290" w:hanging="437"/>
      </w:pPr>
      <w:rPr>
        <w:rFonts w:ascii="Trebuchet MS" w:hAnsi="Trebuchet MS" w:hint="default"/>
        <w:b w:val="0"/>
        <w:i w:val="0"/>
        <w:color w:val="FFFFFF"/>
        <w:sz w:val="16"/>
      </w:rPr>
    </w:lvl>
    <w:lvl w:ilvl="1">
      <w:start w:val="1"/>
      <w:numFmt w:val="decimal"/>
      <w:pStyle w:val="KReportHeading2"/>
      <w:lvlText w:val="%1.%2"/>
      <w:lvlJc w:val="left"/>
      <w:pPr>
        <w:tabs>
          <w:tab w:val="num" w:pos="437"/>
        </w:tabs>
        <w:ind w:left="434" w:hanging="434"/>
      </w:pPr>
      <w:rPr>
        <w:rFonts w:ascii="Trebuchet MS" w:hAnsi="Trebuchet MS" w:hint="default"/>
        <w:b w:val="0"/>
        <w:i w:val="0"/>
        <w:color w:val="0C5476"/>
        <w:sz w:val="16"/>
      </w:rPr>
    </w:lvl>
    <w:lvl w:ilvl="2">
      <w:start w:val="1"/>
      <w:numFmt w:val="decimal"/>
      <w:pStyle w:val="KReportHeading3"/>
      <w:lvlText w:val="%1.%2.%3"/>
      <w:lvlJc w:val="left"/>
      <w:pPr>
        <w:tabs>
          <w:tab w:val="num" w:pos="567"/>
        </w:tabs>
        <w:ind w:left="567" w:hanging="567"/>
      </w:pPr>
      <w:rPr>
        <w:rFonts w:ascii="Trebuchet MS" w:hAnsi="Trebuchet MS" w:hint="default"/>
        <w:b w:val="0"/>
        <w:i w:val="0"/>
        <w:color w:val="0C5476"/>
        <w:sz w:val="16"/>
      </w:rPr>
    </w:lvl>
    <w:lvl w:ilvl="3">
      <w:start w:val="1"/>
      <w:numFmt w:val="decimal"/>
      <w:suff w:val="nothing"/>
      <w:lvlText w:val="%1.%2.%3.%4"/>
      <w:lvlJc w:val="left"/>
      <w:pPr>
        <w:ind w:left="722" w:hanging="722"/>
      </w:pPr>
      <w:rPr>
        <w:rFonts w:ascii="Trebuchet MS" w:hAnsi="Trebuchet MS" w:hint="default"/>
        <w:b w:val="0"/>
        <w:i w:val="0"/>
        <w:color w:val="333333"/>
        <w:sz w:val="16"/>
      </w:rPr>
    </w:lvl>
    <w:lvl w:ilvl="4">
      <w:start w:val="1"/>
      <w:numFmt w:val="decimal"/>
      <w:lvlText w:val="%1.%2.%3.%4.%5"/>
      <w:lvlJc w:val="left"/>
      <w:pPr>
        <w:tabs>
          <w:tab w:val="num" w:pos="866"/>
        </w:tabs>
        <w:ind w:left="866" w:hanging="1008"/>
      </w:pPr>
      <w:rPr>
        <w:rFonts w:hint="default"/>
      </w:rPr>
    </w:lvl>
    <w:lvl w:ilvl="5">
      <w:start w:val="1"/>
      <w:numFmt w:val="decimal"/>
      <w:lvlText w:val="%1.%2.%3.%4.%5.%6"/>
      <w:lvlJc w:val="left"/>
      <w:pPr>
        <w:tabs>
          <w:tab w:val="num" w:pos="1010"/>
        </w:tabs>
        <w:ind w:left="1010" w:hanging="1152"/>
      </w:pPr>
      <w:rPr>
        <w:rFonts w:hint="default"/>
      </w:rPr>
    </w:lvl>
    <w:lvl w:ilvl="6">
      <w:start w:val="1"/>
      <w:numFmt w:val="decimal"/>
      <w:lvlText w:val="%1.%2.%3.%4.%5.%6.%7"/>
      <w:lvlJc w:val="left"/>
      <w:pPr>
        <w:tabs>
          <w:tab w:val="num" w:pos="1154"/>
        </w:tabs>
        <w:ind w:left="1154" w:hanging="1296"/>
      </w:pPr>
      <w:rPr>
        <w:rFonts w:hint="default"/>
      </w:rPr>
    </w:lvl>
    <w:lvl w:ilvl="7">
      <w:start w:val="1"/>
      <w:numFmt w:val="decimal"/>
      <w:lvlText w:val="%1.%2.%3.%4.%5.%6.%7.%8"/>
      <w:lvlJc w:val="left"/>
      <w:pPr>
        <w:tabs>
          <w:tab w:val="num" w:pos="1298"/>
        </w:tabs>
        <w:ind w:left="1298" w:hanging="1440"/>
      </w:pPr>
      <w:rPr>
        <w:rFonts w:hint="default"/>
      </w:rPr>
    </w:lvl>
    <w:lvl w:ilvl="8">
      <w:start w:val="1"/>
      <w:numFmt w:val="decimal"/>
      <w:lvlText w:val="%1.%2.%3.%4.%5.%6.%7.%8.%9"/>
      <w:lvlJc w:val="left"/>
      <w:pPr>
        <w:tabs>
          <w:tab w:val="num" w:pos="1442"/>
        </w:tabs>
        <w:ind w:left="1442" w:hanging="1584"/>
      </w:pPr>
      <w:rPr>
        <w:rFonts w:hint="default"/>
      </w:rPr>
    </w:lvl>
  </w:abstractNum>
  <w:abstractNum w:abstractNumId="18" w15:restartNumberingAfterBreak="0">
    <w:nsid w:val="6DBB71F6"/>
    <w:multiLevelType w:val="hybridMultilevel"/>
    <w:tmpl w:val="2BC8EADC"/>
    <w:lvl w:ilvl="0" w:tplc="92848014">
      <w:start w:val="1"/>
      <w:numFmt w:val="bullet"/>
      <w:pStyle w:val="KBullet4"/>
      <w:lvlText w:val=""/>
      <w:lvlJc w:val="left"/>
      <w:pPr>
        <w:ind w:left="1440" w:hanging="360"/>
      </w:pPr>
      <w:rPr>
        <w:rFonts w:ascii="Wingdings" w:hAnsi="Wingdings" w:hint="default"/>
        <w:color w:val="D81E05"/>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6F1E1D8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717A2FC5"/>
    <w:multiLevelType w:val="multilevel"/>
    <w:tmpl w:val="943AF70A"/>
    <w:numStyleLink w:val="ListTableBullet"/>
  </w:abstractNum>
  <w:abstractNum w:abstractNumId="21" w15:restartNumberingAfterBreak="0">
    <w:nsid w:val="725B532E"/>
    <w:multiLevelType w:val="multilevel"/>
    <w:tmpl w:val="BC5CC2CE"/>
    <w:styleLink w:val="ListBullet"/>
    <w:lvl w:ilvl="0">
      <w:start w:val="1"/>
      <w:numFmt w:val="bullet"/>
      <w:pStyle w:val="ListBullet0"/>
      <w:lvlText w:val=""/>
      <w:lvlJc w:val="left"/>
      <w:pPr>
        <w:tabs>
          <w:tab w:val="num" w:pos="425"/>
        </w:tabs>
        <w:ind w:left="425" w:hanging="425"/>
      </w:pPr>
      <w:rPr>
        <w:rFonts w:ascii="Symbol" w:hAnsi="Symbol" w:hint="default"/>
        <w:color w:val="FA0D0D" w:themeColor="accent2"/>
      </w:rPr>
    </w:lvl>
    <w:lvl w:ilvl="1">
      <w:start w:val="1"/>
      <w:numFmt w:val="bullet"/>
      <w:pStyle w:val="ListBullet2"/>
      <w:lvlText w:val="—"/>
      <w:lvlJc w:val="left"/>
      <w:pPr>
        <w:tabs>
          <w:tab w:val="num" w:pos="850"/>
        </w:tabs>
        <w:ind w:left="850" w:hanging="425"/>
      </w:pPr>
      <w:rPr>
        <w:rFonts w:ascii="Arial Rounded MT" w:hAnsi="Arial Rounded MT" w:hint="default"/>
        <w:color w:val="FA0D0D" w:themeColor="accent2"/>
      </w:rPr>
    </w:lvl>
    <w:lvl w:ilvl="2">
      <w:start w:val="1"/>
      <w:numFmt w:val="bullet"/>
      <w:pStyle w:val="ListBullet3"/>
      <w:lvlText w:val=""/>
      <w:lvlJc w:val="left"/>
      <w:pPr>
        <w:tabs>
          <w:tab w:val="num" w:pos="1275"/>
        </w:tabs>
        <w:ind w:left="1275" w:hanging="425"/>
      </w:pPr>
      <w:rPr>
        <w:rFonts w:ascii="Symbol" w:hAnsi="Symbol" w:hint="default"/>
        <w:color w:val="FA0D0D" w:themeColor="accent2"/>
      </w:rPr>
    </w:lvl>
    <w:lvl w:ilvl="3">
      <w:start w:val="1"/>
      <w:numFmt w:val="bullet"/>
      <w:pStyle w:val="ListBullet4"/>
      <w:lvlText w:val="–"/>
      <w:lvlJc w:val="left"/>
      <w:pPr>
        <w:tabs>
          <w:tab w:val="num" w:pos="1700"/>
        </w:tabs>
        <w:ind w:left="1700" w:hanging="425"/>
      </w:pPr>
      <w:rPr>
        <w:rFonts w:ascii="Arial Rounded MT" w:hAnsi="Arial Rounded MT" w:hint="default"/>
        <w:color w:val="FA0D0D" w:themeColor="accent2"/>
      </w:rPr>
    </w:lvl>
    <w:lvl w:ilvl="4">
      <w:start w:val="1"/>
      <w:numFmt w:val="bullet"/>
      <w:pStyle w:val="ListBullet5"/>
      <w:lvlText w:val=""/>
      <w:lvlJc w:val="left"/>
      <w:pPr>
        <w:tabs>
          <w:tab w:val="num" w:pos="2125"/>
        </w:tabs>
        <w:ind w:left="2125" w:hanging="425"/>
      </w:pPr>
      <w:rPr>
        <w:rFonts w:ascii="Symbol" w:hAnsi="Symbol" w:hint="default"/>
        <w:color w:val="FA0D0D" w:themeColor="accent2"/>
      </w:rPr>
    </w:lvl>
    <w:lvl w:ilvl="5">
      <w:start w:val="1"/>
      <w:numFmt w:val="bullet"/>
      <w:lvlText w:val="–"/>
      <w:lvlJc w:val="left"/>
      <w:pPr>
        <w:tabs>
          <w:tab w:val="num" w:pos="2550"/>
        </w:tabs>
        <w:ind w:left="2550" w:hanging="425"/>
      </w:pPr>
      <w:rPr>
        <w:rFonts w:ascii="Arial Rounded MT" w:hAnsi="Arial Rounded MT" w:hint="default"/>
        <w:color w:val="FA0D0D" w:themeColor="accent2"/>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2" w15:restartNumberingAfterBreak="0">
    <w:nsid w:val="75B73C64"/>
    <w:multiLevelType w:val="hybridMultilevel"/>
    <w:tmpl w:val="5908E828"/>
    <w:lvl w:ilvl="0" w:tplc="1B3C5138">
      <w:start w:val="1"/>
      <w:numFmt w:val="decimal"/>
      <w:pStyle w:val="KFigureReference"/>
      <w:lvlText w:val="Figure %1"/>
      <w:lvlJc w:val="center"/>
      <w:pPr>
        <w:tabs>
          <w:tab w:val="num" w:pos="357"/>
        </w:tabs>
        <w:ind w:left="0" w:firstLine="360"/>
      </w:pPr>
      <w:rPr>
        <w:rFonts w:ascii="Franklin Gothic Book" w:hAnsi="Franklin Gothic Book" w:hint="default"/>
        <w:b/>
        <w:i w:val="0"/>
        <w:color w:val="0C5476"/>
        <w:sz w:val="16"/>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75D81E8D"/>
    <w:multiLevelType w:val="hybridMultilevel"/>
    <w:tmpl w:val="807EC220"/>
    <w:lvl w:ilvl="0" w:tplc="C8B20D14">
      <w:start w:val="1"/>
      <w:numFmt w:val="bullet"/>
      <w:pStyle w:val="KBullet3"/>
      <w:lvlText w:val=""/>
      <w:lvlJc w:val="left"/>
      <w:pPr>
        <w:ind w:left="1080" w:hanging="360"/>
      </w:pPr>
      <w:rPr>
        <w:rFonts w:ascii="Wingdings" w:hAnsi="Wingdings" w:hint="default"/>
        <w:color w:val="D81E05"/>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77DA3363"/>
    <w:multiLevelType w:val="multilevel"/>
    <w:tmpl w:val="E9B44B6A"/>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5" w15:restartNumberingAfterBreak="0">
    <w:nsid w:val="78286845"/>
    <w:multiLevelType w:val="multilevel"/>
    <w:tmpl w:val="BC5CC2CE"/>
    <w:numStyleLink w:val="ListBullet"/>
  </w:abstractNum>
  <w:abstractNum w:abstractNumId="26" w15:restartNumberingAfterBreak="0">
    <w:nsid w:val="7F33151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478157381">
    <w:abstractNumId w:val="2"/>
  </w:num>
  <w:num w:numId="2" w16cid:durableId="1410421130">
    <w:abstractNumId w:val="1"/>
  </w:num>
  <w:num w:numId="3" w16cid:durableId="1470629494">
    <w:abstractNumId w:val="21"/>
  </w:num>
  <w:num w:numId="4" w16cid:durableId="1219973482">
    <w:abstractNumId w:val="5"/>
  </w:num>
  <w:num w:numId="5" w16cid:durableId="809329001">
    <w:abstractNumId w:val="4"/>
  </w:num>
  <w:num w:numId="6" w16cid:durableId="1336956280">
    <w:abstractNumId w:val="24"/>
  </w:num>
  <w:num w:numId="7" w16cid:durableId="1618680537">
    <w:abstractNumId w:val="8"/>
  </w:num>
  <w:num w:numId="8" w16cid:durableId="527790831">
    <w:abstractNumId w:val="9"/>
  </w:num>
  <w:num w:numId="9" w16cid:durableId="1586063575">
    <w:abstractNumId w:val="3"/>
  </w:num>
  <w:num w:numId="10" w16cid:durableId="992954886">
    <w:abstractNumId w:val="25"/>
  </w:num>
  <w:num w:numId="11" w16cid:durableId="90442045">
    <w:abstractNumId w:val="15"/>
  </w:num>
  <w:num w:numId="12" w16cid:durableId="1670255539">
    <w:abstractNumId w:val="12"/>
  </w:num>
  <w:num w:numId="13" w16cid:durableId="384643705">
    <w:abstractNumId w:val="20"/>
  </w:num>
  <w:num w:numId="14" w16cid:durableId="447310954">
    <w:abstractNumId w:val="0"/>
  </w:num>
  <w:num w:numId="15" w16cid:durableId="290214099">
    <w:abstractNumId w:val="11"/>
  </w:num>
  <w:num w:numId="16" w16cid:durableId="248513304">
    <w:abstractNumId w:val="6"/>
  </w:num>
  <w:num w:numId="17" w16cid:durableId="1021660934">
    <w:abstractNumId w:val="10"/>
  </w:num>
  <w:num w:numId="18" w16cid:durableId="1805805285">
    <w:abstractNumId w:val="16"/>
  </w:num>
  <w:num w:numId="19" w16cid:durableId="618990420">
    <w:abstractNumId w:val="23"/>
  </w:num>
  <w:num w:numId="20" w16cid:durableId="1118059961">
    <w:abstractNumId w:val="18"/>
  </w:num>
  <w:num w:numId="21" w16cid:durableId="426003681">
    <w:abstractNumId w:val="19"/>
  </w:num>
  <w:num w:numId="22" w16cid:durableId="697321141">
    <w:abstractNumId w:val="26"/>
  </w:num>
  <w:num w:numId="23" w16cid:durableId="1181550096">
    <w:abstractNumId w:val="14"/>
  </w:num>
  <w:num w:numId="24" w16cid:durableId="861556333">
    <w:abstractNumId w:val="17"/>
  </w:num>
  <w:num w:numId="25" w16cid:durableId="34696534">
    <w:abstractNumId w:val="22"/>
  </w:num>
  <w:num w:numId="26" w16cid:durableId="1978870769">
    <w:abstractNumId w:val="7"/>
  </w:num>
  <w:num w:numId="27" w16cid:durableId="928469821">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E7"/>
    <w:rsid w:val="00000158"/>
    <w:rsid w:val="000014FD"/>
    <w:rsid w:val="00005C1D"/>
    <w:rsid w:val="00010A1D"/>
    <w:rsid w:val="00011818"/>
    <w:rsid w:val="000129BA"/>
    <w:rsid w:val="00013923"/>
    <w:rsid w:val="00016D22"/>
    <w:rsid w:val="00017ABC"/>
    <w:rsid w:val="00017D71"/>
    <w:rsid w:val="00020513"/>
    <w:rsid w:val="000224D8"/>
    <w:rsid w:val="0002454B"/>
    <w:rsid w:val="000251B1"/>
    <w:rsid w:val="00026DD1"/>
    <w:rsid w:val="00027D6B"/>
    <w:rsid w:val="00031EE9"/>
    <w:rsid w:val="00032E26"/>
    <w:rsid w:val="00033014"/>
    <w:rsid w:val="00033D31"/>
    <w:rsid w:val="00034DB2"/>
    <w:rsid w:val="00036CA8"/>
    <w:rsid w:val="00036FE0"/>
    <w:rsid w:val="00041BF0"/>
    <w:rsid w:val="000443AA"/>
    <w:rsid w:val="00052962"/>
    <w:rsid w:val="0005362E"/>
    <w:rsid w:val="000542C6"/>
    <w:rsid w:val="00054A43"/>
    <w:rsid w:val="000630FF"/>
    <w:rsid w:val="00063DB4"/>
    <w:rsid w:val="0006734A"/>
    <w:rsid w:val="00070406"/>
    <w:rsid w:val="00072A93"/>
    <w:rsid w:val="000733F8"/>
    <w:rsid w:val="00074051"/>
    <w:rsid w:val="00076797"/>
    <w:rsid w:val="00076AC0"/>
    <w:rsid w:val="000772EF"/>
    <w:rsid w:val="00080D95"/>
    <w:rsid w:val="00081AB7"/>
    <w:rsid w:val="00083841"/>
    <w:rsid w:val="00084ABE"/>
    <w:rsid w:val="0009424F"/>
    <w:rsid w:val="000A524B"/>
    <w:rsid w:val="000A6E17"/>
    <w:rsid w:val="000B3350"/>
    <w:rsid w:val="000B41E6"/>
    <w:rsid w:val="000B46EA"/>
    <w:rsid w:val="000B68F3"/>
    <w:rsid w:val="000C3152"/>
    <w:rsid w:val="000C35CB"/>
    <w:rsid w:val="000C3B41"/>
    <w:rsid w:val="000C7E67"/>
    <w:rsid w:val="000D0E71"/>
    <w:rsid w:val="000D1424"/>
    <w:rsid w:val="000D4A9B"/>
    <w:rsid w:val="000D4EB5"/>
    <w:rsid w:val="000D5D99"/>
    <w:rsid w:val="000E5138"/>
    <w:rsid w:val="000E59A5"/>
    <w:rsid w:val="000E6A00"/>
    <w:rsid w:val="000F0B78"/>
    <w:rsid w:val="000F137B"/>
    <w:rsid w:val="000F2A71"/>
    <w:rsid w:val="000F3D24"/>
    <w:rsid w:val="000F3F74"/>
    <w:rsid w:val="00103113"/>
    <w:rsid w:val="0010324D"/>
    <w:rsid w:val="00111540"/>
    <w:rsid w:val="00114CEB"/>
    <w:rsid w:val="00116BFC"/>
    <w:rsid w:val="00121E6A"/>
    <w:rsid w:val="001273E5"/>
    <w:rsid w:val="00135B88"/>
    <w:rsid w:val="00142EA8"/>
    <w:rsid w:val="00144A01"/>
    <w:rsid w:val="00147A94"/>
    <w:rsid w:val="00150F04"/>
    <w:rsid w:val="00153AEC"/>
    <w:rsid w:val="00154F78"/>
    <w:rsid w:val="00157669"/>
    <w:rsid w:val="001605B2"/>
    <w:rsid w:val="00163E50"/>
    <w:rsid w:val="00165755"/>
    <w:rsid w:val="00165991"/>
    <w:rsid w:val="00166706"/>
    <w:rsid w:val="001679BF"/>
    <w:rsid w:val="00174191"/>
    <w:rsid w:val="00176DFD"/>
    <w:rsid w:val="001776E9"/>
    <w:rsid w:val="001832DB"/>
    <w:rsid w:val="00183A0C"/>
    <w:rsid w:val="001861EA"/>
    <w:rsid w:val="0018695A"/>
    <w:rsid w:val="00187C4E"/>
    <w:rsid w:val="001905C9"/>
    <w:rsid w:val="00196C64"/>
    <w:rsid w:val="001977CC"/>
    <w:rsid w:val="001A3B6C"/>
    <w:rsid w:val="001A3E4A"/>
    <w:rsid w:val="001A4BFA"/>
    <w:rsid w:val="001A7B0E"/>
    <w:rsid w:val="001A7F40"/>
    <w:rsid w:val="001C0E72"/>
    <w:rsid w:val="001C1EC1"/>
    <w:rsid w:val="001C3C88"/>
    <w:rsid w:val="001C3CB5"/>
    <w:rsid w:val="001C3FA9"/>
    <w:rsid w:val="001D6D82"/>
    <w:rsid w:val="001D7F31"/>
    <w:rsid w:val="001E141F"/>
    <w:rsid w:val="001E3B79"/>
    <w:rsid w:val="001E46F1"/>
    <w:rsid w:val="001E495F"/>
    <w:rsid w:val="001E544B"/>
    <w:rsid w:val="001F01EA"/>
    <w:rsid w:val="001F3875"/>
    <w:rsid w:val="001F4746"/>
    <w:rsid w:val="0020033B"/>
    <w:rsid w:val="00202544"/>
    <w:rsid w:val="00212033"/>
    <w:rsid w:val="00226A22"/>
    <w:rsid w:val="00227DBB"/>
    <w:rsid w:val="0023200D"/>
    <w:rsid w:val="00234E07"/>
    <w:rsid w:val="0023596D"/>
    <w:rsid w:val="00242901"/>
    <w:rsid w:val="00243602"/>
    <w:rsid w:val="00243EBA"/>
    <w:rsid w:val="00255435"/>
    <w:rsid w:val="002555CF"/>
    <w:rsid w:val="00255653"/>
    <w:rsid w:val="00262B5A"/>
    <w:rsid w:val="002639D6"/>
    <w:rsid w:val="00267224"/>
    <w:rsid w:val="0026771A"/>
    <w:rsid w:val="00272670"/>
    <w:rsid w:val="00274403"/>
    <w:rsid w:val="002753BB"/>
    <w:rsid w:val="0027567E"/>
    <w:rsid w:val="00276EF2"/>
    <w:rsid w:val="0027712C"/>
    <w:rsid w:val="002812C1"/>
    <w:rsid w:val="00281EDF"/>
    <w:rsid w:val="00284079"/>
    <w:rsid w:val="00287A8E"/>
    <w:rsid w:val="00291353"/>
    <w:rsid w:val="002929C2"/>
    <w:rsid w:val="00292B9E"/>
    <w:rsid w:val="00292BE4"/>
    <w:rsid w:val="00296CA4"/>
    <w:rsid w:val="002977CF"/>
    <w:rsid w:val="002A25AB"/>
    <w:rsid w:val="002A51A0"/>
    <w:rsid w:val="002A5A0B"/>
    <w:rsid w:val="002B0556"/>
    <w:rsid w:val="002B5A94"/>
    <w:rsid w:val="002C14D2"/>
    <w:rsid w:val="002C1682"/>
    <w:rsid w:val="002D1782"/>
    <w:rsid w:val="002D3EA6"/>
    <w:rsid w:val="002D4C99"/>
    <w:rsid w:val="002E2FDF"/>
    <w:rsid w:val="002E496D"/>
    <w:rsid w:val="002E6A16"/>
    <w:rsid w:val="002F3B94"/>
    <w:rsid w:val="002F57F0"/>
    <w:rsid w:val="002F612F"/>
    <w:rsid w:val="002F78FE"/>
    <w:rsid w:val="00301868"/>
    <w:rsid w:val="00301E18"/>
    <w:rsid w:val="00305674"/>
    <w:rsid w:val="00310948"/>
    <w:rsid w:val="00311502"/>
    <w:rsid w:val="00312974"/>
    <w:rsid w:val="00312E3F"/>
    <w:rsid w:val="0031364F"/>
    <w:rsid w:val="00314A9B"/>
    <w:rsid w:val="00322BD6"/>
    <w:rsid w:val="00324B23"/>
    <w:rsid w:val="00326913"/>
    <w:rsid w:val="00332993"/>
    <w:rsid w:val="00334288"/>
    <w:rsid w:val="003363BC"/>
    <w:rsid w:val="00337596"/>
    <w:rsid w:val="003413D7"/>
    <w:rsid w:val="0034205E"/>
    <w:rsid w:val="0034352B"/>
    <w:rsid w:val="00347DD1"/>
    <w:rsid w:val="00352379"/>
    <w:rsid w:val="00353D8A"/>
    <w:rsid w:val="0035730D"/>
    <w:rsid w:val="00361F94"/>
    <w:rsid w:val="0037047F"/>
    <w:rsid w:val="003705C2"/>
    <w:rsid w:val="00381BA2"/>
    <w:rsid w:val="00382C05"/>
    <w:rsid w:val="00383113"/>
    <w:rsid w:val="003837A2"/>
    <w:rsid w:val="0038607F"/>
    <w:rsid w:val="00387630"/>
    <w:rsid w:val="00390596"/>
    <w:rsid w:val="00395B9F"/>
    <w:rsid w:val="00395CC2"/>
    <w:rsid w:val="00396984"/>
    <w:rsid w:val="00396ECF"/>
    <w:rsid w:val="00397650"/>
    <w:rsid w:val="003A0096"/>
    <w:rsid w:val="003A7770"/>
    <w:rsid w:val="003B22AA"/>
    <w:rsid w:val="003B22BC"/>
    <w:rsid w:val="003B3DDC"/>
    <w:rsid w:val="003C054D"/>
    <w:rsid w:val="003C6566"/>
    <w:rsid w:val="003D0EDA"/>
    <w:rsid w:val="003D3410"/>
    <w:rsid w:val="003D5D5B"/>
    <w:rsid w:val="003D7756"/>
    <w:rsid w:val="003E7132"/>
    <w:rsid w:val="003E7240"/>
    <w:rsid w:val="003E7A3C"/>
    <w:rsid w:val="003F129F"/>
    <w:rsid w:val="003F2337"/>
    <w:rsid w:val="003F2E8E"/>
    <w:rsid w:val="003F3A87"/>
    <w:rsid w:val="00407DD9"/>
    <w:rsid w:val="00411753"/>
    <w:rsid w:val="00416539"/>
    <w:rsid w:val="00420398"/>
    <w:rsid w:val="004256AC"/>
    <w:rsid w:val="00432E48"/>
    <w:rsid w:val="0043588E"/>
    <w:rsid w:val="00436320"/>
    <w:rsid w:val="00437FB4"/>
    <w:rsid w:val="004405F2"/>
    <w:rsid w:val="00445521"/>
    <w:rsid w:val="00455331"/>
    <w:rsid w:val="00457DCD"/>
    <w:rsid w:val="00460A61"/>
    <w:rsid w:val="00464755"/>
    <w:rsid w:val="00464DAD"/>
    <w:rsid w:val="00464F1A"/>
    <w:rsid w:val="004675E8"/>
    <w:rsid w:val="0047000F"/>
    <w:rsid w:val="004700E3"/>
    <w:rsid w:val="004709C3"/>
    <w:rsid w:val="00472398"/>
    <w:rsid w:val="0047357D"/>
    <w:rsid w:val="00481CC0"/>
    <w:rsid w:val="00483F5C"/>
    <w:rsid w:val="00484DC5"/>
    <w:rsid w:val="004914EB"/>
    <w:rsid w:val="00491A3E"/>
    <w:rsid w:val="00492238"/>
    <w:rsid w:val="00493BE8"/>
    <w:rsid w:val="00494CD4"/>
    <w:rsid w:val="004A167A"/>
    <w:rsid w:val="004A5854"/>
    <w:rsid w:val="004B2AD7"/>
    <w:rsid w:val="004B3D23"/>
    <w:rsid w:val="004B4203"/>
    <w:rsid w:val="004B47E2"/>
    <w:rsid w:val="004B5A30"/>
    <w:rsid w:val="004C1114"/>
    <w:rsid w:val="004C28A8"/>
    <w:rsid w:val="004C321A"/>
    <w:rsid w:val="004C46CD"/>
    <w:rsid w:val="004D13B3"/>
    <w:rsid w:val="004D3DC6"/>
    <w:rsid w:val="004E3A46"/>
    <w:rsid w:val="004F19EF"/>
    <w:rsid w:val="004F2782"/>
    <w:rsid w:val="004F7789"/>
    <w:rsid w:val="0050538D"/>
    <w:rsid w:val="00507755"/>
    <w:rsid w:val="005107E9"/>
    <w:rsid w:val="00513288"/>
    <w:rsid w:val="0052035F"/>
    <w:rsid w:val="005274D9"/>
    <w:rsid w:val="005349DA"/>
    <w:rsid w:val="00536182"/>
    <w:rsid w:val="00537460"/>
    <w:rsid w:val="005401FE"/>
    <w:rsid w:val="005439D7"/>
    <w:rsid w:val="005445EB"/>
    <w:rsid w:val="00545076"/>
    <w:rsid w:val="00545B3A"/>
    <w:rsid w:val="0054673B"/>
    <w:rsid w:val="005477E9"/>
    <w:rsid w:val="00547C42"/>
    <w:rsid w:val="00550D9C"/>
    <w:rsid w:val="00553DC2"/>
    <w:rsid w:val="00555F9F"/>
    <w:rsid w:val="00561BC5"/>
    <w:rsid w:val="0056475B"/>
    <w:rsid w:val="00566430"/>
    <w:rsid w:val="00576C0F"/>
    <w:rsid w:val="005831D4"/>
    <w:rsid w:val="005872B2"/>
    <w:rsid w:val="00592000"/>
    <w:rsid w:val="005971DA"/>
    <w:rsid w:val="005A1750"/>
    <w:rsid w:val="005A1DA1"/>
    <w:rsid w:val="005A26B8"/>
    <w:rsid w:val="005A2756"/>
    <w:rsid w:val="005A6F95"/>
    <w:rsid w:val="005B2836"/>
    <w:rsid w:val="005B54F0"/>
    <w:rsid w:val="005B5CD4"/>
    <w:rsid w:val="005B750A"/>
    <w:rsid w:val="005B76D1"/>
    <w:rsid w:val="005C0ACC"/>
    <w:rsid w:val="005C0D71"/>
    <w:rsid w:val="005C1B74"/>
    <w:rsid w:val="005C44DB"/>
    <w:rsid w:val="005C65C2"/>
    <w:rsid w:val="005D0167"/>
    <w:rsid w:val="005D0A75"/>
    <w:rsid w:val="005D1A83"/>
    <w:rsid w:val="005D57F2"/>
    <w:rsid w:val="005D71B7"/>
    <w:rsid w:val="005D7EB6"/>
    <w:rsid w:val="005E7363"/>
    <w:rsid w:val="005F49A1"/>
    <w:rsid w:val="005F4ECF"/>
    <w:rsid w:val="005F75AF"/>
    <w:rsid w:val="006003D9"/>
    <w:rsid w:val="0060164D"/>
    <w:rsid w:val="006066EF"/>
    <w:rsid w:val="00606AC4"/>
    <w:rsid w:val="00613679"/>
    <w:rsid w:val="00613E39"/>
    <w:rsid w:val="006142BE"/>
    <w:rsid w:val="00614662"/>
    <w:rsid w:val="00620292"/>
    <w:rsid w:val="0062426A"/>
    <w:rsid w:val="00630819"/>
    <w:rsid w:val="006325E7"/>
    <w:rsid w:val="00635418"/>
    <w:rsid w:val="00641534"/>
    <w:rsid w:val="0064186B"/>
    <w:rsid w:val="0064664B"/>
    <w:rsid w:val="006476DB"/>
    <w:rsid w:val="00647BDB"/>
    <w:rsid w:val="00650DA5"/>
    <w:rsid w:val="006511D8"/>
    <w:rsid w:val="00653815"/>
    <w:rsid w:val="0065464E"/>
    <w:rsid w:val="00655D96"/>
    <w:rsid w:val="00655FBF"/>
    <w:rsid w:val="00662F4D"/>
    <w:rsid w:val="0066355C"/>
    <w:rsid w:val="00664480"/>
    <w:rsid w:val="00664CBC"/>
    <w:rsid w:val="00665789"/>
    <w:rsid w:val="006667D4"/>
    <w:rsid w:val="00670B05"/>
    <w:rsid w:val="00671D65"/>
    <w:rsid w:val="00671FE6"/>
    <w:rsid w:val="00676C78"/>
    <w:rsid w:val="00683FC6"/>
    <w:rsid w:val="0068555D"/>
    <w:rsid w:val="00685CD0"/>
    <w:rsid w:val="00687CE0"/>
    <w:rsid w:val="006900AD"/>
    <w:rsid w:val="00695BCA"/>
    <w:rsid w:val="006A0960"/>
    <w:rsid w:val="006A2C48"/>
    <w:rsid w:val="006B06D3"/>
    <w:rsid w:val="006B4DD8"/>
    <w:rsid w:val="006B6067"/>
    <w:rsid w:val="006C0757"/>
    <w:rsid w:val="006C0E44"/>
    <w:rsid w:val="006C2320"/>
    <w:rsid w:val="006C4FAF"/>
    <w:rsid w:val="006D0EB9"/>
    <w:rsid w:val="006D1C7D"/>
    <w:rsid w:val="006E3B45"/>
    <w:rsid w:val="006E6851"/>
    <w:rsid w:val="006F4BBA"/>
    <w:rsid w:val="006F6C17"/>
    <w:rsid w:val="00700237"/>
    <w:rsid w:val="0070116F"/>
    <w:rsid w:val="00704719"/>
    <w:rsid w:val="00710891"/>
    <w:rsid w:val="00715788"/>
    <w:rsid w:val="00717ED5"/>
    <w:rsid w:val="00721F10"/>
    <w:rsid w:val="00723DD4"/>
    <w:rsid w:val="0072434D"/>
    <w:rsid w:val="00727C40"/>
    <w:rsid w:val="00730F6C"/>
    <w:rsid w:val="00734848"/>
    <w:rsid w:val="0074020E"/>
    <w:rsid w:val="0074034B"/>
    <w:rsid w:val="00741124"/>
    <w:rsid w:val="007417B4"/>
    <w:rsid w:val="0074301A"/>
    <w:rsid w:val="007441D7"/>
    <w:rsid w:val="00745574"/>
    <w:rsid w:val="007464C2"/>
    <w:rsid w:val="0075066F"/>
    <w:rsid w:val="00752B57"/>
    <w:rsid w:val="00754A3C"/>
    <w:rsid w:val="00756526"/>
    <w:rsid w:val="00757A53"/>
    <w:rsid w:val="0076161F"/>
    <w:rsid w:val="007634A0"/>
    <w:rsid w:val="0076367C"/>
    <w:rsid w:val="00763696"/>
    <w:rsid w:val="00771636"/>
    <w:rsid w:val="0077305D"/>
    <w:rsid w:val="007735FA"/>
    <w:rsid w:val="0077594B"/>
    <w:rsid w:val="00775F65"/>
    <w:rsid w:val="00776572"/>
    <w:rsid w:val="007767B1"/>
    <w:rsid w:val="00782231"/>
    <w:rsid w:val="00787048"/>
    <w:rsid w:val="00790E37"/>
    <w:rsid w:val="00792FD3"/>
    <w:rsid w:val="00793D39"/>
    <w:rsid w:val="00795549"/>
    <w:rsid w:val="00795A9A"/>
    <w:rsid w:val="007A39F2"/>
    <w:rsid w:val="007B215D"/>
    <w:rsid w:val="007B50E9"/>
    <w:rsid w:val="007B66F5"/>
    <w:rsid w:val="007C38B8"/>
    <w:rsid w:val="007C58A0"/>
    <w:rsid w:val="007D1FAC"/>
    <w:rsid w:val="007D32C3"/>
    <w:rsid w:val="007D60F4"/>
    <w:rsid w:val="007D6B44"/>
    <w:rsid w:val="007E1169"/>
    <w:rsid w:val="007E1659"/>
    <w:rsid w:val="007E1C56"/>
    <w:rsid w:val="007F027D"/>
    <w:rsid w:val="007F1DCB"/>
    <w:rsid w:val="007F5557"/>
    <w:rsid w:val="008026EF"/>
    <w:rsid w:val="00807FFD"/>
    <w:rsid w:val="00814151"/>
    <w:rsid w:val="00816344"/>
    <w:rsid w:val="00817DCB"/>
    <w:rsid w:val="008211FB"/>
    <w:rsid w:val="00821BCA"/>
    <w:rsid w:val="008239A3"/>
    <w:rsid w:val="00825541"/>
    <w:rsid w:val="00825EF1"/>
    <w:rsid w:val="00834296"/>
    <w:rsid w:val="008343C7"/>
    <w:rsid w:val="00835197"/>
    <w:rsid w:val="00836F72"/>
    <w:rsid w:val="00840D37"/>
    <w:rsid w:val="00840D82"/>
    <w:rsid w:val="00842659"/>
    <w:rsid w:val="00843F3B"/>
    <w:rsid w:val="00845290"/>
    <w:rsid w:val="00845B0B"/>
    <w:rsid w:val="00845F86"/>
    <w:rsid w:val="00847461"/>
    <w:rsid w:val="0086012B"/>
    <w:rsid w:val="00860FB1"/>
    <w:rsid w:val="00861B5E"/>
    <w:rsid w:val="00862690"/>
    <w:rsid w:val="008644FC"/>
    <w:rsid w:val="008648DF"/>
    <w:rsid w:val="00864C0F"/>
    <w:rsid w:val="008661E1"/>
    <w:rsid w:val="00877517"/>
    <w:rsid w:val="00880449"/>
    <w:rsid w:val="008828BE"/>
    <w:rsid w:val="008849D5"/>
    <w:rsid w:val="008853BB"/>
    <w:rsid w:val="0088779C"/>
    <w:rsid w:val="008908C3"/>
    <w:rsid w:val="0089381D"/>
    <w:rsid w:val="00895C5C"/>
    <w:rsid w:val="008A123B"/>
    <w:rsid w:val="008A196D"/>
    <w:rsid w:val="008A2FA1"/>
    <w:rsid w:val="008A3B7C"/>
    <w:rsid w:val="008A45E8"/>
    <w:rsid w:val="008A4D2C"/>
    <w:rsid w:val="008A7CC3"/>
    <w:rsid w:val="008B1ABA"/>
    <w:rsid w:val="008B7326"/>
    <w:rsid w:val="008C27DC"/>
    <w:rsid w:val="008C5C8A"/>
    <w:rsid w:val="008D0521"/>
    <w:rsid w:val="008D0C2C"/>
    <w:rsid w:val="008D0E0C"/>
    <w:rsid w:val="008D2812"/>
    <w:rsid w:val="008D36EA"/>
    <w:rsid w:val="008D61B3"/>
    <w:rsid w:val="008E544D"/>
    <w:rsid w:val="008F24B5"/>
    <w:rsid w:val="008F3E2E"/>
    <w:rsid w:val="008F4F38"/>
    <w:rsid w:val="008F5A24"/>
    <w:rsid w:val="008F6A94"/>
    <w:rsid w:val="008F6ACC"/>
    <w:rsid w:val="00901B07"/>
    <w:rsid w:val="009100EA"/>
    <w:rsid w:val="00910B0B"/>
    <w:rsid w:val="00910F9F"/>
    <w:rsid w:val="00911543"/>
    <w:rsid w:val="00913505"/>
    <w:rsid w:val="00913851"/>
    <w:rsid w:val="00913938"/>
    <w:rsid w:val="00920BA0"/>
    <w:rsid w:val="009251A5"/>
    <w:rsid w:val="00930FA5"/>
    <w:rsid w:val="0093161C"/>
    <w:rsid w:val="00932128"/>
    <w:rsid w:val="00932C67"/>
    <w:rsid w:val="00932F78"/>
    <w:rsid w:val="00940E50"/>
    <w:rsid w:val="0094557D"/>
    <w:rsid w:val="00946D75"/>
    <w:rsid w:val="00947959"/>
    <w:rsid w:val="009501DF"/>
    <w:rsid w:val="00953D5C"/>
    <w:rsid w:val="00954283"/>
    <w:rsid w:val="00955774"/>
    <w:rsid w:val="00957344"/>
    <w:rsid w:val="00960E9E"/>
    <w:rsid w:val="0096217F"/>
    <w:rsid w:val="0096544D"/>
    <w:rsid w:val="00970C4D"/>
    <w:rsid w:val="00971DCF"/>
    <w:rsid w:val="00974D23"/>
    <w:rsid w:val="00975091"/>
    <w:rsid w:val="00977290"/>
    <w:rsid w:val="00977945"/>
    <w:rsid w:val="009820FA"/>
    <w:rsid w:val="009856FD"/>
    <w:rsid w:val="0099094B"/>
    <w:rsid w:val="00990B47"/>
    <w:rsid w:val="00992694"/>
    <w:rsid w:val="00994403"/>
    <w:rsid w:val="009944C2"/>
    <w:rsid w:val="00995BAA"/>
    <w:rsid w:val="009A053A"/>
    <w:rsid w:val="009A0B78"/>
    <w:rsid w:val="009A0EBC"/>
    <w:rsid w:val="009A14A8"/>
    <w:rsid w:val="009A1781"/>
    <w:rsid w:val="009B0118"/>
    <w:rsid w:val="009B3D8D"/>
    <w:rsid w:val="009B4B86"/>
    <w:rsid w:val="009B78BE"/>
    <w:rsid w:val="009B79AD"/>
    <w:rsid w:val="009C078A"/>
    <w:rsid w:val="009C195B"/>
    <w:rsid w:val="009C1C88"/>
    <w:rsid w:val="009C2678"/>
    <w:rsid w:val="009C27F4"/>
    <w:rsid w:val="009C61D3"/>
    <w:rsid w:val="009C7E96"/>
    <w:rsid w:val="009D376F"/>
    <w:rsid w:val="009D6143"/>
    <w:rsid w:val="009D656A"/>
    <w:rsid w:val="009E21DA"/>
    <w:rsid w:val="009E37B8"/>
    <w:rsid w:val="009E4AC8"/>
    <w:rsid w:val="009E6379"/>
    <w:rsid w:val="009E7265"/>
    <w:rsid w:val="009F138E"/>
    <w:rsid w:val="009F3881"/>
    <w:rsid w:val="009F5EDF"/>
    <w:rsid w:val="009F67D1"/>
    <w:rsid w:val="009F6D53"/>
    <w:rsid w:val="009F75CC"/>
    <w:rsid w:val="00A00AF5"/>
    <w:rsid w:val="00A0106A"/>
    <w:rsid w:val="00A0132A"/>
    <w:rsid w:val="00A1038B"/>
    <w:rsid w:val="00A10D19"/>
    <w:rsid w:val="00A11E04"/>
    <w:rsid w:val="00A12193"/>
    <w:rsid w:val="00A1310C"/>
    <w:rsid w:val="00A1434B"/>
    <w:rsid w:val="00A156AF"/>
    <w:rsid w:val="00A24245"/>
    <w:rsid w:val="00A2517D"/>
    <w:rsid w:val="00A26AAF"/>
    <w:rsid w:val="00A30C8B"/>
    <w:rsid w:val="00A313F5"/>
    <w:rsid w:val="00A33CED"/>
    <w:rsid w:val="00A34437"/>
    <w:rsid w:val="00A35EE7"/>
    <w:rsid w:val="00A44C9D"/>
    <w:rsid w:val="00A4721B"/>
    <w:rsid w:val="00A5116D"/>
    <w:rsid w:val="00A52BF3"/>
    <w:rsid w:val="00A55B40"/>
    <w:rsid w:val="00A61409"/>
    <w:rsid w:val="00A62E9B"/>
    <w:rsid w:val="00A63BC8"/>
    <w:rsid w:val="00A63CCB"/>
    <w:rsid w:val="00A65C06"/>
    <w:rsid w:val="00A711A7"/>
    <w:rsid w:val="00A73085"/>
    <w:rsid w:val="00A76CBD"/>
    <w:rsid w:val="00A8106D"/>
    <w:rsid w:val="00A84A5D"/>
    <w:rsid w:val="00A90FBE"/>
    <w:rsid w:val="00A94F8C"/>
    <w:rsid w:val="00A9552C"/>
    <w:rsid w:val="00A962C9"/>
    <w:rsid w:val="00A97B46"/>
    <w:rsid w:val="00AA1670"/>
    <w:rsid w:val="00AA1EF4"/>
    <w:rsid w:val="00AA2714"/>
    <w:rsid w:val="00AA27EF"/>
    <w:rsid w:val="00AA4D56"/>
    <w:rsid w:val="00AA69E1"/>
    <w:rsid w:val="00AA72C3"/>
    <w:rsid w:val="00AA77DE"/>
    <w:rsid w:val="00AB73A1"/>
    <w:rsid w:val="00AC0E1B"/>
    <w:rsid w:val="00AC2247"/>
    <w:rsid w:val="00AC43DF"/>
    <w:rsid w:val="00AC6302"/>
    <w:rsid w:val="00AD131E"/>
    <w:rsid w:val="00AD26DB"/>
    <w:rsid w:val="00AD27F4"/>
    <w:rsid w:val="00AD2865"/>
    <w:rsid w:val="00AD318A"/>
    <w:rsid w:val="00AD6F82"/>
    <w:rsid w:val="00AE27BF"/>
    <w:rsid w:val="00AE408D"/>
    <w:rsid w:val="00AF1796"/>
    <w:rsid w:val="00AF25D6"/>
    <w:rsid w:val="00AF5B19"/>
    <w:rsid w:val="00B00BCD"/>
    <w:rsid w:val="00B025B0"/>
    <w:rsid w:val="00B030BC"/>
    <w:rsid w:val="00B03336"/>
    <w:rsid w:val="00B03D47"/>
    <w:rsid w:val="00B04E35"/>
    <w:rsid w:val="00B04E3A"/>
    <w:rsid w:val="00B07320"/>
    <w:rsid w:val="00B07683"/>
    <w:rsid w:val="00B1175B"/>
    <w:rsid w:val="00B11773"/>
    <w:rsid w:val="00B13472"/>
    <w:rsid w:val="00B13B18"/>
    <w:rsid w:val="00B17FA4"/>
    <w:rsid w:val="00B209E1"/>
    <w:rsid w:val="00B22290"/>
    <w:rsid w:val="00B27CD8"/>
    <w:rsid w:val="00B27FA6"/>
    <w:rsid w:val="00B34F94"/>
    <w:rsid w:val="00B36A6A"/>
    <w:rsid w:val="00B43004"/>
    <w:rsid w:val="00B4381C"/>
    <w:rsid w:val="00B47B2F"/>
    <w:rsid w:val="00B53043"/>
    <w:rsid w:val="00B53D86"/>
    <w:rsid w:val="00B55D02"/>
    <w:rsid w:val="00B63051"/>
    <w:rsid w:val="00B63916"/>
    <w:rsid w:val="00B65361"/>
    <w:rsid w:val="00B6575A"/>
    <w:rsid w:val="00B665A2"/>
    <w:rsid w:val="00B67808"/>
    <w:rsid w:val="00B67E67"/>
    <w:rsid w:val="00B717BB"/>
    <w:rsid w:val="00B742E4"/>
    <w:rsid w:val="00B74819"/>
    <w:rsid w:val="00B76CD6"/>
    <w:rsid w:val="00B80B9A"/>
    <w:rsid w:val="00B86155"/>
    <w:rsid w:val="00B915C6"/>
    <w:rsid w:val="00B92B4C"/>
    <w:rsid w:val="00B93ED8"/>
    <w:rsid w:val="00B9716D"/>
    <w:rsid w:val="00BA273F"/>
    <w:rsid w:val="00BA6AE6"/>
    <w:rsid w:val="00BA7850"/>
    <w:rsid w:val="00BB2AE9"/>
    <w:rsid w:val="00BB2D65"/>
    <w:rsid w:val="00BB417D"/>
    <w:rsid w:val="00BB4342"/>
    <w:rsid w:val="00BB45E9"/>
    <w:rsid w:val="00BB5FD7"/>
    <w:rsid w:val="00BB5FE7"/>
    <w:rsid w:val="00BB6A5D"/>
    <w:rsid w:val="00BC0E71"/>
    <w:rsid w:val="00BC2ACE"/>
    <w:rsid w:val="00BC62E3"/>
    <w:rsid w:val="00BC783A"/>
    <w:rsid w:val="00BD0D3B"/>
    <w:rsid w:val="00BD3F69"/>
    <w:rsid w:val="00BD7592"/>
    <w:rsid w:val="00BE3EC4"/>
    <w:rsid w:val="00BE565C"/>
    <w:rsid w:val="00BF0119"/>
    <w:rsid w:val="00BF0F31"/>
    <w:rsid w:val="00BF60A5"/>
    <w:rsid w:val="00C14915"/>
    <w:rsid w:val="00C17BD7"/>
    <w:rsid w:val="00C20C17"/>
    <w:rsid w:val="00C2105D"/>
    <w:rsid w:val="00C3013C"/>
    <w:rsid w:val="00C311FB"/>
    <w:rsid w:val="00C330F5"/>
    <w:rsid w:val="00C33527"/>
    <w:rsid w:val="00C33B32"/>
    <w:rsid w:val="00C343AC"/>
    <w:rsid w:val="00C34A52"/>
    <w:rsid w:val="00C363ED"/>
    <w:rsid w:val="00C36D59"/>
    <w:rsid w:val="00C43F56"/>
    <w:rsid w:val="00C506C2"/>
    <w:rsid w:val="00C622B7"/>
    <w:rsid w:val="00C638E5"/>
    <w:rsid w:val="00C66A0D"/>
    <w:rsid w:val="00C77F3D"/>
    <w:rsid w:val="00C8022C"/>
    <w:rsid w:val="00C80C3B"/>
    <w:rsid w:val="00C906F2"/>
    <w:rsid w:val="00C911F4"/>
    <w:rsid w:val="00C9260A"/>
    <w:rsid w:val="00C957D5"/>
    <w:rsid w:val="00CA167A"/>
    <w:rsid w:val="00CA52FF"/>
    <w:rsid w:val="00CA7161"/>
    <w:rsid w:val="00CA7179"/>
    <w:rsid w:val="00CB1518"/>
    <w:rsid w:val="00CB2EE3"/>
    <w:rsid w:val="00CB56B9"/>
    <w:rsid w:val="00CB5D20"/>
    <w:rsid w:val="00CD5773"/>
    <w:rsid w:val="00CD6B34"/>
    <w:rsid w:val="00CD7188"/>
    <w:rsid w:val="00CD7DC3"/>
    <w:rsid w:val="00CE3B6C"/>
    <w:rsid w:val="00CE3D1E"/>
    <w:rsid w:val="00CE403A"/>
    <w:rsid w:val="00CE46C8"/>
    <w:rsid w:val="00CF47E9"/>
    <w:rsid w:val="00CF64B8"/>
    <w:rsid w:val="00CF66B1"/>
    <w:rsid w:val="00CF7C5A"/>
    <w:rsid w:val="00D01D75"/>
    <w:rsid w:val="00D026B6"/>
    <w:rsid w:val="00D0347A"/>
    <w:rsid w:val="00D049EB"/>
    <w:rsid w:val="00D05B7B"/>
    <w:rsid w:val="00D10D92"/>
    <w:rsid w:val="00D1202F"/>
    <w:rsid w:val="00D13F8E"/>
    <w:rsid w:val="00D1408D"/>
    <w:rsid w:val="00D161D8"/>
    <w:rsid w:val="00D17B62"/>
    <w:rsid w:val="00D21E77"/>
    <w:rsid w:val="00D23C92"/>
    <w:rsid w:val="00D24641"/>
    <w:rsid w:val="00D32224"/>
    <w:rsid w:val="00D33B09"/>
    <w:rsid w:val="00D359C0"/>
    <w:rsid w:val="00D40084"/>
    <w:rsid w:val="00D43DF0"/>
    <w:rsid w:val="00D47EBC"/>
    <w:rsid w:val="00D508D7"/>
    <w:rsid w:val="00D51922"/>
    <w:rsid w:val="00D53BD1"/>
    <w:rsid w:val="00D55000"/>
    <w:rsid w:val="00D61606"/>
    <w:rsid w:val="00D6204D"/>
    <w:rsid w:val="00D65F31"/>
    <w:rsid w:val="00D669F4"/>
    <w:rsid w:val="00D675C4"/>
    <w:rsid w:val="00D677DA"/>
    <w:rsid w:val="00D70CD1"/>
    <w:rsid w:val="00D71923"/>
    <w:rsid w:val="00D77058"/>
    <w:rsid w:val="00D84542"/>
    <w:rsid w:val="00D846F4"/>
    <w:rsid w:val="00D916E1"/>
    <w:rsid w:val="00D93867"/>
    <w:rsid w:val="00DA02C8"/>
    <w:rsid w:val="00DA08A8"/>
    <w:rsid w:val="00DA2F8A"/>
    <w:rsid w:val="00DA3FAF"/>
    <w:rsid w:val="00DA547F"/>
    <w:rsid w:val="00DB07AE"/>
    <w:rsid w:val="00DB3F19"/>
    <w:rsid w:val="00DB48CB"/>
    <w:rsid w:val="00DB5D0B"/>
    <w:rsid w:val="00DD0AFE"/>
    <w:rsid w:val="00DD32B1"/>
    <w:rsid w:val="00DD6018"/>
    <w:rsid w:val="00DD7368"/>
    <w:rsid w:val="00DD755A"/>
    <w:rsid w:val="00DD755E"/>
    <w:rsid w:val="00DE0748"/>
    <w:rsid w:val="00DE2E90"/>
    <w:rsid w:val="00DE30BB"/>
    <w:rsid w:val="00DE6AA6"/>
    <w:rsid w:val="00DF0CE1"/>
    <w:rsid w:val="00DF21DF"/>
    <w:rsid w:val="00DF2712"/>
    <w:rsid w:val="00DF575F"/>
    <w:rsid w:val="00DF7ACF"/>
    <w:rsid w:val="00E012F1"/>
    <w:rsid w:val="00E073A1"/>
    <w:rsid w:val="00E11A32"/>
    <w:rsid w:val="00E146BF"/>
    <w:rsid w:val="00E1590E"/>
    <w:rsid w:val="00E215F8"/>
    <w:rsid w:val="00E23079"/>
    <w:rsid w:val="00E24716"/>
    <w:rsid w:val="00E26787"/>
    <w:rsid w:val="00E26F06"/>
    <w:rsid w:val="00E30A0D"/>
    <w:rsid w:val="00E3640E"/>
    <w:rsid w:val="00E37E08"/>
    <w:rsid w:val="00E40C22"/>
    <w:rsid w:val="00E40E82"/>
    <w:rsid w:val="00E420AD"/>
    <w:rsid w:val="00E440B3"/>
    <w:rsid w:val="00E46EFB"/>
    <w:rsid w:val="00E51C3A"/>
    <w:rsid w:val="00E51E33"/>
    <w:rsid w:val="00E52153"/>
    <w:rsid w:val="00E5298E"/>
    <w:rsid w:val="00E531B2"/>
    <w:rsid w:val="00E551CA"/>
    <w:rsid w:val="00E616FF"/>
    <w:rsid w:val="00E644A1"/>
    <w:rsid w:val="00E7622F"/>
    <w:rsid w:val="00E8512B"/>
    <w:rsid w:val="00E85505"/>
    <w:rsid w:val="00E8642E"/>
    <w:rsid w:val="00E87A8D"/>
    <w:rsid w:val="00E90620"/>
    <w:rsid w:val="00E90D19"/>
    <w:rsid w:val="00E90E1E"/>
    <w:rsid w:val="00E91FC0"/>
    <w:rsid w:val="00E967F6"/>
    <w:rsid w:val="00EA0326"/>
    <w:rsid w:val="00EA1805"/>
    <w:rsid w:val="00EA255C"/>
    <w:rsid w:val="00EA6FDC"/>
    <w:rsid w:val="00EB052B"/>
    <w:rsid w:val="00EB2104"/>
    <w:rsid w:val="00EB631E"/>
    <w:rsid w:val="00EB6976"/>
    <w:rsid w:val="00EC6CCC"/>
    <w:rsid w:val="00EC7BB0"/>
    <w:rsid w:val="00ED2B5E"/>
    <w:rsid w:val="00ED39F1"/>
    <w:rsid w:val="00ED502C"/>
    <w:rsid w:val="00ED60EE"/>
    <w:rsid w:val="00EE6B03"/>
    <w:rsid w:val="00EE7800"/>
    <w:rsid w:val="00EF0225"/>
    <w:rsid w:val="00EF0C85"/>
    <w:rsid w:val="00EF397A"/>
    <w:rsid w:val="00EF5F8F"/>
    <w:rsid w:val="00F041D2"/>
    <w:rsid w:val="00F06DFE"/>
    <w:rsid w:val="00F13A68"/>
    <w:rsid w:val="00F13F28"/>
    <w:rsid w:val="00F16C9D"/>
    <w:rsid w:val="00F25A94"/>
    <w:rsid w:val="00F34109"/>
    <w:rsid w:val="00F35D01"/>
    <w:rsid w:val="00F360D7"/>
    <w:rsid w:val="00F370FC"/>
    <w:rsid w:val="00F37DF3"/>
    <w:rsid w:val="00F40F0A"/>
    <w:rsid w:val="00F413C6"/>
    <w:rsid w:val="00F51FD5"/>
    <w:rsid w:val="00F579CB"/>
    <w:rsid w:val="00F632BE"/>
    <w:rsid w:val="00F632C3"/>
    <w:rsid w:val="00F63A3C"/>
    <w:rsid w:val="00F63CF4"/>
    <w:rsid w:val="00F674CF"/>
    <w:rsid w:val="00F72762"/>
    <w:rsid w:val="00F77F73"/>
    <w:rsid w:val="00F800F8"/>
    <w:rsid w:val="00F8164B"/>
    <w:rsid w:val="00F83381"/>
    <w:rsid w:val="00F85EF2"/>
    <w:rsid w:val="00F9065F"/>
    <w:rsid w:val="00F9070E"/>
    <w:rsid w:val="00F91302"/>
    <w:rsid w:val="00F9378D"/>
    <w:rsid w:val="00FA0C9A"/>
    <w:rsid w:val="00FA36D6"/>
    <w:rsid w:val="00FA46C0"/>
    <w:rsid w:val="00FA4B26"/>
    <w:rsid w:val="00FA6B11"/>
    <w:rsid w:val="00FB022B"/>
    <w:rsid w:val="00FB0C96"/>
    <w:rsid w:val="00FC07C7"/>
    <w:rsid w:val="00FC0BC3"/>
    <w:rsid w:val="00FC3A15"/>
    <w:rsid w:val="00FC3BE5"/>
    <w:rsid w:val="00FC3E08"/>
    <w:rsid w:val="00FC4A68"/>
    <w:rsid w:val="00FC6954"/>
    <w:rsid w:val="00FD064C"/>
    <w:rsid w:val="00FD1621"/>
    <w:rsid w:val="00FD2E28"/>
    <w:rsid w:val="00FD306C"/>
    <w:rsid w:val="00FD48D1"/>
    <w:rsid w:val="00FD5ADD"/>
    <w:rsid w:val="00FD645A"/>
    <w:rsid w:val="00FE0042"/>
    <w:rsid w:val="00FE1A55"/>
    <w:rsid w:val="00FE28C5"/>
    <w:rsid w:val="00FE476E"/>
    <w:rsid w:val="00FE4E8E"/>
    <w:rsid w:val="00FE578D"/>
    <w:rsid w:val="00FE7A54"/>
    <w:rsid w:val="00FF25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F89D7"/>
  <w14:defaultImageDpi w14:val="32767"/>
  <w15:chartTrackingRefBased/>
  <w15:docId w15:val="{A7E8A62C-BB47-45D4-9903-7E684ED3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uiPriority="12"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unhideWhenUsed="1"/>
    <w:lsdException w:name="toc 8" w:uiPriority="39"/>
    <w:lsdException w:name="toc 9" w:uiPriority="39"/>
    <w:lsdException w:name="Normal Indent" w:semiHidden="1" w:unhideWhenUsed="1"/>
    <w:lsdException w:name="footnote text" w:semiHidden="1" w:uiPriority="99" w:unhideWhenUsed="1"/>
    <w:lsdException w:name="annotation text" w:semiHidden="1" w:uiPriority="99" w:unhideWhenUsed="1"/>
    <w:lsdException w:name="footer" w:uiPriority="99"/>
    <w:lsdException w:name="index heading" w:semiHidden="1" w:uiPriority="99"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Strong" w:semiHidden="1"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semiHidden="1"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8"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9"/>
    <w:qFormat/>
    <w:rsid w:val="005107E9"/>
    <w:pPr>
      <w:spacing w:after="0" w:line="240" w:lineRule="auto"/>
    </w:pPr>
    <w:rPr>
      <w:sz w:val="20"/>
    </w:rPr>
  </w:style>
  <w:style w:type="paragraph" w:styleId="Heading1">
    <w:name w:val="heading 1"/>
    <w:basedOn w:val="Normal"/>
    <w:next w:val="BodyText"/>
    <w:link w:val="Heading1Char"/>
    <w:uiPriority w:val="1"/>
    <w:qFormat/>
    <w:rsid w:val="00D0347A"/>
    <w:pPr>
      <w:keepNext/>
      <w:keepLines/>
      <w:numPr>
        <w:numId w:val="15"/>
      </w:numPr>
      <w:spacing w:before="360" w:after="240" w:line="400" w:lineRule="exact"/>
      <w:outlineLvl w:val="0"/>
    </w:pPr>
    <w:rPr>
      <w:rFonts w:asciiTheme="majorHAnsi" w:eastAsia="Times New Roman" w:hAnsiTheme="majorHAnsi" w:cstheme="majorBidi"/>
      <w:caps/>
      <w:color w:val="1A2E4A" w:themeColor="accent1"/>
      <w:kern w:val="40"/>
      <w:sz w:val="40"/>
      <w:szCs w:val="32"/>
      <w:lang w:eastAsia="en-AU"/>
    </w:rPr>
  </w:style>
  <w:style w:type="paragraph" w:styleId="Heading2">
    <w:name w:val="heading 2"/>
    <w:basedOn w:val="Normal"/>
    <w:next w:val="BodyText"/>
    <w:link w:val="Heading2Char"/>
    <w:uiPriority w:val="1"/>
    <w:qFormat/>
    <w:rsid w:val="00D0347A"/>
    <w:pPr>
      <w:keepNext/>
      <w:keepLines/>
      <w:numPr>
        <w:ilvl w:val="1"/>
        <w:numId w:val="15"/>
      </w:numPr>
      <w:spacing w:before="240" w:after="120"/>
      <w:outlineLvl w:val="1"/>
    </w:pPr>
    <w:rPr>
      <w:rFonts w:asciiTheme="majorHAnsi" w:eastAsiaTheme="majorEastAsia" w:hAnsiTheme="majorHAnsi" w:cstheme="majorBidi"/>
      <w:caps/>
      <w:color w:val="1A2E4A" w:themeColor="accent1"/>
      <w:sz w:val="24"/>
      <w:szCs w:val="26"/>
    </w:rPr>
  </w:style>
  <w:style w:type="paragraph" w:styleId="Heading3">
    <w:name w:val="heading 3"/>
    <w:basedOn w:val="Normal"/>
    <w:next w:val="BodyText"/>
    <w:link w:val="Heading3Char"/>
    <w:uiPriority w:val="9"/>
    <w:qFormat/>
    <w:rsid w:val="00D0347A"/>
    <w:pPr>
      <w:keepNext/>
      <w:keepLines/>
      <w:numPr>
        <w:ilvl w:val="2"/>
        <w:numId w:val="15"/>
      </w:numPr>
      <w:spacing w:before="240" w:after="120"/>
      <w:outlineLvl w:val="2"/>
    </w:pPr>
    <w:rPr>
      <w:rFonts w:asciiTheme="majorHAnsi" w:eastAsiaTheme="majorEastAsia" w:hAnsiTheme="majorHAnsi" w:cstheme="majorBidi"/>
      <w:caps/>
      <w:color w:val="1A2E4A" w:themeColor="accent1"/>
      <w:szCs w:val="24"/>
    </w:rPr>
  </w:style>
  <w:style w:type="paragraph" w:styleId="Heading4">
    <w:name w:val="heading 4"/>
    <w:basedOn w:val="Normal"/>
    <w:next w:val="BodyText"/>
    <w:link w:val="Heading4Char"/>
    <w:uiPriority w:val="9"/>
    <w:qFormat/>
    <w:rsid w:val="00D0347A"/>
    <w:pPr>
      <w:keepNext/>
      <w:keepLines/>
      <w:numPr>
        <w:ilvl w:val="3"/>
        <w:numId w:val="15"/>
      </w:numPr>
      <w:tabs>
        <w:tab w:val="left" w:pos="1134"/>
        <w:tab w:val="left" w:pos="1418"/>
        <w:tab w:val="left" w:pos="1701"/>
        <w:tab w:val="left" w:pos="1985"/>
        <w:tab w:val="left" w:pos="2268"/>
      </w:tabs>
      <w:spacing w:before="240" w:after="120"/>
      <w:outlineLvl w:val="3"/>
    </w:pPr>
    <w:rPr>
      <w:rFonts w:eastAsiaTheme="majorEastAsia" w:cstheme="majorBidi"/>
      <w:iCs/>
      <w:caps/>
      <w:color w:val="1A2E4A" w:themeColor="accent1"/>
    </w:rPr>
  </w:style>
  <w:style w:type="paragraph" w:styleId="Heading5">
    <w:name w:val="heading 5"/>
    <w:basedOn w:val="Normal"/>
    <w:next w:val="BodyText"/>
    <w:link w:val="Heading5Char"/>
    <w:uiPriority w:val="9"/>
    <w:qFormat/>
    <w:rsid w:val="00D0347A"/>
    <w:pPr>
      <w:keepNext/>
      <w:keepLines/>
      <w:numPr>
        <w:ilvl w:val="4"/>
        <w:numId w:val="15"/>
      </w:numPr>
      <w:tabs>
        <w:tab w:val="left" w:pos="1134"/>
        <w:tab w:val="left" w:pos="1418"/>
        <w:tab w:val="left" w:pos="1701"/>
        <w:tab w:val="left" w:pos="1985"/>
        <w:tab w:val="left" w:pos="2268"/>
      </w:tabs>
      <w:spacing w:before="240" w:after="120"/>
      <w:outlineLvl w:val="4"/>
    </w:pPr>
    <w:rPr>
      <w:rFonts w:eastAsiaTheme="majorEastAsia" w:cstheme="majorBidi"/>
      <w:i/>
      <w:color w:val="1A2E4A" w:themeColor="accent1"/>
    </w:rPr>
  </w:style>
  <w:style w:type="paragraph" w:styleId="Heading6">
    <w:name w:val="heading 6"/>
    <w:basedOn w:val="Normal"/>
    <w:next w:val="Normal"/>
    <w:link w:val="Heading6Char"/>
    <w:uiPriority w:val="9"/>
    <w:qFormat/>
    <w:rsid w:val="006325E7"/>
    <w:pPr>
      <w:spacing w:before="240" w:after="60"/>
      <w:outlineLvl w:val="5"/>
    </w:pPr>
    <w:rPr>
      <w:rFonts w:ascii="Franklin Gothic Book" w:eastAsia="Times New Roman" w:hAnsi="Franklin Gothic Book" w:cs="Times New Roman"/>
      <w:b/>
      <w:bCs/>
      <w:sz w:val="22"/>
      <w:lang w:bidi="en-US"/>
    </w:rPr>
  </w:style>
  <w:style w:type="paragraph" w:styleId="Heading7">
    <w:name w:val="heading 7"/>
    <w:basedOn w:val="Normal"/>
    <w:next w:val="Normal"/>
    <w:link w:val="Heading7Char"/>
    <w:uiPriority w:val="9"/>
    <w:qFormat/>
    <w:rsid w:val="006325E7"/>
    <w:pPr>
      <w:spacing w:before="240" w:after="60"/>
      <w:outlineLvl w:val="6"/>
    </w:pPr>
    <w:rPr>
      <w:rFonts w:ascii="Franklin Gothic Book" w:eastAsia="Times New Roman" w:hAnsi="Franklin Gothic Book" w:cs="Times New Roman"/>
      <w:szCs w:val="24"/>
      <w:lang w:bidi="en-US"/>
    </w:rPr>
  </w:style>
  <w:style w:type="paragraph" w:styleId="Heading8">
    <w:name w:val="heading 8"/>
    <w:basedOn w:val="Normal"/>
    <w:next w:val="Normal"/>
    <w:link w:val="Heading8Char"/>
    <w:uiPriority w:val="9"/>
    <w:qFormat/>
    <w:rsid w:val="00CA7179"/>
    <w:pPr>
      <w:keepNext/>
      <w:keepLines/>
      <w:spacing w:after="2280"/>
      <w:outlineLvl w:val="7"/>
    </w:pPr>
    <w:rPr>
      <w:rFonts w:eastAsiaTheme="majorEastAsia" w:cstheme="majorBidi"/>
      <w:szCs w:val="21"/>
    </w:rPr>
  </w:style>
  <w:style w:type="paragraph" w:styleId="Heading9">
    <w:name w:val="heading 9"/>
    <w:basedOn w:val="Normal"/>
    <w:next w:val="BodyText"/>
    <w:link w:val="Heading9Char"/>
    <w:uiPriority w:val="12"/>
    <w:qFormat/>
    <w:rsid w:val="008D2812"/>
    <w:pPr>
      <w:keepNext/>
      <w:outlineLvl w:val="8"/>
    </w:pPr>
    <w:rPr>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34"/>
    <w:qFormat/>
    <w:rsid w:val="0066355C"/>
    <w:pPr>
      <w:spacing w:before="60" w:after="60"/>
      <w:ind w:left="425"/>
    </w:pPr>
  </w:style>
  <w:style w:type="paragraph" w:customStyle="1" w:styleId="ListParagraph2">
    <w:name w:val="List Paragraph 2"/>
    <w:basedOn w:val="ListParagraph"/>
    <w:uiPriority w:val="19"/>
    <w:rsid w:val="00017D71"/>
    <w:pPr>
      <w:ind w:left="851" w:hanging="1"/>
    </w:pPr>
  </w:style>
  <w:style w:type="paragraph" w:customStyle="1" w:styleId="ListParagraph3">
    <w:name w:val="List Paragraph 3"/>
    <w:basedOn w:val="ListParagraph"/>
    <w:uiPriority w:val="19"/>
    <w:rsid w:val="00017D71"/>
    <w:pPr>
      <w:ind w:left="1276" w:hanging="1"/>
    </w:pPr>
  </w:style>
  <w:style w:type="paragraph" w:customStyle="1" w:styleId="ListParagraph4">
    <w:name w:val="List Paragraph 4"/>
    <w:basedOn w:val="ListParagraph"/>
    <w:uiPriority w:val="19"/>
    <w:rsid w:val="00017D71"/>
    <w:pPr>
      <w:ind w:left="1701" w:hanging="1"/>
    </w:pPr>
  </w:style>
  <w:style w:type="paragraph" w:customStyle="1" w:styleId="ListParagraph5">
    <w:name w:val="List Paragraph 5"/>
    <w:basedOn w:val="ListParagraph"/>
    <w:uiPriority w:val="19"/>
    <w:rsid w:val="00017D71"/>
    <w:pPr>
      <w:ind w:left="2126" w:hanging="1"/>
    </w:pPr>
  </w:style>
  <w:style w:type="character" w:customStyle="1" w:styleId="Heading1Char">
    <w:name w:val="Heading 1 Char"/>
    <w:basedOn w:val="DefaultParagraphFont"/>
    <w:link w:val="Heading1"/>
    <w:uiPriority w:val="1"/>
    <w:rsid w:val="002D3EA6"/>
    <w:rPr>
      <w:rFonts w:asciiTheme="majorHAnsi" w:eastAsia="Times New Roman" w:hAnsiTheme="majorHAnsi" w:cstheme="majorBidi"/>
      <w:caps/>
      <w:color w:val="1A2E4A" w:themeColor="accent1"/>
      <w:kern w:val="40"/>
      <w:sz w:val="40"/>
      <w:szCs w:val="32"/>
      <w:lang w:eastAsia="en-AU"/>
    </w:rPr>
  </w:style>
  <w:style w:type="paragraph" w:customStyle="1" w:styleId="AltHeading1">
    <w:name w:val="Alt Heading 1"/>
    <w:basedOn w:val="Heading1"/>
    <w:next w:val="BodyText"/>
    <w:uiPriority w:val="2"/>
    <w:qFormat/>
    <w:rsid w:val="00840D82"/>
    <w:pPr>
      <w:numPr>
        <w:numId w:val="0"/>
      </w:numPr>
    </w:pPr>
  </w:style>
  <w:style w:type="character" w:customStyle="1" w:styleId="Heading2Char">
    <w:name w:val="Heading 2 Char"/>
    <w:basedOn w:val="DefaultParagraphFont"/>
    <w:link w:val="Heading2"/>
    <w:uiPriority w:val="1"/>
    <w:rsid w:val="00E644A1"/>
    <w:rPr>
      <w:rFonts w:asciiTheme="majorHAnsi" w:eastAsiaTheme="majorEastAsia" w:hAnsiTheme="majorHAnsi" w:cstheme="majorBidi"/>
      <w:caps/>
      <w:color w:val="1A2E4A" w:themeColor="accent1"/>
      <w:sz w:val="24"/>
      <w:szCs w:val="26"/>
    </w:rPr>
  </w:style>
  <w:style w:type="paragraph" w:customStyle="1" w:styleId="AltHeading2">
    <w:name w:val="Alt Heading 2"/>
    <w:basedOn w:val="Heading2"/>
    <w:next w:val="BodyText"/>
    <w:uiPriority w:val="2"/>
    <w:qFormat/>
    <w:rsid w:val="00840D82"/>
    <w:pPr>
      <w:numPr>
        <w:ilvl w:val="0"/>
        <w:numId w:val="0"/>
      </w:numPr>
    </w:pPr>
  </w:style>
  <w:style w:type="character" w:customStyle="1" w:styleId="Heading3Char">
    <w:name w:val="Heading 3 Char"/>
    <w:basedOn w:val="DefaultParagraphFont"/>
    <w:link w:val="Heading3"/>
    <w:uiPriority w:val="9"/>
    <w:rsid w:val="00E644A1"/>
    <w:rPr>
      <w:rFonts w:asciiTheme="majorHAnsi" w:eastAsiaTheme="majorEastAsia" w:hAnsiTheme="majorHAnsi" w:cstheme="majorBidi"/>
      <w:caps/>
      <w:color w:val="1A2E4A" w:themeColor="accent1"/>
      <w:sz w:val="20"/>
      <w:szCs w:val="24"/>
    </w:rPr>
  </w:style>
  <w:style w:type="paragraph" w:customStyle="1" w:styleId="AltHeading3">
    <w:name w:val="Alt Heading 3"/>
    <w:basedOn w:val="Heading3"/>
    <w:next w:val="BodyText"/>
    <w:uiPriority w:val="2"/>
    <w:qFormat/>
    <w:rsid w:val="00840D82"/>
    <w:pPr>
      <w:numPr>
        <w:ilvl w:val="0"/>
        <w:numId w:val="0"/>
      </w:numPr>
    </w:pPr>
  </w:style>
  <w:style w:type="character" w:customStyle="1" w:styleId="Heading4Char">
    <w:name w:val="Heading 4 Char"/>
    <w:basedOn w:val="DefaultParagraphFont"/>
    <w:link w:val="Heading4"/>
    <w:uiPriority w:val="9"/>
    <w:rsid w:val="00D0347A"/>
    <w:rPr>
      <w:rFonts w:eastAsiaTheme="majorEastAsia" w:cstheme="majorBidi"/>
      <w:iCs/>
      <w:caps/>
      <w:color w:val="1A2E4A" w:themeColor="accent1"/>
      <w:sz w:val="20"/>
    </w:rPr>
  </w:style>
  <w:style w:type="paragraph" w:customStyle="1" w:styleId="AltHeading4">
    <w:name w:val="Alt Heading 4"/>
    <w:basedOn w:val="Heading4"/>
    <w:next w:val="BodyText"/>
    <w:uiPriority w:val="2"/>
    <w:qFormat/>
    <w:rsid w:val="00D0347A"/>
    <w:pPr>
      <w:numPr>
        <w:ilvl w:val="0"/>
        <w:numId w:val="0"/>
      </w:numPr>
      <w:tabs>
        <w:tab w:val="clear" w:pos="1134"/>
        <w:tab w:val="clear" w:pos="1418"/>
        <w:tab w:val="clear" w:pos="1701"/>
        <w:tab w:val="clear" w:pos="1985"/>
        <w:tab w:val="clear" w:pos="2268"/>
      </w:tabs>
    </w:pPr>
  </w:style>
  <w:style w:type="character" w:customStyle="1" w:styleId="Heading5Char">
    <w:name w:val="Heading 5 Char"/>
    <w:basedOn w:val="DefaultParagraphFont"/>
    <w:link w:val="Heading5"/>
    <w:uiPriority w:val="9"/>
    <w:rsid w:val="00D0347A"/>
    <w:rPr>
      <w:rFonts w:eastAsiaTheme="majorEastAsia" w:cstheme="majorBidi"/>
      <w:i/>
      <w:color w:val="1A2E4A" w:themeColor="accent1"/>
      <w:sz w:val="20"/>
    </w:rPr>
  </w:style>
  <w:style w:type="paragraph" w:customStyle="1" w:styleId="AltHeading5">
    <w:name w:val="Alt Heading 5"/>
    <w:basedOn w:val="Heading5"/>
    <w:next w:val="BodyText"/>
    <w:uiPriority w:val="2"/>
    <w:rsid w:val="00D0347A"/>
    <w:pPr>
      <w:numPr>
        <w:ilvl w:val="0"/>
        <w:numId w:val="0"/>
      </w:numPr>
      <w:tabs>
        <w:tab w:val="clear" w:pos="1134"/>
        <w:tab w:val="clear" w:pos="1418"/>
        <w:tab w:val="clear" w:pos="1701"/>
        <w:tab w:val="clear" w:pos="1985"/>
        <w:tab w:val="clear" w:pos="2268"/>
      </w:tabs>
    </w:pPr>
  </w:style>
  <w:style w:type="paragraph" w:styleId="Caption">
    <w:name w:val="caption"/>
    <w:aliases w:val="Figure Caption"/>
    <w:basedOn w:val="Normal"/>
    <w:next w:val="BodyText"/>
    <w:uiPriority w:val="6"/>
    <w:qFormat/>
    <w:rsid w:val="0074301A"/>
    <w:pPr>
      <w:tabs>
        <w:tab w:val="left" w:pos="1021"/>
      </w:tabs>
      <w:spacing w:before="120" w:after="240"/>
      <w:jc w:val="center"/>
    </w:pPr>
    <w:rPr>
      <w:i/>
      <w:iCs/>
      <w:color w:val="000000" w:themeColor="text1"/>
      <w:sz w:val="18"/>
      <w:szCs w:val="18"/>
    </w:rPr>
  </w:style>
  <w:style w:type="paragraph" w:customStyle="1" w:styleId="TableCaption">
    <w:name w:val="Table Caption"/>
    <w:basedOn w:val="BodyText"/>
    <w:next w:val="BodyText"/>
    <w:uiPriority w:val="6"/>
    <w:qFormat/>
    <w:rsid w:val="0074301A"/>
    <w:pPr>
      <w:keepNext/>
      <w:tabs>
        <w:tab w:val="left" w:pos="1021"/>
      </w:tabs>
      <w:spacing w:before="240" w:line="240" w:lineRule="auto"/>
      <w:jc w:val="center"/>
    </w:pPr>
    <w:rPr>
      <w:i/>
      <w:sz w:val="18"/>
    </w:rPr>
  </w:style>
  <w:style w:type="character" w:styleId="PlaceholderText">
    <w:name w:val="Placeholder Text"/>
    <w:basedOn w:val="DefaultParagraphFont"/>
    <w:uiPriority w:val="99"/>
    <w:semiHidden/>
    <w:rsid w:val="00017D71"/>
    <w:rPr>
      <w:color w:val="808080"/>
    </w:rPr>
  </w:style>
  <w:style w:type="paragraph" w:styleId="BodyText">
    <w:name w:val="Body Text"/>
    <w:basedOn w:val="Normal"/>
    <w:link w:val="BodyTextChar"/>
    <w:qFormat/>
    <w:rsid w:val="0066355C"/>
    <w:pPr>
      <w:spacing w:before="120" w:after="120" w:line="247" w:lineRule="auto"/>
    </w:pPr>
  </w:style>
  <w:style w:type="character" w:customStyle="1" w:styleId="BodyTextChar">
    <w:name w:val="Body Text Char"/>
    <w:basedOn w:val="DefaultParagraphFont"/>
    <w:link w:val="BodyText"/>
    <w:rsid w:val="0066355C"/>
    <w:rPr>
      <w:sz w:val="20"/>
    </w:rPr>
  </w:style>
  <w:style w:type="paragraph" w:customStyle="1" w:styleId="FigureStyle">
    <w:name w:val="Figure Style"/>
    <w:basedOn w:val="Normal"/>
    <w:next w:val="Caption"/>
    <w:uiPriority w:val="6"/>
    <w:qFormat/>
    <w:rsid w:val="009A1781"/>
    <w:pPr>
      <w:keepNext/>
      <w:spacing w:before="240" w:after="120"/>
      <w:jc w:val="center"/>
    </w:pPr>
  </w:style>
  <w:style w:type="paragraph" w:styleId="ListBullet0">
    <w:name w:val="List Bullet"/>
    <w:basedOn w:val="BodyText"/>
    <w:qFormat/>
    <w:rsid w:val="0066355C"/>
    <w:pPr>
      <w:numPr>
        <w:numId w:val="10"/>
      </w:numPr>
      <w:spacing w:before="60" w:after="60"/>
    </w:pPr>
  </w:style>
  <w:style w:type="numbering" w:customStyle="1" w:styleId="ListBullet">
    <w:name w:val="List_Bullet"/>
    <w:uiPriority w:val="99"/>
    <w:rsid w:val="0066355C"/>
    <w:pPr>
      <w:numPr>
        <w:numId w:val="3"/>
      </w:numPr>
    </w:pPr>
  </w:style>
  <w:style w:type="paragraph" w:customStyle="1" w:styleId="ListBullet6">
    <w:name w:val="List Bullet 6"/>
    <w:basedOn w:val="ListBullet0"/>
    <w:uiPriority w:val="19"/>
    <w:semiHidden/>
    <w:rsid w:val="00017D71"/>
    <w:pPr>
      <w:numPr>
        <w:ilvl w:val="5"/>
        <w:numId w:val="9"/>
      </w:numPr>
    </w:pPr>
  </w:style>
  <w:style w:type="paragraph" w:styleId="ListBullet2">
    <w:name w:val="List Bullet 2"/>
    <w:basedOn w:val="ListBullet0"/>
    <w:rsid w:val="00017D71"/>
    <w:pPr>
      <w:numPr>
        <w:ilvl w:val="1"/>
      </w:numPr>
    </w:pPr>
  </w:style>
  <w:style w:type="paragraph" w:styleId="ListBullet3">
    <w:name w:val="List Bullet 3"/>
    <w:basedOn w:val="ListBullet0"/>
    <w:rsid w:val="00017D71"/>
    <w:pPr>
      <w:numPr>
        <w:ilvl w:val="2"/>
      </w:numPr>
    </w:pPr>
  </w:style>
  <w:style w:type="paragraph" w:styleId="ListBullet4">
    <w:name w:val="List Bullet 4"/>
    <w:basedOn w:val="ListBullet0"/>
    <w:rsid w:val="00017D71"/>
    <w:pPr>
      <w:numPr>
        <w:ilvl w:val="3"/>
      </w:numPr>
    </w:pPr>
  </w:style>
  <w:style w:type="paragraph" w:styleId="ListBullet5">
    <w:name w:val="List Bullet 5"/>
    <w:basedOn w:val="ListBullet0"/>
    <w:rsid w:val="00017D71"/>
    <w:pPr>
      <w:numPr>
        <w:ilvl w:val="4"/>
      </w:numPr>
    </w:pPr>
  </w:style>
  <w:style w:type="paragraph" w:styleId="ListNumber0">
    <w:name w:val="List Number"/>
    <w:basedOn w:val="BodyText"/>
    <w:qFormat/>
    <w:rsid w:val="0066355C"/>
    <w:pPr>
      <w:numPr>
        <w:numId w:val="11"/>
      </w:numPr>
      <w:spacing w:before="60" w:after="60"/>
    </w:pPr>
  </w:style>
  <w:style w:type="paragraph" w:customStyle="1" w:styleId="ListNumber6">
    <w:name w:val="List Number 6"/>
    <w:basedOn w:val="ListNumber0"/>
    <w:uiPriority w:val="19"/>
    <w:semiHidden/>
    <w:rsid w:val="00017D71"/>
    <w:pPr>
      <w:numPr>
        <w:numId w:val="0"/>
      </w:numPr>
      <w:tabs>
        <w:tab w:val="num" w:pos="4320"/>
      </w:tabs>
      <w:ind w:left="4320" w:hanging="720"/>
    </w:pPr>
  </w:style>
  <w:style w:type="paragraph" w:customStyle="1" w:styleId="ListParagraph6">
    <w:name w:val="List Paragraph 6"/>
    <w:basedOn w:val="ListParagraph"/>
    <w:uiPriority w:val="19"/>
    <w:semiHidden/>
    <w:rsid w:val="00017D71"/>
    <w:pPr>
      <w:tabs>
        <w:tab w:val="num" w:pos="4320"/>
      </w:tabs>
      <w:ind w:left="4320" w:hanging="720"/>
    </w:pPr>
  </w:style>
  <w:style w:type="paragraph" w:styleId="ListNumber2">
    <w:name w:val="List Number 2"/>
    <w:basedOn w:val="ListNumber0"/>
    <w:rsid w:val="00017D71"/>
    <w:pPr>
      <w:numPr>
        <w:ilvl w:val="1"/>
      </w:numPr>
    </w:pPr>
  </w:style>
  <w:style w:type="paragraph" w:styleId="ListNumber3">
    <w:name w:val="List Number 3"/>
    <w:basedOn w:val="ListNumber0"/>
    <w:rsid w:val="00017D71"/>
    <w:pPr>
      <w:numPr>
        <w:ilvl w:val="2"/>
      </w:numPr>
    </w:pPr>
  </w:style>
  <w:style w:type="paragraph" w:styleId="ListNumber4">
    <w:name w:val="List Number 4"/>
    <w:basedOn w:val="ListNumber0"/>
    <w:rsid w:val="00017D71"/>
    <w:pPr>
      <w:numPr>
        <w:ilvl w:val="3"/>
      </w:numPr>
    </w:pPr>
  </w:style>
  <w:style w:type="paragraph" w:styleId="ListNumber5">
    <w:name w:val="List Number 5"/>
    <w:basedOn w:val="ListNumber0"/>
    <w:rsid w:val="00017D71"/>
    <w:pPr>
      <w:numPr>
        <w:ilvl w:val="4"/>
      </w:numPr>
    </w:pPr>
  </w:style>
  <w:style w:type="numbering" w:customStyle="1" w:styleId="ListNumber">
    <w:name w:val="List_Number"/>
    <w:uiPriority w:val="99"/>
    <w:rsid w:val="00C363ED"/>
    <w:pPr>
      <w:numPr>
        <w:numId w:val="5"/>
      </w:numPr>
    </w:pPr>
  </w:style>
  <w:style w:type="paragraph" w:customStyle="1" w:styleId="ListAlpha0">
    <w:name w:val="List Alpha"/>
    <w:basedOn w:val="BodyText"/>
    <w:uiPriority w:val="2"/>
    <w:qFormat/>
    <w:rsid w:val="001A3B6C"/>
    <w:pPr>
      <w:numPr>
        <w:numId w:val="12"/>
      </w:numPr>
      <w:spacing w:before="60" w:after="60"/>
    </w:pPr>
  </w:style>
  <w:style w:type="paragraph" w:customStyle="1" w:styleId="ListAlpha2">
    <w:name w:val="List Alpha 2"/>
    <w:basedOn w:val="ListAlpha0"/>
    <w:uiPriority w:val="19"/>
    <w:rsid w:val="00017D71"/>
    <w:pPr>
      <w:numPr>
        <w:ilvl w:val="1"/>
      </w:numPr>
    </w:pPr>
  </w:style>
  <w:style w:type="paragraph" w:customStyle="1" w:styleId="ListAlpha3">
    <w:name w:val="List Alpha 3"/>
    <w:basedOn w:val="ListAlpha0"/>
    <w:uiPriority w:val="19"/>
    <w:rsid w:val="00017D71"/>
    <w:pPr>
      <w:numPr>
        <w:ilvl w:val="2"/>
      </w:numPr>
    </w:pPr>
  </w:style>
  <w:style w:type="paragraph" w:customStyle="1" w:styleId="ListAlpha4">
    <w:name w:val="List Alpha 4"/>
    <w:basedOn w:val="ListAlpha0"/>
    <w:uiPriority w:val="19"/>
    <w:rsid w:val="00017D71"/>
    <w:pPr>
      <w:numPr>
        <w:ilvl w:val="3"/>
      </w:numPr>
    </w:pPr>
  </w:style>
  <w:style w:type="paragraph" w:customStyle="1" w:styleId="ListAlpha5">
    <w:name w:val="List Alpha 5"/>
    <w:basedOn w:val="ListAlpha0"/>
    <w:uiPriority w:val="19"/>
    <w:rsid w:val="00017D71"/>
    <w:pPr>
      <w:numPr>
        <w:ilvl w:val="4"/>
      </w:numPr>
    </w:pPr>
  </w:style>
  <w:style w:type="paragraph" w:customStyle="1" w:styleId="ListAlpha6">
    <w:name w:val="List Alpha 6"/>
    <w:basedOn w:val="ListAlpha0"/>
    <w:uiPriority w:val="19"/>
    <w:rsid w:val="00017D71"/>
    <w:pPr>
      <w:numPr>
        <w:numId w:val="0"/>
      </w:numPr>
      <w:tabs>
        <w:tab w:val="num" w:pos="4320"/>
      </w:tabs>
      <w:ind w:left="4320" w:hanging="720"/>
    </w:pPr>
  </w:style>
  <w:style w:type="numbering" w:customStyle="1" w:styleId="ListAlpha">
    <w:name w:val="List_Alpha"/>
    <w:uiPriority w:val="99"/>
    <w:rsid w:val="001A3B6C"/>
    <w:pPr>
      <w:numPr>
        <w:numId w:val="1"/>
      </w:numPr>
    </w:pPr>
  </w:style>
  <w:style w:type="numbering" w:customStyle="1" w:styleId="ListNbrHeading">
    <w:name w:val="List_NbrHeading"/>
    <w:uiPriority w:val="99"/>
    <w:rsid w:val="00D0347A"/>
    <w:pPr>
      <w:numPr>
        <w:numId w:val="4"/>
      </w:numPr>
    </w:pPr>
  </w:style>
  <w:style w:type="paragraph" w:styleId="Title">
    <w:name w:val="Title"/>
    <w:basedOn w:val="Normal"/>
    <w:next w:val="BodyText"/>
    <w:link w:val="TitleChar"/>
    <w:uiPriority w:val="10"/>
    <w:qFormat/>
    <w:rsid w:val="00E90D19"/>
    <w:pPr>
      <w:spacing w:before="360" w:after="360" w:line="192" w:lineRule="auto"/>
    </w:pPr>
    <w:rPr>
      <w:rFonts w:asciiTheme="majorHAnsi" w:eastAsiaTheme="majorEastAsia" w:hAnsiTheme="majorHAnsi" w:cstheme="majorBidi"/>
      <w:caps/>
      <w:color w:val="1A2E4A" w:themeColor="accent1"/>
      <w:spacing w:val="20"/>
      <w:sz w:val="72"/>
      <w:szCs w:val="56"/>
    </w:rPr>
  </w:style>
  <w:style w:type="character" w:customStyle="1" w:styleId="TitleChar">
    <w:name w:val="Title Char"/>
    <w:basedOn w:val="DefaultParagraphFont"/>
    <w:link w:val="Title"/>
    <w:uiPriority w:val="10"/>
    <w:rsid w:val="00E90D19"/>
    <w:rPr>
      <w:rFonts w:asciiTheme="majorHAnsi" w:eastAsiaTheme="majorEastAsia" w:hAnsiTheme="majorHAnsi" w:cstheme="majorBidi"/>
      <w:caps/>
      <w:color w:val="1A2E4A" w:themeColor="accent1"/>
      <w:spacing w:val="20"/>
      <w:sz w:val="72"/>
      <w:szCs w:val="56"/>
    </w:rPr>
  </w:style>
  <w:style w:type="paragraph" w:styleId="Subtitle">
    <w:name w:val="Subtitle"/>
    <w:basedOn w:val="Normal"/>
    <w:next w:val="BodyText"/>
    <w:link w:val="SubtitleChar"/>
    <w:uiPriority w:val="11"/>
    <w:qFormat/>
    <w:rsid w:val="003A7770"/>
    <w:pPr>
      <w:numPr>
        <w:ilvl w:val="1"/>
      </w:numPr>
      <w:spacing w:before="360" w:after="360"/>
    </w:pPr>
    <w:rPr>
      <w:rFonts w:asciiTheme="majorHAnsi" w:eastAsiaTheme="minorEastAsia" w:hAnsiTheme="majorHAnsi"/>
      <w:caps/>
      <w:color w:val="1A2E4A" w:themeColor="accent1"/>
      <w:sz w:val="24"/>
    </w:rPr>
  </w:style>
  <w:style w:type="character" w:customStyle="1" w:styleId="SubtitleChar">
    <w:name w:val="Subtitle Char"/>
    <w:basedOn w:val="DefaultParagraphFont"/>
    <w:link w:val="Subtitle"/>
    <w:uiPriority w:val="11"/>
    <w:rsid w:val="003A7770"/>
    <w:rPr>
      <w:rFonts w:asciiTheme="majorHAnsi" w:eastAsiaTheme="minorEastAsia" w:hAnsiTheme="majorHAnsi"/>
      <w:caps/>
      <w:color w:val="1A2E4A" w:themeColor="accent1"/>
      <w:sz w:val="24"/>
    </w:rPr>
  </w:style>
  <w:style w:type="paragraph" w:styleId="TOCHeading">
    <w:name w:val="TOC Heading"/>
    <w:basedOn w:val="Normal"/>
    <w:next w:val="Normal"/>
    <w:uiPriority w:val="39"/>
    <w:qFormat/>
    <w:rsid w:val="002A25AB"/>
    <w:pPr>
      <w:keepNext/>
      <w:spacing w:before="480" w:after="240"/>
      <w:ind w:right="2268"/>
    </w:pPr>
    <w:rPr>
      <w:rFonts w:asciiTheme="majorHAnsi" w:hAnsiTheme="majorHAnsi"/>
      <w:caps/>
      <w:color w:val="FFFFFF" w:themeColor="background1"/>
      <w:sz w:val="40"/>
    </w:rPr>
  </w:style>
  <w:style w:type="paragraph" w:styleId="TOC4">
    <w:name w:val="toc 4"/>
    <w:basedOn w:val="TOC1"/>
    <w:next w:val="Normal"/>
    <w:uiPriority w:val="39"/>
    <w:rsid w:val="005D1A83"/>
    <w:pPr>
      <w:tabs>
        <w:tab w:val="left" w:pos="851"/>
      </w:tabs>
      <w:ind w:left="851" w:hanging="851"/>
    </w:pPr>
  </w:style>
  <w:style w:type="paragraph" w:styleId="TOC5">
    <w:name w:val="toc 5"/>
    <w:basedOn w:val="TOC2"/>
    <w:next w:val="Normal"/>
    <w:uiPriority w:val="39"/>
    <w:rsid w:val="00E90D19"/>
    <w:pPr>
      <w:tabs>
        <w:tab w:val="left" w:pos="851"/>
      </w:tabs>
      <w:ind w:left="851" w:hanging="851"/>
    </w:pPr>
    <w:rPr>
      <w:rFonts w:eastAsia="Times New Roman"/>
      <w:lang w:eastAsia="en-AU"/>
    </w:rPr>
  </w:style>
  <w:style w:type="paragraph" w:styleId="TOC1">
    <w:name w:val="toc 1"/>
    <w:basedOn w:val="Normal"/>
    <w:next w:val="Normal"/>
    <w:uiPriority w:val="39"/>
    <w:rsid w:val="002A25AB"/>
    <w:pPr>
      <w:tabs>
        <w:tab w:val="right" w:leader="dot" w:pos="7365"/>
      </w:tabs>
      <w:spacing w:before="180" w:after="60"/>
      <w:ind w:right="2268"/>
    </w:pPr>
    <w:rPr>
      <w:rFonts w:asciiTheme="majorHAnsi" w:hAnsiTheme="majorHAnsi"/>
      <w:caps/>
      <w:color w:val="FFFFFF" w:themeColor="background1"/>
      <w:sz w:val="24"/>
    </w:rPr>
  </w:style>
  <w:style w:type="paragraph" w:styleId="TOC6">
    <w:name w:val="toc 6"/>
    <w:basedOn w:val="TOC3"/>
    <w:next w:val="Normal"/>
    <w:uiPriority w:val="39"/>
    <w:rsid w:val="005D1A83"/>
    <w:pPr>
      <w:tabs>
        <w:tab w:val="left" w:pos="851"/>
      </w:tabs>
      <w:ind w:left="851" w:hanging="851"/>
    </w:pPr>
  </w:style>
  <w:style w:type="paragraph" w:styleId="Quote">
    <w:name w:val="Quote"/>
    <w:basedOn w:val="BodyText"/>
    <w:link w:val="QuoteChar"/>
    <w:uiPriority w:val="8"/>
    <w:qFormat/>
    <w:rsid w:val="00E146BF"/>
    <w:pPr>
      <w:spacing w:before="0" w:after="0"/>
    </w:pPr>
    <w:rPr>
      <w:rFonts w:ascii="DIN 2014 Light" w:hAnsi="DIN 2014 Light"/>
      <w:i/>
      <w:iCs/>
      <w:color w:val="1A2E4A" w:themeColor="accent1"/>
      <w:sz w:val="28"/>
    </w:rPr>
  </w:style>
  <w:style w:type="paragraph" w:styleId="TOC2">
    <w:name w:val="toc 2"/>
    <w:basedOn w:val="Normal"/>
    <w:next w:val="Normal"/>
    <w:uiPriority w:val="39"/>
    <w:rsid w:val="002A25AB"/>
    <w:pPr>
      <w:tabs>
        <w:tab w:val="right" w:leader="dot" w:pos="7365"/>
      </w:tabs>
      <w:spacing w:before="60" w:after="60"/>
      <w:ind w:right="2268"/>
    </w:pPr>
    <w:rPr>
      <w:color w:val="FFFFFF" w:themeColor="background1"/>
    </w:rPr>
  </w:style>
  <w:style w:type="paragraph" w:styleId="TOC3">
    <w:name w:val="toc 3"/>
    <w:basedOn w:val="Normal"/>
    <w:next w:val="Normal"/>
    <w:uiPriority w:val="39"/>
    <w:rsid w:val="002A25AB"/>
    <w:pPr>
      <w:tabs>
        <w:tab w:val="right" w:leader="dot" w:pos="7365"/>
        <w:tab w:val="right" w:leader="dot" w:pos="9639"/>
      </w:tabs>
      <w:spacing w:before="20" w:after="20"/>
      <w:ind w:right="2268"/>
    </w:pPr>
    <w:rPr>
      <w:color w:val="FFFFFF" w:themeColor="background1"/>
    </w:rPr>
  </w:style>
  <w:style w:type="character" w:customStyle="1" w:styleId="QuoteChar">
    <w:name w:val="Quote Char"/>
    <w:basedOn w:val="DefaultParagraphFont"/>
    <w:link w:val="Quote"/>
    <w:uiPriority w:val="8"/>
    <w:rsid w:val="00E146BF"/>
    <w:rPr>
      <w:rFonts w:ascii="DIN 2014 Light" w:hAnsi="DIN 2014 Light"/>
      <w:i/>
      <w:iCs/>
      <w:color w:val="1A2E4A" w:themeColor="accent1"/>
      <w:sz w:val="28"/>
    </w:rPr>
  </w:style>
  <w:style w:type="paragraph" w:styleId="Footer">
    <w:name w:val="footer"/>
    <w:basedOn w:val="Normal"/>
    <w:link w:val="FooterChar"/>
    <w:uiPriority w:val="99"/>
    <w:rsid w:val="00202544"/>
    <w:rPr>
      <w:caps/>
      <w:color w:val="BCBEC0" w:themeColor="accent5"/>
      <w:sz w:val="18"/>
    </w:rPr>
  </w:style>
  <w:style w:type="character" w:customStyle="1" w:styleId="FooterChar">
    <w:name w:val="Footer Char"/>
    <w:basedOn w:val="DefaultParagraphFont"/>
    <w:link w:val="Footer"/>
    <w:uiPriority w:val="99"/>
    <w:rsid w:val="00202544"/>
    <w:rPr>
      <w:caps/>
      <w:color w:val="BCBEC0" w:themeColor="accent5"/>
      <w:sz w:val="18"/>
    </w:rPr>
  </w:style>
  <w:style w:type="paragraph" w:styleId="Header">
    <w:name w:val="header"/>
    <w:aliases w:val="CS Header"/>
    <w:basedOn w:val="Normal"/>
    <w:link w:val="HeaderChar"/>
    <w:rsid w:val="00017D71"/>
    <w:rPr>
      <w:sz w:val="18"/>
    </w:rPr>
  </w:style>
  <w:style w:type="character" w:customStyle="1" w:styleId="HeaderChar">
    <w:name w:val="Header Char"/>
    <w:aliases w:val="CS Header Char"/>
    <w:basedOn w:val="DefaultParagraphFont"/>
    <w:link w:val="Header"/>
    <w:rsid w:val="00017D71"/>
    <w:rPr>
      <w:sz w:val="18"/>
    </w:rPr>
  </w:style>
  <w:style w:type="table" w:styleId="TableGrid">
    <w:name w:val="Table Grid"/>
    <w:aliases w:val="Table No Border"/>
    <w:basedOn w:val="TableNormal"/>
    <w:uiPriority w:val="59"/>
    <w:rsid w:val="00017D71"/>
    <w:pPr>
      <w:spacing w:after="0" w:line="240" w:lineRule="auto"/>
    </w:pPr>
    <w:tblPr>
      <w:tblCellMar>
        <w:left w:w="0" w:type="dxa"/>
        <w:right w:w="0" w:type="dxa"/>
      </w:tblCellMar>
    </w:tblPr>
  </w:style>
  <w:style w:type="paragraph" w:customStyle="1" w:styleId="TableText">
    <w:name w:val="Table Text"/>
    <w:basedOn w:val="Normal"/>
    <w:uiPriority w:val="3"/>
    <w:qFormat/>
    <w:rsid w:val="001A3B6C"/>
    <w:pPr>
      <w:spacing w:before="60" w:after="60"/>
      <w:ind w:left="113" w:right="113"/>
    </w:pPr>
    <w:rPr>
      <w:sz w:val="18"/>
    </w:rPr>
  </w:style>
  <w:style w:type="paragraph" w:customStyle="1" w:styleId="TableHeading">
    <w:name w:val="Table Heading"/>
    <w:basedOn w:val="TableText"/>
    <w:uiPriority w:val="3"/>
    <w:qFormat/>
    <w:rsid w:val="00B03336"/>
    <w:rPr>
      <w:rFonts w:asciiTheme="majorHAnsi" w:hAnsiTheme="majorHAnsi"/>
      <w:caps/>
    </w:rPr>
  </w:style>
  <w:style w:type="paragraph" w:customStyle="1" w:styleId="TableBullet">
    <w:name w:val="Table Bullet"/>
    <w:basedOn w:val="TableText"/>
    <w:uiPriority w:val="4"/>
    <w:qFormat/>
    <w:rsid w:val="001A3B6C"/>
    <w:pPr>
      <w:numPr>
        <w:numId w:val="13"/>
      </w:numPr>
    </w:pPr>
  </w:style>
  <w:style w:type="paragraph" w:customStyle="1" w:styleId="TableBullet2">
    <w:name w:val="Table Bullet 2"/>
    <w:basedOn w:val="TableBullet"/>
    <w:uiPriority w:val="19"/>
    <w:rsid w:val="00845B0B"/>
    <w:pPr>
      <w:numPr>
        <w:ilvl w:val="1"/>
      </w:numPr>
    </w:pPr>
  </w:style>
  <w:style w:type="paragraph" w:customStyle="1" w:styleId="TableNumber">
    <w:name w:val="Table Number"/>
    <w:basedOn w:val="TableText"/>
    <w:uiPriority w:val="4"/>
    <w:qFormat/>
    <w:rsid w:val="00845B0B"/>
    <w:pPr>
      <w:numPr>
        <w:numId w:val="14"/>
      </w:numPr>
    </w:pPr>
  </w:style>
  <w:style w:type="paragraph" w:customStyle="1" w:styleId="TableNumber2">
    <w:name w:val="Table Number 2"/>
    <w:basedOn w:val="TableNumber"/>
    <w:uiPriority w:val="19"/>
    <w:rsid w:val="00017D71"/>
    <w:pPr>
      <w:numPr>
        <w:ilvl w:val="1"/>
      </w:numPr>
    </w:pPr>
  </w:style>
  <w:style w:type="numbering" w:customStyle="1" w:styleId="ListTableBullet">
    <w:name w:val="List_TableBullet"/>
    <w:uiPriority w:val="99"/>
    <w:rsid w:val="001A3B6C"/>
    <w:pPr>
      <w:numPr>
        <w:numId w:val="7"/>
      </w:numPr>
    </w:pPr>
  </w:style>
  <w:style w:type="numbering" w:customStyle="1" w:styleId="ListTableNumber">
    <w:name w:val="List_TableNumber"/>
    <w:uiPriority w:val="99"/>
    <w:rsid w:val="00845B0B"/>
    <w:pPr>
      <w:numPr>
        <w:numId w:val="8"/>
      </w:numPr>
    </w:pPr>
  </w:style>
  <w:style w:type="paragraph" w:customStyle="1" w:styleId="CoverDetails">
    <w:name w:val="Cover Details"/>
    <w:basedOn w:val="Normal"/>
    <w:next w:val="BodyText"/>
    <w:uiPriority w:val="12"/>
    <w:rsid w:val="003A7770"/>
    <w:pPr>
      <w:spacing w:before="240" w:after="240" w:line="264" w:lineRule="auto"/>
      <w:contextualSpacing/>
    </w:pPr>
    <w:rPr>
      <w:color w:val="1A2E4A" w:themeColor="accent1"/>
    </w:rPr>
  </w:style>
  <w:style w:type="paragraph" w:customStyle="1" w:styleId="AppendixH2">
    <w:name w:val="Appendix H2"/>
    <w:basedOn w:val="Heading2"/>
    <w:next w:val="BodyText"/>
    <w:uiPriority w:val="14"/>
    <w:qFormat/>
    <w:rsid w:val="00B53D86"/>
    <w:pPr>
      <w:numPr>
        <w:ilvl w:val="0"/>
        <w:numId w:val="0"/>
      </w:numPr>
      <w:tabs>
        <w:tab w:val="num" w:pos="1134"/>
      </w:tabs>
      <w:ind w:left="1134" w:hanging="1134"/>
    </w:pPr>
  </w:style>
  <w:style w:type="paragraph" w:customStyle="1" w:styleId="AppendixH3">
    <w:name w:val="Appendix H3"/>
    <w:basedOn w:val="Heading3"/>
    <w:next w:val="BodyText"/>
    <w:uiPriority w:val="14"/>
    <w:qFormat/>
    <w:rsid w:val="00B53D86"/>
    <w:pPr>
      <w:numPr>
        <w:ilvl w:val="0"/>
        <w:numId w:val="0"/>
      </w:numPr>
      <w:tabs>
        <w:tab w:val="num" w:pos="1134"/>
      </w:tabs>
      <w:ind w:left="1134" w:hanging="1134"/>
    </w:pPr>
  </w:style>
  <w:style w:type="numbering" w:customStyle="1" w:styleId="ListAppendix">
    <w:name w:val="List_Appendix"/>
    <w:uiPriority w:val="99"/>
    <w:rsid w:val="00B53D86"/>
    <w:pPr>
      <w:numPr>
        <w:numId w:val="2"/>
      </w:numPr>
    </w:pPr>
  </w:style>
  <w:style w:type="paragraph" w:styleId="TOC8">
    <w:name w:val="toc 8"/>
    <w:basedOn w:val="TOC2"/>
    <w:next w:val="Normal"/>
    <w:uiPriority w:val="39"/>
    <w:rsid w:val="002A25AB"/>
    <w:pPr>
      <w:tabs>
        <w:tab w:val="clear" w:pos="7365"/>
        <w:tab w:val="left" w:pos="425"/>
      </w:tabs>
      <w:ind w:left="425" w:hanging="425"/>
    </w:pPr>
  </w:style>
  <w:style w:type="paragraph" w:styleId="TableofFigures">
    <w:name w:val="table of figures"/>
    <w:basedOn w:val="Normal"/>
    <w:next w:val="Normal"/>
    <w:unhideWhenUsed/>
    <w:rsid w:val="00B43004"/>
    <w:pPr>
      <w:tabs>
        <w:tab w:val="left" w:pos="1134"/>
        <w:tab w:val="right" w:leader="dot" w:pos="9628"/>
      </w:tabs>
      <w:spacing w:before="60" w:after="60"/>
      <w:ind w:left="1134" w:right="2268" w:hanging="1134"/>
    </w:pPr>
    <w:rPr>
      <w:color w:val="FFFFFF" w:themeColor="background1"/>
    </w:rPr>
  </w:style>
  <w:style w:type="character" w:styleId="Hyperlink">
    <w:name w:val="Hyperlink"/>
    <w:basedOn w:val="DefaultParagraphFont"/>
    <w:uiPriority w:val="99"/>
    <w:rsid w:val="008F6ACC"/>
    <w:rPr>
      <w:color w:val="32A4CF" w:themeColor="accent3"/>
      <w:u w:val="single"/>
    </w:rPr>
  </w:style>
  <w:style w:type="character" w:customStyle="1" w:styleId="Heading9Char">
    <w:name w:val="Heading 9 Char"/>
    <w:basedOn w:val="DefaultParagraphFont"/>
    <w:link w:val="Heading9"/>
    <w:uiPriority w:val="9"/>
    <w:semiHidden/>
    <w:rsid w:val="005107E9"/>
    <w:rPr>
      <w:iCs/>
      <w:sz w:val="20"/>
      <w:szCs w:val="21"/>
    </w:rPr>
  </w:style>
  <w:style w:type="paragraph" w:styleId="FootnoteText">
    <w:name w:val="footnote text"/>
    <w:basedOn w:val="Normal"/>
    <w:link w:val="FootnoteTextChar"/>
    <w:uiPriority w:val="99"/>
    <w:rsid w:val="00017D71"/>
    <w:rPr>
      <w:sz w:val="16"/>
      <w:szCs w:val="20"/>
    </w:rPr>
  </w:style>
  <w:style w:type="character" w:customStyle="1" w:styleId="FootnoteTextChar">
    <w:name w:val="Footnote Text Char"/>
    <w:basedOn w:val="DefaultParagraphFont"/>
    <w:link w:val="FootnoteText"/>
    <w:uiPriority w:val="99"/>
    <w:rsid w:val="00017D71"/>
    <w:rPr>
      <w:sz w:val="16"/>
      <w:szCs w:val="20"/>
    </w:rPr>
  </w:style>
  <w:style w:type="character" w:styleId="FootnoteReference">
    <w:name w:val="footnote reference"/>
    <w:basedOn w:val="DefaultParagraphFont"/>
    <w:uiPriority w:val="99"/>
    <w:semiHidden/>
    <w:rsid w:val="00017D71"/>
    <w:rPr>
      <w:vertAlign w:val="superscript"/>
    </w:rPr>
  </w:style>
  <w:style w:type="character" w:styleId="FollowedHyperlink">
    <w:name w:val="FollowedHyperlink"/>
    <w:basedOn w:val="DefaultParagraphFont"/>
    <w:rsid w:val="00F370FC"/>
    <w:rPr>
      <w:color w:val="BCBEC0" w:themeColor="accent5"/>
      <w:u w:val="single"/>
    </w:rPr>
  </w:style>
  <w:style w:type="character" w:styleId="UnresolvedMention">
    <w:name w:val="Unresolved Mention"/>
    <w:basedOn w:val="DefaultParagraphFont"/>
    <w:uiPriority w:val="99"/>
    <w:semiHidden/>
    <w:unhideWhenUsed/>
    <w:rsid w:val="003A0096"/>
    <w:rPr>
      <w:color w:val="605E5C"/>
      <w:shd w:val="clear" w:color="auto" w:fill="E1DFDD"/>
    </w:rPr>
  </w:style>
  <w:style w:type="paragraph" w:customStyle="1" w:styleId="PulloutText">
    <w:name w:val="Pullout Text"/>
    <w:basedOn w:val="Normal"/>
    <w:uiPriority w:val="7"/>
    <w:qFormat/>
    <w:rsid w:val="009B78BE"/>
    <w:pPr>
      <w:spacing w:before="60" w:after="60" w:line="247" w:lineRule="auto"/>
    </w:pPr>
    <w:rPr>
      <w:rFonts w:ascii="DIN 2014 Light" w:hAnsi="DIN 2014 Light"/>
      <w:color w:val="FFFFFF" w:themeColor="background1"/>
      <w:sz w:val="22"/>
    </w:rPr>
  </w:style>
  <w:style w:type="paragraph" w:styleId="BodyTextIndent">
    <w:name w:val="Body Text Indent"/>
    <w:basedOn w:val="Normal"/>
    <w:link w:val="BodyTextIndentChar"/>
    <w:semiHidden/>
    <w:rsid w:val="009A14A8"/>
    <w:pPr>
      <w:spacing w:before="180" w:after="180" w:line="276" w:lineRule="auto"/>
      <w:ind w:left="851"/>
    </w:pPr>
  </w:style>
  <w:style w:type="character" w:customStyle="1" w:styleId="BodyTextIndentChar">
    <w:name w:val="Body Text Indent Char"/>
    <w:basedOn w:val="DefaultParagraphFont"/>
    <w:link w:val="BodyTextIndent"/>
    <w:semiHidden/>
    <w:rsid w:val="00017D71"/>
    <w:rPr>
      <w:sz w:val="20"/>
    </w:rPr>
  </w:style>
  <w:style w:type="paragraph" w:customStyle="1" w:styleId="IntroParagraph">
    <w:name w:val="Intro Paragraph"/>
    <w:basedOn w:val="Normal"/>
    <w:qFormat/>
    <w:rsid w:val="00536182"/>
    <w:pPr>
      <w:spacing w:before="240" w:after="240"/>
    </w:pPr>
    <w:rPr>
      <w:rFonts w:ascii="DIN 2014 Light" w:hAnsi="DIN 2014 Light"/>
      <w:sz w:val="24"/>
    </w:rPr>
  </w:style>
  <w:style w:type="paragraph" w:styleId="BalloonText">
    <w:name w:val="Balloon Text"/>
    <w:basedOn w:val="Normal"/>
    <w:link w:val="BalloonTextChar"/>
    <w:uiPriority w:val="99"/>
    <w:semiHidden/>
    <w:unhideWhenUsed/>
    <w:rsid w:val="003115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502"/>
    <w:rPr>
      <w:rFonts w:ascii="Segoe UI" w:hAnsi="Segoe UI" w:cs="Segoe UI"/>
      <w:sz w:val="18"/>
      <w:szCs w:val="18"/>
    </w:rPr>
  </w:style>
  <w:style w:type="paragraph" w:customStyle="1" w:styleId="DividerTitle">
    <w:name w:val="Divider Title"/>
    <w:basedOn w:val="Normal"/>
    <w:uiPriority w:val="9"/>
    <w:qFormat/>
    <w:rsid w:val="00E551CA"/>
    <w:pPr>
      <w:spacing w:before="60"/>
    </w:pPr>
    <w:rPr>
      <w:b/>
      <w:caps/>
      <w:color w:val="FFFFFF" w:themeColor="background1"/>
      <w:sz w:val="72"/>
    </w:rPr>
  </w:style>
  <w:style w:type="paragraph" w:customStyle="1" w:styleId="DividerSubtitle">
    <w:name w:val="Divider Subtitle"/>
    <w:basedOn w:val="Normal"/>
    <w:next w:val="BodyText"/>
    <w:uiPriority w:val="9"/>
    <w:qFormat/>
    <w:rsid w:val="00B9716D"/>
    <w:rPr>
      <w:rFonts w:ascii="DIN 2014 Light" w:hAnsi="DIN 2014 Light"/>
      <w:color w:val="FFFFFF" w:themeColor="background1"/>
      <w:sz w:val="28"/>
    </w:rPr>
  </w:style>
  <w:style w:type="character" w:styleId="CommentReference">
    <w:name w:val="annotation reference"/>
    <w:basedOn w:val="DefaultParagraphFont"/>
    <w:uiPriority w:val="99"/>
    <w:semiHidden/>
    <w:unhideWhenUsed/>
    <w:rsid w:val="00613E39"/>
    <w:rPr>
      <w:sz w:val="16"/>
      <w:szCs w:val="16"/>
    </w:rPr>
  </w:style>
  <w:style w:type="paragraph" w:styleId="CommentText">
    <w:name w:val="annotation text"/>
    <w:basedOn w:val="Normal"/>
    <w:link w:val="CommentTextChar"/>
    <w:uiPriority w:val="99"/>
    <w:unhideWhenUsed/>
    <w:rsid w:val="00613E39"/>
    <w:rPr>
      <w:szCs w:val="20"/>
    </w:rPr>
  </w:style>
  <w:style w:type="character" w:customStyle="1" w:styleId="CommentTextChar">
    <w:name w:val="Comment Text Char"/>
    <w:basedOn w:val="DefaultParagraphFont"/>
    <w:link w:val="CommentText"/>
    <w:uiPriority w:val="99"/>
    <w:rsid w:val="00613E39"/>
    <w:rPr>
      <w:sz w:val="20"/>
      <w:szCs w:val="20"/>
    </w:rPr>
  </w:style>
  <w:style w:type="paragraph" w:styleId="CommentSubject">
    <w:name w:val="annotation subject"/>
    <w:basedOn w:val="CommentText"/>
    <w:next w:val="CommentText"/>
    <w:link w:val="CommentSubjectChar"/>
    <w:uiPriority w:val="99"/>
    <w:semiHidden/>
    <w:unhideWhenUsed/>
    <w:rsid w:val="00613E39"/>
    <w:rPr>
      <w:b/>
      <w:bCs/>
    </w:rPr>
  </w:style>
  <w:style w:type="character" w:customStyle="1" w:styleId="CommentSubjectChar">
    <w:name w:val="Comment Subject Char"/>
    <w:basedOn w:val="CommentTextChar"/>
    <w:link w:val="CommentSubject"/>
    <w:uiPriority w:val="99"/>
    <w:semiHidden/>
    <w:rsid w:val="00613E39"/>
    <w:rPr>
      <w:b/>
      <w:bCs/>
      <w:sz w:val="20"/>
      <w:szCs w:val="20"/>
    </w:rPr>
  </w:style>
  <w:style w:type="paragraph" w:customStyle="1" w:styleId="QuoteSource">
    <w:name w:val="Quote Source"/>
    <w:basedOn w:val="Quote"/>
    <w:uiPriority w:val="8"/>
    <w:qFormat/>
    <w:rsid w:val="009A1781"/>
    <w:pPr>
      <w:spacing w:line="240" w:lineRule="auto"/>
    </w:pPr>
    <w:rPr>
      <w:rFonts w:asciiTheme="minorHAnsi" w:hAnsiTheme="minorHAnsi" w:cs="Segoe UI"/>
      <w:i w:val="0"/>
      <w:sz w:val="18"/>
    </w:rPr>
  </w:style>
  <w:style w:type="table" w:customStyle="1" w:styleId="BrightBlueLinedTable">
    <w:name w:val="Bright Blue Lined Table"/>
    <w:basedOn w:val="TableNormal"/>
    <w:uiPriority w:val="99"/>
    <w:rsid w:val="00F041D2"/>
    <w:pPr>
      <w:spacing w:after="0" w:line="240" w:lineRule="auto"/>
    </w:pPr>
    <w:tblPr>
      <w:tblStyleRowBandSize w:val="1"/>
      <w:tblStyleColBandSize w:val="1"/>
      <w:tblBorders>
        <w:top w:val="single" w:sz="18" w:space="0" w:color="32A4CF" w:themeColor="accent3"/>
        <w:bottom w:val="single" w:sz="18" w:space="0" w:color="32A4CF" w:themeColor="accent3"/>
        <w:insideH w:val="single" w:sz="4" w:space="0" w:color="EAEAEA" w:themeColor="background2"/>
      </w:tblBorders>
      <w:tblCellMar>
        <w:left w:w="0" w:type="dxa"/>
        <w:right w:w="0" w:type="dxa"/>
      </w:tblCellMar>
    </w:tblPr>
    <w:tblStylePr w:type="firstRow">
      <w:rPr>
        <w:color w:val="1A2E4A" w:themeColor="accent1"/>
      </w:rPr>
      <w:tblPr/>
      <w:tcPr>
        <w:tcBorders>
          <w:top w:val="single" w:sz="18" w:space="0" w:color="32A4CF" w:themeColor="accent3"/>
          <w:left w:val="nil"/>
          <w:bottom w:val="single" w:sz="18" w:space="0" w:color="32A4CF" w:themeColor="accent3"/>
          <w:right w:val="nil"/>
          <w:insideH w:val="nil"/>
          <w:insideV w:val="nil"/>
          <w:tl2br w:val="nil"/>
          <w:tr2bl w:val="nil"/>
        </w:tcBorders>
      </w:tcPr>
    </w:tblStylePr>
    <w:tblStylePr w:type="lastRow">
      <w:rPr>
        <w:rFonts w:asciiTheme="majorHAnsi" w:hAnsiTheme="majorHAnsi"/>
      </w:rPr>
      <w:tblPr/>
      <w:tcPr>
        <w:shd w:val="clear" w:color="auto" w:fill="EAEAEA" w:themeFill="background2"/>
      </w:tcPr>
    </w:tblStylePr>
    <w:tblStylePr w:type="firstCol">
      <w:rPr>
        <w:color w:val="1A2E4A" w:themeColor="accent1"/>
      </w:rPr>
      <w:tblPr/>
      <w:tcPr>
        <w:tcBorders>
          <w:top w:val="single" w:sz="18" w:space="0" w:color="32A4CF" w:themeColor="accent3"/>
          <w:left w:val="nil"/>
          <w:bottom w:val="single" w:sz="18" w:space="0" w:color="32A4CF" w:themeColor="accent3"/>
          <w:right w:val="single" w:sz="18" w:space="0" w:color="32A4CF" w:themeColor="accent3"/>
          <w:insideH w:val="single" w:sz="4" w:space="0" w:color="EAEAEA" w:themeColor="background2"/>
          <w:insideV w:val="nil"/>
          <w:tl2br w:val="nil"/>
          <w:tr2bl w:val="nil"/>
        </w:tcBorders>
      </w:tcPr>
    </w:tblStylePr>
    <w:tblStylePr w:type="lastCol">
      <w:rPr>
        <w:rFonts w:asciiTheme="majorHAnsi" w:hAnsiTheme="majorHAnsi"/>
      </w:rPr>
      <w:tblPr/>
      <w:tcPr>
        <w:shd w:val="clear" w:color="auto" w:fill="EAEAEA" w:themeFill="background2"/>
      </w:tcPr>
    </w:tblStylePr>
    <w:tblStylePr w:type="band2Vert">
      <w:tblPr/>
      <w:tcPr>
        <w:shd w:val="clear" w:color="auto" w:fill="EAEAEA" w:themeFill="background2"/>
      </w:tcPr>
    </w:tblStylePr>
    <w:tblStylePr w:type="band2Horz">
      <w:tblPr/>
      <w:tcPr>
        <w:shd w:val="clear" w:color="auto" w:fill="EAEAEA" w:themeFill="background2"/>
      </w:tcPr>
    </w:tblStylePr>
  </w:style>
  <w:style w:type="table" w:customStyle="1" w:styleId="BrightBlueTable">
    <w:name w:val="Bright Blue Table"/>
    <w:basedOn w:val="TableNormal"/>
    <w:uiPriority w:val="99"/>
    <w:rsid w:val="00F041D2"/>
    <w:pPr>
      <w:spacing w:after="0" w:line="240" w:lineRule="auto"/>
    </w:pPr>
    <w:tblPr>
      <w:tblStyleRowBandSize w:val="1"/>
      <w:tblStyleColBandSize w:val="1"/>
      <w:tblBorders>
        <w:top w:val="single" w:sz="4" w:space="0" w:color="32A4CF" w:themeColor="accent3"/>
        <w:bottom w:val="single" w:sz="4" w:space="0" w:color="32A4CF" w:themeColor="accent3"/>
        <w:insideH w:val="single" w:sz="4" w:space="0" w:color="E4F2F8"/>
      </w:tblBorders>
      <w:tblCellMar>
        <w:left w:w="0" w:type="dxa"/>
        <w:right w:w="0" w:type="dxa"/>
      </w:tblCellMar>
    </w:tblPr>
    <w:tblStylePr w:type="firstRow">
      <w:rPr>
        <w:color w:val="FFFFFF" w:themeColor="background1"/>
      </w:rPr>
      <w:tblPr/>
      <w:tcPr>
        <w:shd w:val="clear" w:color="auto" w:fill="32A4CF" w:themeFill="accent3"/>
      </w:tcPr>
    </w:tblStylePr>
    <w:tblStylePr w:type="lastRow">
      <w:rPr>
        <w:rFonts w:asciiTheme="majorHAnsi" w:hAnsiTheme="majorHAnsi"/>
      </w:rPr>
      <w:tblPr/>
      <w:tcPr>
        <w:shd w:val="clear" w:color="auto" w:fill="E4F2F8"/>
      </w:tcPr>
    </w:tblStylePr>
    <w:tblStylePr w:type="firstCol">
      <w:rPr>
        <w:color w:val="FFFFFF" w:themeColor="background1"/>
      </w:rPr>
      <w:tblPr/>
      <w:tcPr>
        <w:tcBorders>
          <w:insideH w:val="single" w:sz="4" w:space="0" w:color="FFFFFF" w:themeColor="background1"/>
        </w:tcBorders>
        <w:shd w:val="clear" w:color="auto" w:fill="32A4CF" w:themeFill="accent3"/>
      </w:tcPr>
    </w:tblStylePr>
    <w:tblStylePr w:type="lastCol">
      <w:rPr>
        <w:rFonts w:asciiTheme="majorHAnsi" w:hAnsiTheme="majorHAnsi"/>
      </w:rPr>
      <w:tblPr/>
      <w:tcPr>
        <w:shd w:val="clear" w:color="auto" w:fill="EAEAEA" w:themeFill="background2"/>
      </w:tcPr>
    </w:tblStylePr>
    <w:tblStylePr w:type="band2Vert">
      <w:tblPr/>
      <w:tcPr>
        <w:shd w:val="clear" w:color="auto" w:fill="E4F2F8"/>
      </w:tcPr>
    </w:tblStylePr>
    <w:tblStylePr w:type="band2Horz">
      <w:tblPr/>
      <w:tcPr>
        <w:shd w:val="clear" w:color="auto" w:fill="E4F2F8"/>
      </w:tcPr>
    </w:tblStylePr>
    <w:tblStylePr w:type="swCell">
      <w:rPr>
        <w:color w:val="auto"/>
      </w:rPr>
    </w:tblStylePr>
  </w:style>
  <w:style w:type="table" w:customStyle="1" w:styleId="DarkGreyTable">
    <w:name w:val="Dark Grey Table"/>
    <w:basedOn w:val="TableNormal"/>
    <w:uiPriority w:val="99"/>
    <w:rsid w:val="00432E48"/>
    <w:pPr>
      <w:spacing w:after="0" w:line="240" w:lineRule="auto"/>
    </w:pPr>
    <w:tblPr>
      <w:tblStyleRowBandSize w:val="1"/>
      <w:tblStyleColBandSize w:val="1"/>
      <w:tblBorders>
        <w:top w:val="single" w:sz="4" w:space="0" w:color="606060" w:themeColor="accent4"/>
        <w:bottom w:val="single" w:sz="4" w:space="0" w:color="606060" w:themeColor="accent4"/>
        <w:insideH w:val="single" w:sz="4" w:space="0" w:color="EAEAEA" w:themeColor="background2"/>
      </w:tblBorders>
      <w:tblCellMar>
        <w:left w:w="0" w:type="dxa"/>
        <w:right w:w="0" w:type="dxa"/>
      </w:tblCellMar>
    </w:tblPr>
    <w:tblStylePr w:type="firstRow">
      <w:rPr>
        <w:color w:val="FFFFFF" w:themeColor="background1"/>
      </w:rPr>
      <w:tblPr/>
      <w:tcPr>
        <w:shd w:val="clear" w:color="auto" w:fill="606060" w:themeFill="accent4"/>
      </w:tcPr>
    </w:tblStylePr>
    <w:tblStylePr w:type="lastRow">
      <w:rPr>
        <w:rFonts w:asciiTheme="majorHAnsi" w:hAnsiTheme="majorHAnsi"/>
      </w:rPr>
      <w:tblPr/>
      <w:tcPr>
        <w:shd w:val="clear" w:color="auto" w:fill="EAEAEA" w:themeFill="background2"/>
      </w:tcPr>
    </w:tblStylePr>
    <w:tblStylePr w:type="firstCol">
      <w:rPr>
        <w:color w:val="FFFFFF" w:themeColor="background1"/>
      </w:rPr>
      <w:tblPr/>
      <w:tcPr>
        <w:shd w:val="clear" w:color="auto" w:fill="606060" w:themeFill="accent4"/>
      </w:tcPr>
    </w:tblStylePr>
    <w:tblStylePr w:type="lastCol">
      <w:rPr>
        <w:rFonts w:asciiTheme="majorHAnsi" w:hAnsiTheme="majorHAnsi"/>
      </w:rPr>
      <w:tblPr/>
      <w:tcPr>
        <w:shd w:val="clear" w:color="auto" w:fill="EAEAEA" w:themeFill="background2"/>
      </w:tcPr>
    </w:tblStylePr>
    <w:tblStylePr w:type="band2Vert">
      <w:tblPr/>
      <w:tcPr>
        <w:shd w:val="clear" w:color="auto" w:fill="EAEAEA" w:themeFill="background2"/>
      </w:tcPr>
    </w:tblStylePr>
    <w:tblStylePr w:type="band2Horz">
      <w:tblPr/>
      <w:tcPr>
        <w:shd w:val="clear" w:color="auto" w:fill="EAEAEA" w:themeFill="background2"/>
      </w:tcPr>
    </w:tblStylePr>
    <w:tblStylePr w:type="swCell">
      <w:rPr>
        <w:color w:val="auto"/>
      </w:rPr>
    </w:tblStylePr>
  </w:style>
  <w:style w:type="table" w:customStyle="1" w:styleId="LightGreyTable">
    <w:name w:val="Light Grey Table"/>
    <w:basedOn w:val="TableNormal"/>
    <w:uiPriority w:val="99"/>
    <w:rsid w:val="00F041D2"/>
    <w:pPr>
      <w:spacing w:after="0" w:line="240" w:lineRule="auto"/>
    </w:pPr>
    <w:tblPr>
      <w:tblStyleRowBandSize w:val="1"/>
      <w:tblStyleColBandSize w:val="1"/>
      <w:tblBorders>
        <w:top w:val="single" w:sz="4" w:space="0" w:color="BCBEC0" w:themeColor="accent5"/>
        <w:bottom w:val="single" w:sz="4" w:space="0" w:color="BCBEC0" w:themeColor="accent5"/>
        <w:insideH w:val="single" w:sz="4" w:space="0" w:color="EAEAEA" w:themeColor="background2"/>
      </w:tblBorders>
      <w:tblCellMar>
        <w:left w:w="0" w:type="dxa"/>
        <w:right w:w="0" w:type="dxa"/>
      </w:tblCellMar>
    </w:tblPr>
    <w:tblStylePr w:type="firstRow">
      <w:rPr>
        <w:color w:val="1A2E4A" w:themeColor="accent1"/>
      </w:rPr>
      <w:tblPr/>
      <w:tcPr>
        <w:shd w:val="clear" w:color="auto" w:fill="EAEAEA" w:themeFill="accent6"/>
      </w:tcPr>
    </w:tblStylePr>
    <w:tblStylePr w:type="lastRow">
      <w:rPr>
        <w:rFonts w:asciiTheme="majorHAnsi" w:hAnsiTheme="majorHAnsi"/>
      </w:rPr>
      <w:tblPr/>
      <w:tcPr>
        <w:shd w:val="clear" w:color="auto" w:fill="EAEAEA" w:themeFill="background2"/>
      </w:tcPr>
    </w:tblStylePr>
    <w:tblStylePr w:type="firstCol">
      <w:rPr>
        <w:color w:val="1A2E4A" w:themeColor="accent1"/>
      </w:rPr>
      <w:tblPr/>
      <w:tcPr>
        <w:shd w:val="clear" w:color="auto" w:fill="EAEAEA" w:themeFill="accent6"/>
      </w:tcPr>
    </w:tblStylePr>
    <w:tblStylePr w:type="lastCol">
      <w:rPr>
        <w:rFonts w:asciiTheme="majorHAnsi" w:hAnsiTheme="majorHAnsi"/>
      </w:rPr>
      <w:tblPr/>
      <w:tcPr>
        <w:shd w:val="clear" w:color="auto" w:fill="D3D3D3" w:themeFill="background2" w:themeFillShade="E6"/>
      </w:tcPr>
    </w:tblStylePr>
    <w:tblStylePr w:type="band2Vert">
      <w:tblPr/>
      <w:tcPr>
        <w:shd w:val="clear" w:color="auto" w:fill="EAEAEA" w:themeFill="background2"/>
      </w:tcPr>
    </w:tblStylePr>
    <w:tblStylePr w:type="band2Horz">
      <w:tblPr/>
      <w:tcPr>
        <w:shd w:val="clear" w:color="auto" w:fill="EAEAEA" w:themeFill="background2"/>
      </w:tcPr>
    </w:tblStylePr>
  </w:style>
  <w:style w:type="table" w:customStyle="1" w:styleId="NavyTable">
    <w:name w:val="Navy Table"/>
    <w:basedOn w:val="TableNormal"/>
    <w:uiPriority w:val="99"/>
    <w:rsid w:val="00432E48"/>
    <w:pPr>
      <w:spacing w:after="0" w:line="240" w:lineRule="auto"/>
    </w:pPr>
    <w:tblPr>
      <w:tblStyleRowBandSize w:val="1"/>
      <w:tblStyleColBandSize w:val="1"/>
      <w:tblBorders>
        <w:top w:val="single" w:sz="4" w:space="0" w:color="auto"/>
        <w:bottom w:val="single" w:sz="4" w:space="0" w:color="auto"/>
        <w:insideH w:val="single" w:sz="4" w:space="0" w:color="EAEAEA" w:themeColor="background2"/>
      </w:tblBorders>
      <w:tblCellMar>
        <w:left w:w="0" w:type="dxa"/>
        <w:right w:w="0" w:type="dxa"/>
      </w:tblCellMar>
    </w:tblPr>
    <w:tblStylePr w:type="firstRow">
      <w:rPr>
        <w:color w:val="FFFFFF" w:themeColor="background1"/>
      </w:rPr>
      <w:tblPr/>
      <w:tcPr>
        <w:shd w:val="clear" w:color="auto" w:fill="1A2E4A" w:themeFill="accent1"/>
      </w:tcPr>
    </w:tblStylePr>
    <w:tblStylePr w:type="lastRow">
      <w:rPr>
        <w:rFonts w:asciiTheme="majorHAnsi" w:hAnsiTheme="majorHAnsi"/>
      </w:rPr>
      <w:tblPr/>
      <w:tcPr>
        <w:shd w:val="clear" w:color="auto" w:fill="EAEAEA" w:themeFill="background2"/>
      </w:tcPr>
    </w:tblStylePr>
    <w:tblStylePr w:type="firstCol">
      <w:rPr>
        <w:color w:val="FFFFFF" w:themeColor="background1"/>
      </w:rPr>
      <w:tblPr/>
      <w:tcPr>
        <w:shd w:val="clear" w:color="auto" w:fill="1A2E4A" w:themeFill="accent1"/>
      </w:tcPr>
    </w:tblStylePr>
    <w:tblStylePr w:type="lastCol">
      <w:rPr>
        <w:rFonts w:asciiTheme="majorHAnsi" w:hAnsiTheme="majorHAnsi"/>
      </w:rPr>
      <w:tblPr/>
      <w:tcPr>
        <w:shd w:val="clear" w:color="auto" w:fill="EAEAEA" w:themeFill="background2"/>
      </w:tcPr>
    </w:tblStylePr>
    <w:tblStylePr w:type="band2Vert">
      <w:tblPr/>
      <w:tcPr>
        <w:shd w:val="clear" w:color="auto" w:fill="EAEAEA" w:themeFill="background2"/>
      </w:tcPr>
    </w:tblStylePr>
    <w:tblStylePr w:type="band2Horz">
      <w:tblPr/>
      <w:tcPr>
        <w:shd w:val="clear" w:color="auto" w:fill="EAEAEA" w:themeFill="background2"/>
      </w:tcPr>
    </w:tblStylePr>
    <w:tblStylePr w:type="swCell">
      <w:rPr>
        <w:color w:val="auto"/>
      </w:rPr>
    </w:tblStylePr>
  </w:style>
  <w:style w:type="paragraph" w:styleId="TOC7">
    <w:name w:val="toc 7"/>
    <w:basedOn w:val="Normal"/>
    <w:next w:val="Normal"/>
    <w:uiPriority w:val="39"/>
    <w:unhideWhenUsed/>
    <w:rsid w:val="00E90D19"/>
    <w:pPr>
      <w:tabs>
        <w:tab w:val="left" w:pos="1418"/>
      </w:tabs>
      <w:spacing w:before="120" w:after="60"/>
      <w:ind w:left="1418" w:right="2268" w:hanging="1418"/>
    </w:pPr>
    <w:rPr>
      <w:rFonts w:asciiTheme="majorHAnsi" w:eastAsiaTheme="minorEastAsia" w:hAnsiTheme="majorHAnsi"/>
      <w:caps/>
      <w:color w:val="FFFFFF" w:themeColor="background1"/>
      <w:lang w:eastAsia="en-AU"/>
    </w:rPr>
  </w:style>
  <w:style w:type="paragraph" w:customStyle="1" w:styleId="AppendixTableCaption">
    <w:name w:val="Appendix Table Caption"/>
    <w:basedOn w:val="TableCaption"/>
    <w:next w:val="BodyText"/>
    <w:uiPriority w:val="15"/>
    <w:qFormat/>
    <w:rsid w:val="00FA0C9A"/>
  </w:style>
  <w:style w:type="paragraph" w:customStyle="1" w:styleId="AppendixFigureCaption">
    <w:name w:val="Appendix Figure Caption"/>
    <w:basedOn w:val="Caption"/>
    <w:next w:val="BodyText"/>
    <w:uiPriority w:val="15"/>
    <w:qFormat/>
    <w:rsid w:val="00FA0C9A"/>
  </w:style>
  <w:style w:type="paragraph" w:customStyle="1" w:styleId="TableSubheading">
    <w:name w:val="Table Subheading"/>
    <w:basedOn w:val="TableHeading"/>
    <w:uiPriority w:val="3"/>
    <w:qFormat/>
    <w:rsid w:val="005D71B7"/>
    <w:rPr>
      <w:caps w:val="0"/>
      <w:color w:val="1A2E4A" w:themeColor="accent1"/>
    </w:rPr>
  </w:style>
  <w:style w:type="paragraph" w:styleId="TOC9">
    <w:name w:val="toc 9"/>
    <w:basedOn w:val="Normal"/>
    <w:next w:val="Normal"/>
    <w:uiPriority w:val="39"/>
    <w:rsid w:val="007D60F4"/>
    <w:pPr>
      <w:tabs>
        <w:tab w:val="right" w:leader="dot" w:pos="7365"/>
      </w:tabs>
      <w:spacing w:before="60" w:after="60"/>
      <w:ind w:right="2268"/>
    </w:pPr>
    <w:rPr>
      <w:color w:val="FFFFFF" w:themeColor="background1"/>
    </w:rPr>
  </w:style>
  <w:style w:type="paragraph" w:customStyle="1" w:styleId="PulloutHeading">
    <w:name w:val="Pullout Heading"/>
    <w:basedOn w:val="PulloutText"/>
    <w:next w:val="PulloutText"/>
    <w:uiPriority w:val="7"/>
    <w:qFormat/>
    <w:rsid w:val="009B78BE"/>
    <w:rPr>
      <w:rFonts w:ascii="DIN 2014 Bold" w:hAnsi="DIN 2014 Bold"/>
      <w:sz w:val="28"/>
    </w:rPr>
  </w:style>
  <w:style w:type="character" w:customStyle="1" w:styleId="Bold">
    <w:name w:val="Bold"/>
    <w:basedOn w:val="DefaultParagraphFont"/>
    <w:uiPriority w:val="1"/>
    <w:qFormat/>
    <w:rsid w:val="00CA7161"/>
    <w:rPr>
      <w:rFonts w:asciiTheme="majorHAnsi" w:hAnsiTheme="majorHAnsi"/>
    </w:rPr>
  </w:style>
  <w:style w:type="table" w:customStyle="1" w:styleId="MatrixTable">
    <w:name w:val="Matrix Table"/>
    <w:basedOn w:val="TableNormal"/>
    <w:uiPriority w:val="99"/>
    <w:rsid w:val="00A94F8C"/>
    <w:pPr>
      <w:spacing w:after="0" w:line="240" w:lineRule="auto"/>
    </w:pPr>
    <w:tblPr>
      <w:tblBorders>
        <w:top w:val="single" w:sz="4" w:space="0" w:color="1A2E4A" w:themeColor="accent1"/>
        <w:bottom w:val="single" w:sz="4" w:space="0" w:color="1A2E4A" w:themeColor="accent1"/>
        <w:insideH w:val="single" w:sz="4" w:space="0" w:color="EAEAEA" w:themeColor="background2"/>
      </w:tblBorders>
    </w:tblPr>
    <w:tblStylePr w:type="firstRow">
      <w:tblPr/>
      <w:tcPr>
        <w:shd w:val="clear" w:color="auto" w:fill="1A2E4A" w:themeFill="accent1"/>
      </w:tcPr>
    </w:tblStylePr>
    <w:tblStylePr w:type="firstCol">
      <w:tblPr/>
      <w:tcPr>
        <w:tcBorders>
          <w:insideH w:val="single" w:sz="4" w:space="0" w:color="FFFFFF" w:themeColor="background1"/>
        </w:tcBorders>
        <w:shd w:val="clear" w:color="auto" w:fill="EAEAEA" w:themeFill="background2"/>
      </w:tcPr>
    </w:tblStylePr>
  </w:style>
  <w:style w:type="paragraph" w:customStyle="1" w:styleId="AppendixH1">
    <w:name w:val="Appendix H1"/>
    <w:basedOn w:val="Normal"/>
    <w:uiPriority w:val="14"/>
    <w:qFormat/>
    <w:rsid w:val="00B53D86"/>
    <w:pPr>
      <w:tabs>
        <w:tab w:val="num" w:pos="0"/>
      </w:tabs>
      <w:spacing w:before="360" w:after="240"/>
    </w:pPr>
    <w:rPr>
      <w:caps/>
      <w:color w:val="1A2E4A" w:themeColor="accent1"/>
      <w:sz w:val="64"/>
    </w:rPr>
  </w:style>
  <w:style w:type="character" w:customStyle="1" w:styleId="Heading8Char">
    <w:name w:val="Heading 8 Char"/>
    <w:basedOn w:val="DefaultParagraphFont"/>
    <w:link w:val="Heading8"/>
    <w:uiPriority w:val="9"/>
    <w:rsid w:val="00CA7179"/>
    <w:rPr>
      <w:rFonts w:eastAsiaTheme="majorEastAsia" w:cstheme="majorBidi"/>
      <w:sz w:val="20"/>
      <w:szCs w:val="21"/>
    </w:rPr>
  </w:style>
  <w:style w:type="character" w:customStyle="1" w:styleId="Heading6Char">
    <w:name w:val="Heading 6 Char"/>
    <w:basedOn w:val="DefaultParagraphFont"/>
    <w:link w:val="Heading6"/>
    <w:uiPriority w:val="9"/>
    <w:rsid w:val="006325E7"/>
    <w:rPr>
      <w:rFonts w:ascii="Franklin Gothic Book" w:eastAsia="Times New Roman" w:hAnsi="Franklin Gothic Book" w:cs="Times New Roman"/>
      <w:b/>
      <w:bCs/>
      <w:lang w:bidi="en-US"/>
    </w:rPr>
  </w:style>
  <w:style w:type="character" w:customStyle="1" w:styleId="Heading7Char">
    <w:name w:val="Heading 7 Char"/>
    <w:basedOn w:val="DefaultParagraphFont"/>
    <w:link w:val="Heading7"/>
    <w:uiPriority w:val="9"/>
    <w:rsid w:val="006325E7"/>
    <w:rPr>
      <w:rFonts w:ascii="Franklin Gothic Book" w:eastAsia="Times New Roman" w:hAnsi="Franklin Gothic Book" w:cs="Times New Roman"/>
      <w:sz w:val="20"/>
      <w:szCs w:val="24"/>
      <w:lang w:bidi="en-US"/>
    </w:rPr>
  </w:style>
  <w:style w:type="paragraph" w:customStyle="1" w:styleId="ReviewPastedStylePARA">
    <w:name w:val="Review Pasted Style PARA"/>
    <w:link w:val="ReviewPastedStylePARAChar"/>
    <w:uiPriority w:val="99"/>
    <w:rsid w:val="006325E7"/>
    <w:pPr>
      <w:shd w:val="clear" w:color="auto" w:fill="FFFF00"/>
    </w:pPr>
    <w:rPr>
      <w:sz w:val="20"/>
    </w:rPr>
  </w:style>
  <w:style w:type="character" w:customStyle="1" w:styleId="ReviewPastedStylePARAChar">
    <w:name w:val="Review Pasted Style PARA Char"/>
    <w:basedOn w:val="DefaultParagraphFont"/>
    <w:link w:val="ReviewPastedStylePARA"/>
    <w:uiPriority w:val="99"/>
    <w:rsid w:val="006325E7"/>
    <w:rPr>
      <w:sz w:val="20"/>
      <w:shd w:val="clear" w:color="auto" w:fill="FFFF00"/>
    </w:rPr>
  </w:style>
  <w:style w:type="paragraph" w:customStyle="1" w:styleId="KHeading1">
    <w:name w:val="*K Heading 1"/>
    <w:basedOn w:val="Normal"/>
    <w:next w:val="KBodyText"/>
    <w:qFormat/>
    <w:rsid w:val="006325E7"/>
    <w:pPr>
      <w:spacing w:before="240" w:after="240"/>
      <w:outlineLvl w:val="0"/>
    </w:pPr>
    <w:rPr>
      <w:rFonts w:ascii="Trebuchet MS" w:eastAsia="Times New Roman" w:hAnsi="Trebuchet MS" w:cs="Times New Roman"/>
      <w:sz w:val="40"/>
      <w:szCs w:val="24"/>
      <w:lang w:bidi="en-US"/>
    </w:rPr>
  </w:style>
  <w:style w:type="paragraph" w:customStyle="1" w:styleId="KHeading2">
    <w:name w:val="*K Heading 2"/>
    <w:next w:val="KBodyText"/>
    <w:qFormat/>
    <w:rsid w:val="006325E7"/>
    <w:pPr>
      <w:spacing w:before="240" w:after="240" w:line="240" w:lineRule="auto"/>
      <w:outlineLvl w:val="1"/>
    </w:pPr>
    <w:rPr>
      <w:rFonts w:ascii="Trebuchet MS" w:eastAsia="Times New Roman" w:hAnsi="Trebuchet MS" w:cs="Times New Roman"/>
      <w:b/>
      <w:color w:val="0C5476"/>
      <w:sz w:val="28"/>
      <w:szCs w:val="24"/>
      <w:lang w:bidi="en-US"/>
    </w:rPr>
  </w:style>
  <w:style w:type="paragraph" w:customStyle="1" w:styleId="KReportHeading1">
    <w:name w:val="*K Report Heading 1"/>
    <w:next w:val="KBodyText"/>
    <w:rsid w:val="006325E7"/>
    <w:pPr>
      <w:numPr>
        <w:numId w:val="24"/>
      </w:numPr>
      <w:tabs>
        <w:tab w:val="clear" w:pos="397"/>
        <w:tab w:val="num" w:pos="0"/>
      </w:tabs>
      <w:spacing w:before="240" w:after="240" w:line="240" w:lineRule="auto"/>
      <w:ind w:hanging="690"/>
      <w:outlineLvl w:val="0"/>
    </w:pPr>
    <w:rPr>
      <w:rFonts w:ascii="Trebuchet MS" w:eastAsia="Times New Roman" w:hAnsi="Trebuchet MS" w:cs="Times New Roman"/>
      <w:sz w:val="40"/>
      <w:szCs w:val="24"/>
    </w:rPr>
  </w:style>
  <w:style w:type="paragraph" w:customStyle="1" w:styleId="KReportHeading2">
    <w:name w:val="*K Report Heading 2"/>
    <w:next w:val="KBodyText"/>
    <w:rsid w:val="006325E7"/>
    <w:pPr>
      <w:numPr>
        <w:ilvl w:val="1"/>
        <w:numId w:val="24"/>
      </w:numPr>
      <w:spacing w:before="240" w:after="240" w:line="240" w:lineRule="auto"/>
      <w:outlineLvl w:val="1"/>
    </w:pPr>
    <w:rPr>
      <w:rFonts w:ascii="Trebuchet MS" w:eastAsia="Times New Roman" w:hAnsi="Trebuchet MS" w:cs="Times New Roman"/>
      <w:b/>
      <w:color w:val="0C5476"/>
      <w:sz w:val="28"/>
      <w:szCs w:val="24"/>
    </w:rPr>
  </w:style>
  <w:style w:type="paragraph" w:customStyle="1" w:styleId="KReportHeading3">
    <w:name w:val="*K Report Heading 3"/>
    <w:next w:val="KBodyText"/>
    <w:rsid w:val="006325E7"/>
    <w:pPr>
      <w:numPr>
        <w:ilvl w:val="2"/>
        <w:numId w:val="24"/>
      </w:numPr>
      <w:spacing w:before="240" w:after="240" w:line="240" w:lineRule="auto"/>
      <w:outlineLvl w:val="2"/>
    </w:pPr>
    <w:rPr>
      <w:rFonts w:ascii="Trebuchet MS" w:eastAsia="Times New Roman" w:hAnsi="Trebuchet MS" w:cs="Times New Roman"/>
      <w:b/>
      <w:color w:val="0C5476"/>
      <w:sz w:val="24"/>
      <w:szCs w:val="24"/>
      <w:lang w:val="en-US"/>
    </w:rPr>
  </w:style>
  <w:style w:type="paragraph" w:customStyle="1" w:styleId="KHeading3">
    <w:name w:val="*K Heading 3"/>
    <w:next w:val="KBodyText"/>
    <w:uiPriority w:val="2"/>
    <w:qFormat/>
    <w:rsid w:val="006325E7"/>
    <w:pPr>
      <w:spacing w:before="240" w:after="240" w:line="240" w:lineRule="auto"/>
      <w:outlineLvl w:val="2"/>
    </w:pPr>
    <w:rPr>
      <w:rFonts w:ascii="Trebuchet MS" w:eastAsia="Times New Roman" w:hAnsi="Trebuchet MS" w:cs="Times New Roman"/>
      <w:b/>
      <w:sz w:val="24"/>
      <w:szCs w:val="24"/>
      <w:lang w:bidi="en-US"/>
    </w:rPr>
  </w:style>
  <w:style w:type="paragraph" w:customStyle="1" w:styleId="KHeading4">
    <w:name w:val="*K Heading 4"/>
    <w:next w:val="KBodyText"/>
    <w:uiPriority w:val="3"/>
    <w:qFormat/>
    <w:rsid w:val="006325E7"/>
    <w:pPr>
      <w:spacing w:before="240" w:after="240" w:line="240" w:lineRule="auto"/>
      <w:outlineLvl w:val="3"/>
    </w:pPr>
    <w:rPr>
      <w:rFonts w:ascii="Trebuchet MS" w:eastAsia="Times New Roman" w:hAnsi="Trebuchet MS" w:cs="Times New Roman"/>
      <w:b/>
      <w:szCs w:val="24"/>
      <w:lang w:bidi="en-US"/>
    </w:rPr>
  </w:style>
  <w:style w:type="paragraph" w:customStyle="1" w:styleId="KReportHeading4">
    <w:name w:val="*K Report Heading 4"/>
    <w:next w:val="KBodyText"/>
    <w:rsid w:val="006325E7"/>
    <w:pPr>
      <w:spacing w:before="240" w:after="240" w:line="240" w:lineRule="auto"/>
      <w:outlineLvl w:val="3"/>
    </w:pPr>
    <w:rPr>
      <w:rFonts w:ascii="Trebuchet MS" w:eastAsia="Times New Roman" w:hAnsi="Trebuchet MS" w:cs="Times New Roman"/>
      <w:b/>
      <w:color w:val="333333"/>
      <w:szCs w:val="24"/>
    </w:rPr>
  </w:style>
  <w:style w:type="character" w:customStyle="1" w:styleId="KBodyTextChar">
    <w:name w:val="*K Body Text Char"/>
    <w:basedOn w:val="DefaultParagraphFont"/>
    <w:link w:val="KBodyText"/>
    <w:locked/>
    <w:rsid w:val="006325E7"/>
    <w:rPr>
      <w:szCs w:val="24"/>
      <w:lang w:bidi="en-US"/>
    </w:rPr>
  </w:style>
  <w:style w:type="paragraph" w:customStyle="1" w:styleId="KCoverPageTitle">
    <w:name w:val="*K Cover Page Title"/>
    <w:next w:val="KCoverSubjectHeading"/>
    <w:qFormat/>
    <w:rsid w:val="006325E7"/>
    <w:pPr>
      <w:spacing w:after="0" w:line="240" w:lineRule="auto"/>
    </w:pPr>
    <w:rPr>
      <w:rFonts w:ascii="Haettenschweiler" w:eastAsia="Times New Roman" w:hAnsi="Haettenschweiler" w:cs="Times New Roman"/>
      <w:color w:val="333333"/>
      <w:sz w:val="130"/>
      <w:szCs w:val="24"/>
      <w:lang w:bidi="en-US"/>
    </w:rPr>
  </w:style>
  <w:style w:type="table" w:customStyle="1" w:styleId="KInsertTable">
    <w:name w:val="*K Insert Table"/>
    <w:basedOn w:val="TableNormal"/>
    <w:uiPriority w:val="99"/>
    <w:rsid w:val="006325E7"/>
    <w:pPr>
      <w:spacing w:after="0" w:line="240" w:lineRule="auto"/>
    </w:pPr>
    <w:rPr>
      <w:rFonts w:ascii="Franklin Gothic Book" w:eastAsia="Times New Roman" w:hAnsi="Franklin Gothic Book" w:cs="Times New Roman"/>
      <w:sz w:val="20"/>
      <w:szCs w:val="20"/>
      <w:lang w:eastAsia="en-AU"/>
    </w:rPr>
    <w:tblPr>
      <w:tblBorders>
        <w:bottom w:val="single" w:sz="4" w:space="0" w:color="C0C0C0"/>
        <w:insideH w:val="single" w:sz="4" w:space="0" w:color="C0C0C0"/>
        <w:insideV w:val="single" w:sz="4" w:space="0" w:color="C0C0C0"/>
      </w:tblBorders>
    </w:tblPr>
    <w:tblStylePr w:type="firstRow">
      <w:rPr>
        <w:rFonts w:ascii="Arial" w:hAnsi="Arial"/>
        <w:b/>
        <w:sz w:val="16"/>
      </w:rPr>
    </w:tblStylePr>
    <w:tblStylePr w:type="firstCol">
      <w:rPr>
        <w:rFonts w:ascii="Cambria" w:hAnsi="Cambria"/>
        <w:b w:val="0"/>
        <w:sz w:val="20"/>
      </w:rPr>
    </w:tblStylePr>
  </w:style>
  <w:style w:type="paragraph" w:customStyle="1" w:styleId="KCoverSubjectHeading">
    <w:name w:val="*K Cover Subject Heading"/>
    <w:qFormat/>
    <w:rsid w:val="006325E7"/>
    <w:pPr>
      <w:spacing w:after="0" w:line="240" w:lineRule="auto"/>
    </w:pPr>
    <w:rPr>
      <w:rFonts w:ascii="Trebuchet MS" w:eastAsia="Times New Roman" w:hAnsi="Trebuchet MS" w:cs="Times New Roman"/>
      <w:b/>
      <w:color w:val="333333"/>
      <w:sz w:val="40"/>
      <w:szCs w:val="24"/>
      <w:lang w:bidi="en-US"/>
    </w:rPr>
  </w:style>
  <w:style w:type="paragraph" w:customStyle="1" w:styleId="KCoverDocumentControlHeadings">
    <w:name w:val="*K Cover Document Control Headings"/>
    <w:qFormat/>
    <w:rsid w:val="006325E7"/>
    <w:pPr>
      <w:spacing w:after="0" w:line="240" w:lineRule="auto"/>
    </w:pPr>
    <w:rPr>
      <w:rFonts w:ascii="Franklin Gothic Book" w:eastAsia="Times New Roman" w:hAnsi="Franklin Gothic Book" w:cs="Times New Roman"/>
      <w:color w:val="333333"/>
      <w:sz w:val="24"/>
      <w:szCs w:val="24"/>
      <w:lang w:bidi="en-US"/>
    </w:rPr>
  </w:style>
  <w:style w:type="paragraph" w:customStyle="1" w:styleId="KCoverDocumentControlDetails">
    <w:name w:val="*K Cover Document Control Details"/>
    <w:qFormat/>
    <w:rsid w:val="006325E7"/>
    <w:pPr>
      <w:spacing w:after="0" w:line="240" w:lineRule="auto"/>
    </w:pPr>
    <w:rPr>
      <w:rFonts w:ascii="Franklin Gothic Book" w:eastAsia="Times New Roman" w:hAnsi="Franklin Gothic Book" w:cs="Times New Roman"/>
      <w:color w:val="003366"/>
      <w:szCs w:val="24"/>
      <w:lang w:bidi="en-US"/>
    </w:rPr>
  </w:style>
  <w:style w:type="paragraph" w:customStyle="1" w:styleId="KHeader">
    <w:name w:val="*K Header"/>
    <w:qFormat/>
    <w:rsid w:val="006325E7"/>
    <w:pPr>
      <w:spacing w:after="0" w:line="240" w:lineRule="auto"/>
    </w:pPr>
    <w:rPr>
      <w:rFonts w:ascii="Trebuchet MS" w:eastAsia="Times New Roman" w:hAnsi="Trebuchet MS" w:cs="Times New Roman"/>
      <w:color w:val="333333"/>
      <w:sz w:val="14"/>
      <w:szCs w:val="24"/>
      <w:lang w:bidi="en-US"/>
    </w:rPr>
  </w:style>
  <w:style w:type="paragraph" w:customStyle="1" w:styleId="KFooter">
    <w:name w:val="*K Footer"/>
    <w:qFormat/>
    <w:rsid w:val="006325E7"/>
    <w:pPr>
      <w:spacing w:after="0" w:line="240" w:lineRule="auto"/>
    </w:pPr>
    <w:rPr>
      <w:rFonts w:ascii="Trebuchet MS" w:eastAsia="Times New Roman" w:hAnsi="Trebuchet MS" w:cs="Times New Roman"/>
      <w:color w:val="333333"/>
      <w:sz w:val="14"/>
      <w:szCs w:val="24"/>
      <w:lang w:bidi="en-US"/>
    </w:rPr>
  </w:style>
  <w:style w:type="paragraph" w:customStyle="1" w:styleId="KContentsLevel1">
    <w:name w:val="*K Contents Level 1"/>
    <w:next w:val="KContentsLevel2"/>
    <w:qFormat/>
    <w:rsid w:val="006325E7"/>
    <w:pPr>
      <w:spacing w:before="240" w:after="240" w:line="240" w:lineRule="auto"/>
    </w:pPr>
    <w:rPr>
      <w:rFonts w:ascii="Franklin Gothic Book" w:eastAsia="Times New Roman" w:hAnsi="Franklin Gothic Book" w:cs="Times New Roman"/>
      <w:sz w:val="24"/>
      <w:szCs w:val="24"/>
      <w:lang w:bidi="en-US"/>
    </w:rPr>
  </w:style>
  <w:style w:type="paragraph" w:customStyle="1" w:styleId="KContentsLevel2">
    <w:name w:val="*K Contents Level 2"/>
    <w:qFormat/>
    <w:rsid w:val="006325E7"/>
    <w:pPr>
      <w:spacing w:after="0" w:line="240" w:lineRule="auto"/>
    </w:pPr>
    <w:rPr>
      <w:rFonts w:ascii="Franklin Gothic Book" w:eastAsia="Times New Roman" w:hAnsi="Franklin Gothic Book" w:cs="Times New Roman"/>
      <w:color w:val="003366"/>
      <w:szCs w:val="24"/>
      <w:lang w:bidi="en-US"/>
    </w:rPr>
  </w:style>
  <w:style w:type="paragraph" w:customStyle="1" w:styleId="KBodyText">
    <w:name w:val="*K Body Text"/>
    <w:link w:val="KBodyTextChar"/>
    <w:qFormat/>
    <w:rsid w:val="006325E7"/>
    <w:pPr>
      <w:spacing w:before="60" w:after="120" w:line="240" w:lineRule="auto"/>
      <w:contextualSpacing/>
      <w:jc w:val="both"/>
    </w:pPr>
    <w:rPr>
      <w:szCs w:val="24"/>
      <w:lang w:bidi="en-US"/>
    </w:rPr>
  </w:style>
  <w:style w:type="paragraph" w:customStyle="1" w:styleId="KNonContentHeading">
    <w:name w:val="*K Non Content Heading"/>
    <w:next w:val="KBodyText"/>
    <w:qFormat/>
    <w:rsid w:val="006325E7"/>
    <w:pPr>
      <w:spacing w:before="240" w:after="240" w:line="240" w:lineRule="auto"/>
    </w:pPr>
    <w:rPr>
      <w:rFonts w:ascii="Trebuchet MS" w:eastAsia="Times New Roman" w:hAnsi="Trebuchet MS" w:cs="Times New Roman"/>
      <w:sz w:val="40"/>
      <w:szCs w:val="24"/>
      <w:lang w:bidi="en-US"/>
    </w:rPr>
  </w:style>
  <w:style w:type="paragraph" w:customStyle="1" w:styleId="KBullet1">
    <w:name w:val="*K Bullet 1"/>
    <w:qFormat/>
    <w:rsid w:val="006325E7"/>
    <w:pPr>
      <w:numPr>
        <w:numId w:val="17"/>
      </w:numPr>
      <w:spacing w:before="60" w:after="60" w:line="240" w:lineRule="auto"/>
    </w:pPr>
    <w:rPr>
      <w:rFonts w:ascii="Franklin Gothic Book" w:eastAsia="Times New Roman" w:hAnsi="Franklin Gothic Book" w:cs="Times New Roman"/>
      <w:sz w:val="20"/>
      <w:szCs w:val="24"/>
      <w:lang w:bidi="en-US"/>
    </w:rPr>
  </w:style>
  <w:style w:type="paragraph" w:customStyle="1" w:styleId="KBullet2">
    <w:name w:val="*K Bullet 2"/>
    <w:qFormat/>
    <w:rsid w:val="006325E7"/>
    <w:pPr>
      <w:numPr>
        <w:numId w:val="18"/>
      </w:numPr>
      <w:tabs>
        <w:tab w:val="num" w:pos="360"/>
      </w:tabs>
      <w:spacing w:before="60" w:after="120" w:line="240" w:lineRule="auto"/>
      <w:ind w:left="1077" w:hanging="357"/>
    </w:pPr>
    <w:rPr>
      <w:rFonts w:ascii="Franklin Gothic Book" w:eastAsia="Times New Roman" w:hAnsi="Franklin Gothic Book" w:cs="Times New Roman"/>
      <w:sz w:val="20"/>
      <w:szCs w:val="24"/>
      <w:lang w:bidi="en-US"/>
    </w:rPr>
  </w:style>
  <w:style w:type="paragraph" w:customStyle="1" w:styleId="KBullet3">
    <w:name w:val="*K Bullet 3"/>
    <w:qFormat/>
    <w:rsid w:val="006325E7"/>
    <w:pPr>
      <w:numPr>
        <w:numId w:val="19"/>
      </w:numPr>
      <w:tabs>
        <w:tab w:val="num" w:pos="360"/>
      </w:tabs>
      <w:spacing w:before="60" w:after="120" w:line="240" w:lineRule="auto"/>
      <w:ind w:left="1434" w:hanging="357"/>
    </w:pPr>
    <w:rPr>
      <w:rFonts w:ascii="Franklin Gothic Book" w:eastAsia="Times New Roman" w:hAnsi="Franklin Gothic Book" w:cs="Times New Roman"/>
      <w:sz w:val="20"/>
      <w:szCs w:val="24"/>
      <w:lang w:bidi="en-US"/>
    </w:rPr>
  </w:style>
  <w:style w:type="paragraph" w:customStyle="1" w:styleId="KBullet4">
    <w:name w:val="*K Bullet 4"/>
    <w:qFormat/>
    <w:rsid w:val="006325E7"/>
    <w:pPr>
      <w:numPr>
        <w:numId w:val="20"/>
      </w:numPr>
      <w:tabs>
        <w:tab w:val="num" w:pos="360"/>
      </w:tabs>
      <w:spacing w:before="60" w:after="120" w:line="240" w:lineRule="auto"/>
      <w:ind w:left="1797" w:hanging="357"/>
    </w:pPr>
    <w:rPr>
      <w:rFonts w:ascii="Franklin Gothic Book" w:eastAsia="Times New Roman" w:hAnsi="Franklin Gothic Book" w:cs="Times New Roman"/>
      <w:sz w:val="20"/>
      <w:szCs w:val="24"/>
      <w:lang w:bidi="en-US"/>
    </w:rPr>
  </w:style>
  <w:style w:type="paragraph" w:customStyle="1" w:styleId="KDocumentControlHeading">
    <w:name w:val="*K Document Control Heading"/>
    <w:next w:val="KBodyText"/>
    <w:qFormat/>
    <w:rsid w:val="006325E7"/>
    <w:pPr>
      <w:spacing w:before="120" w:after="120" w:line="240" w:lineRule="auto"/>
    </w:pPr>
    <w:rPr>
      <w:rFonts w:ascii="Franklin Gothic Book" w:eastAsia="Times New Roman" w:hAnsi="Franklin Gothic Book" w:cs="Times New Roman"/>
      <w:b/>
      <w:color w:val="003366"/>
      <w:sz w:val="24"/>
      <w:szCs w:val="24"/>
      <w:lang w:bidi="en-US"/>
    </w:rPr>
  </w:style>
  <w:style w:type="paragraph" w:customStyle="1" w:styleId="KFigureReference">
    <w:name w:val="*K Figure Reference"/>
    <w:next w:val="KBodyText"/>
    <w:qFormat/>
    <w:rsid w:val="006325E7"/>
    <w:pPr>
      <w:numPr>
        <w:numId w:val="25"/>
      </w:numPr>
      <w:spacing w:before="60" w:after="60" w:line="240" w:lineRule="auto"/>
      <w:jc w:val="center"/>
    </w:pPr>
    <w:rPr>
      <w:rFonts w:ascii="Franklin Gothic Book" w:eastAsia="Times New Roman" w:hAnsi="Franklin Gothic Book" w:cs="Times New Roman"/>
      <w:b/>
      <w:color w:val="0C5476"/>
      <w:sz w:val="20"/>
      <w:szCs w:val="24"/>
      <w:lang w:bidi="en-US"/>
    </w:rPr>
  </w:style>
  <w:style w:type="paragraph" w:customStyle="1" w:styleId="KTableHeading">
    <w:name w:val="*K Table Heading"/>
    <w:qFormat/>
    <w:rsid w:val="006325E7"/>
    <w:pPr>
      <w:spacing w:before="60" w:after="60" w:line="240" w:lineRule="auto"/>
    </w:pPr>
    <w:rPr>
      <w:rFonts w:ascii="Arial" w:eastAsia="Times New Roman" w:hAnsi="Arial" w:cs="Times New Roman"/>
      <w:b/>
      <w:sz w:val="18"/>
      <w:szCs w:val="24"/>
    </w:rPr>
  </w:style>
  <w:style w:type="numbering" w:styleId="111111">
    <w:name w:val="Outline List 2"/>
    <w:basedOn w:val="NoList"/>
    <w:semiHidden/>
    <w:rsid w:val="006325E7"/>
    <w:pPr>
      <w:numPr>
        <w:numId w:val="21"/>
      </w:numPr>
    </w:pPr>
  </w:style>
  <w:style w:type="numbering" w:styleId="1ai">
    <w:name w:val="Outline List 1"/>
    <w:basedOn w:val="NoList"/>
    <w:semiHidden/>
    <w:rsid w:val="006325E7"/>
    <w:pPr>
      <w:numPr>
        <w:numId w:val="22"/>
      </w:numPr>
    </w:pPr>
  </w:style>
  <w:style w:type="numbering" w:styleId="ArticleSection">
    <w:name w:val="Outline List 3"/>
    <w:basedOn w:val="NoList"/>
    <w:semiHidden/>
    <w:rsid w:val="006325E7"/>
    <w:pPr>
      <w:numPr>
        <w:numId w:val="23"/>
      </w:numPr>
    </w:pPr>
  </w:style>
  <w:style w:type="paragraph" w:styleId="BlockText">
    <w:name w:val="Block Text"/>
    <w:basedOn w:val="Normal"/>
    <w:semiHidden/>
    <w:rsid w:val="006325E7"/>
    <w:pPr>
      <w:spacing w:before="60" w:after="120"/>
      <w:ind w:left="1440" w:right="1440"/>
    </w:pPr>
    <w:rPr>
      <w:rFonts w:ascii="Franklin Gothic Book" w:eastAsia="Times New Roman" w:hAnsi="Franklin Gothic Book" w:cs="Times New Roman"/>
      <w:szCs w:val="24"/>
      <w:lang w:bidi="en-US"/>
    </w:rPr>
  </w:style>
  <w:style w:type="paragraph" w:styleId="BodyText2">
    <w:name w:val="Body Text 2"/>
    <w:basedOn w:val="Normal"/>
    <w:link w:val="BodyText2Char"/>
    <w:semiHidden/>
    <w:rsid w:val="006325E7"/>
    <w:pPr>
      <w:spacing w:before="60" w:after="120" w:line="480" w:lineRule="auto"/>
    </w:pPr>
    <w:rPr>
      <w:rFonts w:ascii="Franklin Gothic Book" w:eastAsia="Times New Roman" w:hAnsi="Franklin Gothic Book" w:cs="Times New Roman"/>
      <w:szCs w:val="24"/>
      <w:lang w:bidi="en-US"/>
    </w:rPr>
  </w:style>
  <w:style w:type="character" w:customStyle="1" w:styleId="BodyText2Char">
    <w:name w:val="Body Text 2 Char"/>
    <w:basedOn w:val="DefaultParagraphFont"/>
    <w:link w:val="BodyText2"/>
    <w:semiHidden/>
    <w:rsid w:val="006325E7"/>
    <w:rPr>
      <w:rFonts w:ascii="Franklin Gothic Book" w:eastAsia="Times New Roman" w:hAnsi="Franklin Gothic Book" w:cs="Times New Roman"/>
      <w:sz w:val="20"/>
      <w:szCs w:val="24"/>
      <w:lang w:bidi="en-US"/>
    </w:rPr>
  </w:style>
  <w:style w:type="paragraph" w:styleId="BodyText3">
    <w:name w:val="Body Text 3"/>
    <w:basedOn w:val="Normal"/>
    <w:link w:val="BodyText3Char"/>
    <w:semiHidden/>
    <w:rsid w:val="006325E7"/>
    <w:pPr>
      <w:spacing w:before="60" w:after="120"/>
    </w:pPr>
    <w:rPr>
      <w:rFonts w:ascii="Franklin Gothic Book" w:eastAsia="Times New Roman" w:hAnsi="Franklin Gothic Book" w:cs="Times New Roman"/>
      <w:sz w:val="16"/>
      <w:szCs w:val="16"/>
      <w:lang w:bidi="en-US"/>
    </w:rPr>
  </w:style>
  <w:style w:type="character" w:customStyle="1" w:styleId="BodyText3Char">
    <w:name w:val="Body Text 3 Char"/>
    <w:basedOn w:val="DefaultParagraphFont"/>
    <w:link w:val="BodyText3"/>
    <w:semiHidden/>
    <w:rsid w:val="006325E7"/>
    <w:rPr>
      <w:rFonts w:ascii="Franklin Gothic Book" w:eastAsia="Times New Roman" w:hAnsi="Franklin Gothic Book" w:cs="Times New Roman"/>
      <w:sz w:val="16"/>
      <w:szCs w:val="16"/>
      <w:lang w:bidi="en-US"/>
    </w:rPr>
  </w:style>
  <w:style w:type="paragraph" w:styleId="BodyTextFirstIndent">
    <w:name w:val="Body Text First Indent"/>
    <w:basedOn w:val="BodyText"/>
    <w:link w:val="BodyTextFirstIndentChar"/>
    <w:semiHidden/>
    <w:rsid w:val="006325E7"/>
    <w:pPr>
      <w:spacing w:before="60" w:line="240" w:lineRule="auto"/>
      <w:ind w:firstLine="210"/>
    </w:pPr>
    <w:rPr>
      <w:rFonts w:ascii="Franklin Gothic Book" w:eastAsia="Times New Roman" w:hAnsi="Franklin Gothic Book" w:cs="Times New Roman"/>
      <w:szCs w:val="24"/>
      <w:lang w:bidi="en-US"/>
    </w:rPr>
  </w:style>
  <w:style w:type="character" w:customStyle="1" w:styleId="BodyTextFirstIndentChar">
    <w:name w:val="Body Text First Indent Char"/>
    <w:basedOn w:val="BodyTextChar"/>
    <w:link w:val="BodyTextFirstIndent"/>
    <w:semiHidden/>
    <w:rsid w:val="006325E7"/>
    <w:rPr>
      <w:rFonts w:ascii="Franklin Gothic Book" w:eastAsia="Times New Roman" w:hAnsi="Franklin Gothic Book" w:cs="Times New Roman"/>
      <w:sz w:val="20"/>
      <w:szCs w:val="24"/>
      <w:lang w:bidi="en-US"/>
    </w:rPr>
  </w:style>
  <w:style w:type="paragraph" w:styleId="BodyTextFirstIndent2">
    <w:name w:val="Body Text First Indent 2"/>
    <w:basedOn w:val="BodyTextIndent"/>
    <w:link w:val="BodyTextFirstIndent2Char"/>
    <w:semiHidden/>
    <w:rsid w:val="006325E7"/>
    <w:pPr>
      <w:spacing w:before="60" w:after="120" w:line="240" w:lineRule="auto"/>
      <w:ind w:left="283" w:firstLine="210"/>
    </w:pPr>
    <w:rPr>
      <w:rFonts w:ascii="Franklin Gothic Book" w:eastAsia="Times New Roman" w:hAnsi="Franklin Gothic Book" w:cs="Times New Roman"/>
      <w:szCs w:val="24"/>
      <w:lang w:bidi="en-US"/>
    </w:rPr>
  </w:style>
  <w:style w:type="character" w:customStyle="1" w:styleId="BodyTextFirstIndent2Char">
    <w:name w:val="Body Text First Indent 2 Char"/>
    <w:basedOn w:val="BodyTextIndentChar"/>
    <w:link w:val="BodyTextFirstIndent2"/>
    <w:semiHidden/>
    <w:rsid w:val="006325E7"/>
    <w:rPr>
      <w:rFonts w:ascii="Franklin Gothic Book" w:eastAsia="Times New Roman" w:hAnsi="Franklin Gothic Book" w:cs="Times New Roman"/>
      <w:sz w:val="20"/>
      <w:szCs w:val="24"/>
      <w:lang w:bidi="en-US"/>
    </w:rPr>
  </w:style>
  <w:style w:type="paragraph" w:styleId="BodyTextIndent2">
    <w:name w:val="Body Text Indent 2"/>
    <w:basedOn w:val="Normal"/>
    <w:link w:val="BodyTextIndent2Char"/>
    <w:semiHidden/>
    <w:rsid w:val="006325E7"/>
    <w:pPr>
      <w:spacing w:before="60" w:after="120" w:line="480" w:lineRule="auto"/>
      <w:ind w:left="283"/>
    </w:pPr>
    <w:rPr>
      <w:rFonts w:ascii="Franklin Gothic Book" w:eastAsia="Times New Roman" w:hAnsi="Franklin Gothic Book" w:cs="Times New Roman"/>
      <w:szCs w:val="24"/>
      <w:lang w:bidi="en-US"/>
    </w:rPr>
  </w:style>
  <w:style w:type="character" w:customStyle="1" w:styleId="BodyTextIndent2Char">
    <w:name w:val="Body Text Indent 2 Char"/>
    <w:basedOn w:val="DefaultParagraphFont"/>
    <w:link w:val="BodyTextIndent2"/>
    <w:semiHidden/>
    <w:rsid w:val="006325E7"/>
    <w:rPr>
      <w:rFonts w:ascii="Franklin Gothic Book" w:eastAsia="Times New Roman" w:hAnsi="Franklin Gothic Book" w:cs="Times New Roman"/>
      <w:sz w:val="20"/>
      <w:szCs w:val="24"/>
      <w:lang w:bidi="en-US"/>
    </w:rPr>
  </w:style>
  <w:style w:type="paragraph" w:styleId="BodyTextIndent3">
    <w:name w:val="Body Text Indent 3"/>
    <w:basedOn w:val="Normal"/>
    <w:link w:val="BodyTextIndent3Char"/>
    <w:semiHidden/>
    <w:rsid w:val="006325E7"/>
    <w:pPr>
      <w:spacing w:before="60" w:after="120"/>
      <w:ind w:left="283"/>
    </w:pPr>
    <w:rPr>
      <w:rFonts w:ascii="Franklin Gothic Book" w:eastAsia="Times New Roman" w:hAnsi="Franklin Gothic Book" w:cs="Times New Roman"/>
      <w:sz w:val="16"/>
      <w:szCs w:val="16"/>
      <w:lang w:bidi="en-US"/>
    </w:rPr>
  </w:style>
  <w:style w:type="character" w:customStyle="1" w:styleId="BodyTextIndent3Char">
    <w:name w:val="Body Text Indent 3 Char"/>
    <w:basedOn w:val="DefaultParagraphFont"/>
    <w:link w:val="BodyTextIndent3"/>
    <w:semiHidden/>
    <w:rsid w:val="006325E7"/>
    <w:rPr>
      <w:rFonts w:ascii="Franklin Gothic Book" w:eastAsia="Times New Roman" w:hAnsi="Franklin Gothic Book" w:cs="Times New Roman"/>
      <w:sz w:val="16"/>
      <w:szCs w:val="16"/>
      <w:lang w:bidi="en-US"/>
    </w:rPr>
  </w:style>
  <w:style w:type="paragraph" w:styleId="Closing">
    <w:name w:val="Closing"/>
    <w:basedOn w:val="Normal"/>
    <w:link w:val="ClosingChar"/>
    <w:semiHidden/>
    <w:rsid w:val="006325E7"/>
    <w:pPr>
      <w:spacing w:before="60" w:after="60"/>
      <w:ind w:left="4252"/>
    </w:pPr>
    <w:rPr>
      <w:rFonts w:ascii="Franklin Gothic Book" w:eastAsia="Times New Roman" w:hAnsi="Franklin Gothic Book" w:cs="Times New Roman"/>
      <w:szCs w:val="24"/>
      <w:lang w:bidi="en-US"/>
    </w:rPr>
  </w:style>
  <w:style w:type="character" w:customStyle="1" w:styleId="ClosingChar">
    <w:name w:val="Closing Char"/>
    <w:basedOn w:val="DefaultParagraphFont"/>
    <w:link w:val="Closing"/>
    <w:semiHidden/>
    <w:rsid w:val="006325E7"/>
    <w:rPr>
      <w:rFonts w:ascii="Franklin Gothic Book" w:eastAsia="Times New Roman" w:hAnsi="Franklin Gothic Book" w:cs="Times New Roman"/>
      <w:sz w:val="20"/>
      <w:szCs w:val="24"/>
      <w:lang w:bidi="en-US"/>
    </w:rPr>
  </w:style>
  <w:style w:type="paragraph" w:styleId="Date">
    <w:name w:val="Date"/>
    <w:basedOn w:val="Normal"/>
    <w:next w:val="Normal"/>
    <w:link w:val="DateChar"/>
    <w:semiHidden/>
    <w:rsid w:val="006325E7"/>
    <w:pPr>
      <w:spacing w:before="60" w:after="60"/>
    </w:pPr>
    <w:rPr>
      <w:rFonts w:ascii="Franklin Gothic Book" w:eastAsia="Times New Roman" w:hAnsi="Franklin Gothic Book" w:cs="Times New Roman"/>
      <w:szCs w:val="24"/>
      <w:lang w:bidi="en-US"/>
    </w:rPr>
  </w:style>
  <w:style w:type="character" w:customStyle="1" w:styleId="DateChar">
    <w:name w:val="Date Char"/>
    <w:basedOn w:val="DefaultParagraphFont"/>
    <w:link w:val="Date"/>
    <w:semiHidden/>
    <w:rsid w:val="006325E7"/>
    <w:rPr>
      <w:rFonts w:ascii="Franklin Gothic Book" w:eastAsia="Times New Roman" w:hAnsi="Franklin Gothic Book" w:cs="Times New Roman"/>
      <w:sz w:val="20"/>
      <w:szCs w:val="24"/>
      <w:lang w:bidi="en-US"/>
    </w:rPr>
  </w:style>
  <w:style w:type="paragraph" w:styleId="E-mailSignature">
    <w:name w:val="E-mail Signature"/>
    <w:basedOn w:val="Normal"/>
    <w:link w:val="E-mailSignatureChar"/>
    <w:semiHidden/>
    <w:rsid w:val="006325E7"/>
    <w:pPr>
      <w:spacing w:before="60" w:after="60"/>
    </w:pPr>
    <w:rPr>
      <w:rFonts w:ascii="Franklin Gothic Book" w:eastAsia="Times New Roman" w:hAnsi="Franklin Gothic Book" w:cs="Times New Roman"/>
      <w:szCs w:val="24"/>
      <w:lang w:bidi="en-US"/>
    </w:rPr>
  </w:style>
  <w:style w:type="character" w:customStyle="1" w:styleId="E-mailSignatureChar">
    <w:name w:val="E-mail Signature Char"/>
    <w:basedOn w:val="DefaultParagraphFont"/>
    <w:link w:val="E-mailSignature"/>
    <w:semiHidden/>
    <w:rsid w:val="006325E7"/>
    <w:rPr>
      <w:rFonts w:ascii="Franklin Gothic Book" w:eastAsia="Times New Roman" w:hAnsi="Franklin Gothic Book" w:cs="Times New Roman"/>
      <w:sz w:val="20"/>
      <w:szCs w:val="24"/>
      <w:lang w:bidi="en-US"/>
    </w:rPr>
  </w:style>
  <w:style w:type="character" w:styleId="Emphasis">
    <w:name w:val="Emphasis"/>
    <w:basedOn w:val="DefaultParagraphFont"/>
    <w:uiPriority w:val="20"/>
    <w:qFormat/>
    <w:rsid w:val="006325E7"/>
    <w:rPr>
      <w:i/>
      <w:iCs/>
    </w:rPr>
  </w:style>
  <w:style w:type="paragraph" w:styleId="EnvelopeAddress">
    <w:name w:val="envelope address"/>
    <w:basedOn w:val="Normal"/>
    <w:semiHidden/>
    <w:rsid w:val="006325E7"/>
    <w:pPr>
      <w:framePr w:w="7920" w:h="1980" w:hRule="exact" w:hSpace="180" w:wrap="auto" w:hAnchor="page" w:xAlign="center" w:yAlign="bottom"/>
      <w:spacing w:before="60" w:after="60"/>
      <w:ind w:left="2880"/>
    </w:pPr>
    <w:rPr>
      <w:rFonts w:ascii="Arial" w:eastAsia="Times New Roman" w:hAnsi="Arial" w:cs="Arial"/>
      <w:sz w:val="24"/>
      <w:szCs w:val="24"/>
      <w:lang w:bidi="en-US"/>
    </w:rPr>
  </w:style>
  <w:style w:type="paragraph" w:styleId="EnvelopeReturn">
    <w:name w:val="envelope return"/>
    <w:basedOn w:val="Normal"/>
    <w:semiHidden/>
    <w:rsid w:val="006325E7"/>
    <w:pPr>
      <w:spacing w:before="60" w:after="60"/>
    </w:pPr>
    <w:rPr>
      <w:rFonts w:ascii="Arial" w:eastAsia="Times New Roman" w:hAnsi="Arial" w:cs="Arial"/>
      <w:szCs w:val="20"/>
      <w:lang w:bidi="en-US"/>
    </w:rPr>
  </w:style>
  <w:style w:type="character" w:styleId="HTMLAcronym">
    <w:name w:val="HTML Acronym"/>
    <w:basedOn w:val="DefaultParagraphFont"/>
    <w:semiHidden/>
    <w:rsid w:val="006325E7"/>
  </w:style>
  <w:style w:type="paragraph" w:styleId="HTMLAddress">
    <w:name w:val="HTML Address"/>
    <w:basedOn w:val="Normal"/>
    <w:link w:val="HTMLAddressChar"/>
    <w:semiHidden/>
    <w:rsid w:val="006325E7"/>
    <w:pPr>
      <w:spacing w:before="60" w:after="60"/>
    </w:pPr>
    <w:rPr>
      <w:rFonts w:ascii="Franklin Gothic Book" w:eastAsia="Times New Roman" w:hAnsi="Franklin Gothic Book" w:cs="Times New Roman"/>
      <w:i/>
      <w:iCs/>
      <w:szCs w:val="24"/>
      <w:lang w:bidi="en-US"/>
    </w:rPr>
  </w:style>
  <w:style w:type="character" w:customStyle="1" w:styleId="HTMLAddressChar">
    <w:name w:val="HTML Address Char"/>
    <w:basedOn w:val="DefaultParagraphFont"/>
    <w:link w:val="HTMLAddress"/>
    <w:semiHidden/>
    <w:rsid w:val="006325E7"/>
    <w:rPr>
      <w:rFonts w:ascii="Franklin Gothic Book" w:eastAsia="Times New Roman" w:hAnsi="Franklin Gothic Book" w:cs="Times New Roman"/>
      <w:i/>
      <w:iCs/>
      <w:sz w:val="20"/>
      <w:szCs w:val="24"/>
      <w:lang w:bidi="en-US"/>
    </w:rPr>
  </w:style>
  <w:style w:type="character" w:styleId="HTMLCite">
    <w:name w:val="HTML Cite"/>
    <w:basedOn w:val="DefaultParagraphFont"/>
    <w:semiHidden/>
    <w:rsid w:val="006325E7"/>
    <w:rPr>
      <w:i/>
      <w:iCs/>
    </w:rPr>
  </w:style>
  <w:style w:type="character" w:styleId="HTMLCode">
    <w:name w:val="HTML Code"/>
    <w:basedOn w:val="DefaultParagraphFont"/>
    <w:semiHidden/>
    <w:rsid w:val="006325E7"/>
    <w:rPr>
      <w:rFonts w:ascii="Courier New" w:hAnsi="Courier New" w:cs="Courier New"/>
      <w:sz w:val="20"/>
      <w:szCs w:val="20"/>
    </w:rPr>
  </w:style>
  <w:style w:type="character" w:styleId="HTMLDefinition">
    <w:name w:val="HTML Definition"/>
    <w:basedOn w:val="DefaultParagraphFont"/>
    <w:semiHidden/>
    <w:rsid w:val="006325E7"/>
    <w:rPr>
      <w:i/>
      <w:iCs/>
    </w:rPr>
  </w:style>
  <w:style w:type="character" w:styleId="HTMLKeyboard">
    <w:name w:val="HTML Keyboard"/>
    <w:basedOn w:val="DefaultParagraphFont"/>
    <w:semiHidden/>
    <w:rsid w:val="006325E7"/>
    <w:rPr>
      <w:rFonts w:ascii="Courier New" w:hAnsi="Courier New" w:cs="Courier New"/>
      <w:sz w:val="20"/>
      <w:szCs w:val="20"/>
    </w:rPr>
  </w:style>
  <w:style w:type="paragraph" w:styleId="HTMLPreformatted">
    <w:name w:val="HTML Preformatted"/>
    <w:basedOn w:val="Normal"/>
    <w:link w:val="HTMLPreformattedChar"/>
    <w:semiHidden/>
    <w:rsid w:val="006325E7"/>
    <w:pPr>
      <w:spacing w:before="60" w:after="60"/>
    </w:pPr>
    <w:rPr>
      <w:rFonts w:ascii="Courier New" w:eastAsia="Times New Roman" w:hAnsi="Courier New" w:cs="Courier New"/>
      <w:szCs w:val="20"/>
      <w:lang w:bidi="en-US"/>
    </w:rPr>
  </w:style>
  <w:style w:type="character" w:customStyle="1" w:styleId="HTMLPreformattedChar">
    <w:name w:val="HTML Preformatted Char"/>
    <w:basedOn w:val="DefaultParagraphFont"/>
    <w:link w:val="HTMLPreformatted"/>
    <w:semiHidden/>
    <w:rsid w:val="006325E7"/>
    <w:rPr>
      <w:rFonts w:ascii="Courier New" w:eastAsia="Times New Roman" w:hAnsi="Courier New" w:cs="Courier New"/>
      <w:sz w:val="20"/>
      <w:szCs w:val="20"/>
      <w:lang w:bidi="en-US"/>
    </w:rPr>
  </w:style>
  <w:style w:type="character" w:styleId="HTMLSample">
    <w:name w:val="HTML Sample"/>
    <w:basedOn w:val="DefaultParagraphFont"/>
    <w:semiHidden/>
    <w:rsid w:val="006325E7"/>
    <w:rPr>
      <w:rFonts w:ascii="Courier New" w:hAnsi="Courier New" w:cs="Courier New"/>
    </w:rPr>
  </w:style>
  <w:style w:type="character" w:styleId="HTMLTypewriter">
    <w:name w:val="HTML Typewriter"/>
    <w:basedOn w:val="DefaultParagraphFont"/>
    <w:semiHidden/>
    <w:rsid w:val="006325E7"/>
    <w:rPr>
      <w:rFonts w:ascii="Courier New" w:hAnsi="Courier New" w:cs="Courier New"/>
      <w:sz w:val="20"/>
      <w:szCs w:val="20"/>
    </w:rPr>
  </w:style>
  <w:style w:type="character" w:styleId="HTMLVariable">
    <w:name w:val="HTML Variable"/>
    <w:basedOn w:val="DefaultParagraphFont"/>
    <w:semiHidden/>
    <w:rsid w:val="006325E7"/>
    <w:rPr>
      <w:i/>
      <w:iCs/>
    </w:rPr>
  </w:style>
  <w:style w:type="character" w:styleId="LineNumber">
    <w:name w:val="line number"/>
    <w:basedOn w:val="DefaultParagraphFont"/>
    <w:semiHidden/>
    <w:rsid w:val="006325E7"/>
  </w:style>
  <w:style w:type="paragraph" w:styleId="List">
    <w:name w:val="List"/>
    <w:basedOn w:val="Normal"/>
    <w:semiHidden/>
    <w:rsid w:val="006325E7"/>
    <w:pPr>
      <w:spacing w:before="60" w:after="60"/>
      <w:ind w:left="283" w:hanging="283"/>
    </w:pPr>
    <w:rPr>
      <w:rFonts w:ascii="Franklin Gothic Book" w:eastAsia="Times New Roman" w:hAnsi="Franklin Gothic Book" w:cs="Times New Roman"/>
      <w:szCs w:val="24"/>
      <w:lang w:bidi="en-US"/>
    </w:rPr>
  </w:style>
  <w:style w:type="paragraph" w:styleId="List2">
    <w:name w:val="List 2"/>
    <w:basedOn w:val="Normal"/>
    <w:semiHidden/>
    <w:rsid w:val="006325E7"/>
    <w:pPr>
      <w:spacing w:before="60" w:after="60"/>
      <w:ind w:left="566" w:hanging="283"/>
    </w:pPr>
    <w:rPr>
      <w:rFonts w:ascii="Franklin Gothic Book" w:eastAsia="Times New Roman" w:hAnsi="Franklin Gothic Book" w:cs="Times New Roman"/>
      <w:szCs w:val="24"/>
      <w:lang w:bidi="en-US"/>
    </w:rPr>
  </w:style>
  <w:style w:type="paragraph" w:styleId="List3">
    <w:name w:val="List 3"/>
    <w:basedOn w:val="Normal"/>
    <w:semiHidden/>
    <w:rsid w:val="006325E7"/>
    <w:pPr>
      <w:spacing w:before="60" w:after="60"/>
      <w:ind w:left="849" w:hanging="283"/>
    </w:pPr>
    <w:rPr>
      <w:rFonts w:ascii="Franklin Gothic Book" w:eastAsia="Times New Roman" w:hAnsi="Franklin Gothic Book" w:cs="Times New Roman"/>
      <w:szCs w:val="24"/>
      <w:lang w:bidi="en-US"/>
    </w:rPr>
  </w:style>
  <w:style w:type="paragraph" w:styleId="List4">
    <w:name w:val="List 4"/>
    <w:basedOn w:val="Normal"/>
    <w:semiHidden/>
    <w:rsid w:val="006325E7"/>
    <w:pPr>
      <w:spacing w:before="60" w:after="60"/>
      <w:ind w:left="1132" w:hanging="283"/>
    </w:pPr>
    <w:rPr>
      <w:rFonts w:ascii="Franklin Gothic Book" w:eastAsia="Times New Roman" w:hAnsi="Franklin Gothic Book" w:cs="Times New Roman"/>
      <w:szCs w:val="24"/>
      <w:lang w:bidi="en-US"/>
    </w:rPr>
  </w:style>
  <w:style w:type="paragraph" w:styleId="List5">
    <w:name w:val="List 5"/>
    <w:basedOn w:val="Normal"/>
    <w:semiHidden/>
    <w:rsid w:val="006325E7"/>
    <w:pPr>
      <w:spacing w:before="60" w:after="60"/>
      <w:ind w:left="1415" w:hanging="283"/>
    </w:pPr>
    <w:rPr>
      <w:rFonts w:ascii="Franklin Gothic Book" w:eastAsia="Times New Roman" w:hAnsi="Franklin Gothic Book" w:cs="Times New Roman"/>
      <w:szCs w:val="24"/>
      <w:lang w:bidi="en-US"/>
    </w:rPr>
  </w:style>
  <w:style w:type="paragraph" w:styleId="ListContinue">
    <w:name w:val="List Continue"/>
    <w:basedOn w:val="Normal"/>
    <w:semiHidden/>
    <w:rsid w:val="006325E7"/>
    <w:pPr>
      <w:spacing w:before="60" w:after="120"/>
      <w:ind w:left="283"/>
    </w:pPr>
    <w:rPr>
      <w:rFonts w:ascii="Franklin Gothic Book" w:eastAsia="Times New Roman" w:hAnsi="Franklin Gothic Book" w:cs="Times New Roman"/>
      <w:szCs w:val="24"/>
      <w:lang w:bidi="en-US"/>
    </w:rPr>
  </w:style>
  <w:style w:type="paragraph" w:styleId="ListContinue2">
    <w:name w:val="List Continue 2"/>
    <w:basedOn w:val="Normal"/>
    <w:semiHidden/>
    <w:rsid w:val="006325E7"/>
    <w:pPr>
      <w:spacing w:before="60" w:after="120"/>
      <w:ind w:left="566"/>
    </w:pPr>
    <w:rPr>
      <w:rFonts w:ascii="Franklin Gothic Book" w:eastAsia="Times New Roman" w:hAnsi="Franklin Gothic Book" w:cs="Times New Roman"/>
      <w:szCs w:val="24"/>
      <w:lang w:bidi="en-US"/>
    </w:rPr>
  </w:style>
  <w:style w:type="paragraph" w:styleId="ListContinue3">
    <w:name w:val="List Continue 3"/>
    <w:basedOn w:val="Normal"/>
    <w:semiHidden/>
    <w:rsid w:val="006325E7"/>
    <w:pPr>
      <w:spacing w:before="60" w:after="120"/>
      <w:ind w:left="849"/>
    </w:pPr>
    <w:rPr>
      <w:rFonts w:ascii="Franklin Gothic Book" w:eastAsia="Times New Roman" w:hAnsi="Franklin Gothic Book" w:cs="Times New Roman"/>
      <w:szCs w:val="24"/>
      <w:lang w:bidi="en-US"/>
    </w:rPr>
  </w:style>
  <w:style w:type="paragraph" w:styleId="ListContinue4">
    <w:name w:val="List Continue 4"/>
    <w:basedOn w:val="Normal"/>
    <w:semiHidden/>
    <w:rsid w:val="006325E7"/>
    <w:pPr>
      <w:spacing w:before="60" w:after="120"/>
      <w:ind w:left="1132"/>
    </w:pPr>
    <w:rPr>
      <w:rFonts w:ascii="Franklin Gothic Book" w:eastAsia="Times New Roman" w:hAnsi="Franklin Gothic Book" w:cs="Times New Roman"/>
      <w:szCs w:val="24"/>
      <w:lang w:bidi="en-US"/>
    </w:rPr>
  </w:style>
  <w:style w:type="paragraph" w:styleId="ListContinue5">
    <w:name w:val="List Continue 5"/>
    <w:basedOn w:val="Normal"/>
    <w:semiHidden/>
    <w:rsid w:val="006325E7"/>
    <w:pPr>
      <w:spacing w:before="60" w:after="120"/>
      <w:ind w:left="1415"/>
    </w:pPr>
    <w:rPr>
      <w:rFonts w:ascii="Franklin Gothic Book" w:eastAsia="Times New Roman" w:hAnsi="Franklin Gothic Book" w:cs="Times New Roman"/>
      <w:szCs w:val="24"/>
      <w:lang w:bidi="en-US"/>
    </w:rPr>
  </w:style>
  <w:style w:type="paragraph" w:styleId="MessageHeader">
    <w:name w:val="Message Header"/>
    <w:basedOn w:val="Normal"/>
    <w:link w:val="MessageHeaderChar"/>
    <w:semiHidden/>
    <w:rsid w:val="006325E7"/>
    <w:pPr>
      <w:pBdr>
        <w:top w:val="single" w:sz="6" w:space="1" w:color="auto"/>
        <w:left w:val="single" w:sz="6" w:space="1" w:color="auto"/>
        <w:bottom w:val="single" w:sz="6" w:space="1" w:color="auto"/>
        <w:right w:val="single" w:sz="6" w:space="1" w:color="auto"/>
      </w:pBdr>
      <w:shd w:val="pct20" w:color="auto" w:fill="auto"/>
      <w:spacing w:before="60" w:after="60"/>
      <w:ind w:left="1134" w:hanging="1134"/>
    </w:pPr>
    <w:rPr>
      <w:rFonts w:ascii="Arial" w:eastAsia="Times New Roman" w:hAnsi="Arial" w:cs="Arial"/>
      <w:sz w:val="24"/>
      <w:szCs w:val="24"/>
      <w:lang w:bidi="en-US"/>
    </w:rPr>
  </w:style>
  <w:style w:type="character" w:customStyle="1" w:styleId="MessageHeaderChar">
    <w:name w:val="Message Header Char"/>
    <w:basedOn w:val="DefaultParagraphFont"/>
    <w:link w:val="MessageHeader"/>
    <w:semiHidden/>
    <w:rsid w:val="006325E7"/>
    <w:rPr>
      <w:rFonts w:ascii="Arial" w:eastAsia="Times New Roman" w:hAnsi="Arial" w:cs="Arial"/>
      <w:sz w:val="24"/>
      <w:szCs w:val="24"/>
      <w:shd w:val="pct20" w:color="auto" w:fill="auto"/>
      <w:lang w:bidi="en-US"/>
    </w:rPr>
  </w:style>
  <w:style w:type="paragraph" w:styleId="NormalWeb">
    <w:name w:val="Normal (Web)"/>
    <w:basedOn w:val="Normal"/>
    <w:uiPriority w:val="99"/>
    <w:semiHidden/>
    <w:rsid w:val="006325E7"/>
    <w:pPr>
      <w:spacing w:before="60" w:after="60"/>
    </w:pPr>
    <w:rPr>
      <w:rFonts w:ascii="Times New Roman" w:eastAsia="Times New Roman" w:hAnsi="Times New Roman" w:cs="Times New Roman"/>
      <w:sz w:val="24"/>
      <w:szCs w:val="24"/>
      <w:lang w:bidi="en-US"/>
    </w:rPr>
  </w:style>
  <w:style w:type="paragraph" w:styleId="NormalIndent">
    <w:name w:val="Normal Indent"/>
    <w:basedOn w:val="Normal"/>
    <w:semiHidden/>
    <w:rsid w:val="006325E7"/>
    <w:pPr>
      <w:spacing w:before="60" w:after="60"/>
      <w:ind w:left="567"/>
    </w:pPr>
    <w:rPr>
      <w:rFonts w:ascii="Franklin Gothic Book" w:eastAsia="Times New Roman" w:hAnsi="Franklin Gothic Book" w:cs="Times New Roman"/>
      <w:szCs w:val="24"/>
      <w:lang w:bidi="en-US"/>
    </w:rPr>
  </w:style>
  <w:style w:type="paragraph" w:styleId="NoteHeading">
    <w:name w:val="Note Heading"/>
    <w:basedOn w:val="Normal"/>
    <w:next w:val="Normal"/>
    <w:link w:val="NoteHeadingChar"/>
    <w:semiHidden/>
    <w:rsid w:val="006325E7"/>
    <w:pPr>
      <w:spacing w:before="60" w:after="60"/>
    </w:pPr>
    <w:rPr>
      <w:rFonts w:ascii="Franklin Gothic Book" w:eastAsia="Times New Roman" w:hAnsi="Franklin Gothic Book" w:cs="Times New Roman"/>
      <w:szCs w:val="24"/>
      <w:lang w:bidi="en-US"/>
    </w:rPr>
  </w:style>
  <w:style w:type="character" w:customStyle="1" w:styleId="NoteHeadingChar">
    <w:name w:val="Note Heading Char"/>
    <w:basedOn w:val="DefaultParagraphFont"/>
    <w:link w:val="NoteHeading"/>
    <w:semiHidden/>
    <w:rsid w:val="006325E7"/>
    <w:rPr>
      <w:rFonts w:ascii="Franklin Gothic Book" w:eastAsia="Times New Roman" w:hAnsi="Franklin Gothic Book" w:cs="Times New Roman"/>
      <w:sz w:val="20"/>
      <w:szCs w:val="24"/>
      <w:lang w:bidi="en-US"/>
    </w:rPr>
  </w:style>
  <w:style w:type="character" w:styleId="PageNumber">
    <w:name w:val="page number"/>
    <w:basedOn w:val="DefaultParagraphFont"/>
    <w:semiHidden/>
    <w:rsid w:val="006325E7"/>
  </w:style>
  <w:style w:type="paragraph" w:styleId="PlainText">
    <w:name w:val="Plain Text"/>
    <w:basedOn w:val="Normal"/>
    <w:link w:val="PlainTextChar"/>
    <w:semiHidden/>
    <w:rsid w:val="006325E7"/>
    <w:pPr>
      <w:spacing w:before="60" w:after="60"/>
    </w:pPr>
    <w:rPr>
      <w:rFonts w:ascii="Courier New" w:eastAsia="Times New Roman" w:hAnsi="Courier New" w:cs="Courier New"/>
      <w:szCs w:val="20"/>
      <w:lang w:bidi="en-US"/>
    </w:rPr>
  </w:style>
  <w:style w:type="character" w:customStyle="1" w:styleId="PlainTextChar">
    <w:name w:val="Plain Text Char"/>
    <w:basedOn w:val="DefaultParagraphFont"/>
    <w:link w:val="PlainText"/>
    <w:semiHidden/>
    <w:rsid w:val="006325E7"/>
    <w:rPr>
      <w:rFonts w:ascii="Courier New" w:eastAsia="Times New Roman" w:hAnsi="Courier New" w:cs="Courier New"/>
      <w:sz w:val="20"/>
      <w:szCs w:val="20"/>
      <w:lang w:bidi="en-US"/>
    </w:rPr>
  </w:style>
  <w:style w:type="paragraph" w:styleId="Salutation">
    <w:name w:val="Salutation"/>
    <w:basedOn w:val="Normal"/>
    <w:next w:val="Normal"/>
    <w:link w:val="SalutationChar"/>
    <w:semiHidden/>
    <w:rsid w:val="006325E7"/>
    <w:pPr>
      <w:spacing w:before="60" w:after="60"/>
    </w:pPr>
    <w:rPr>
      <w:rFonts w:ascii="Franklin Gothic Book" w:eastAsia="Times New Roman" w:hAnsi="Franklin Gothic Book" w:cs="Times New Roman"/>
      <w:szCs w:val="24"/>
      <w:lang w:bidi="en-US"/>
    </w:rPr>
  </w:style>
  <w:style w:type="character" w:customStyle="1" w:styleId="SalutationChar">
    <w:name w:val="Salutation Char"/>
    <w:basedOn w:val="DefaultParagraphFont"/>
    <w:link w:val="Salutation"/>
    <w:semiHidden/>
    <w:rsid w:val="006325E7"/>
    <w:rPr>
      <w:rFonts w:ascii="Franklin Gothic Book" w:eastAsia="Times New Roman" w:hAnsi="Franklin Gothic Book" w:cs="Times New Roman"/>
      <w:sz w:val="20"/>
      <w:szCs w:val="24"/>
      <w:lang w:bidi="en-US"/>
    </w:rPr>
  </w:style>
  <w:style w:type="paragraph" w:styleId="Signature">
    <w:name w:val="Signature"/>
    <w:basedOn w:val="Normal"/>
    <w:link w:val="SignatureChar"/>
    <w:semiHidden/>
    <w:rsid w:val="006325E7"/>
    <w:pPr>
      <w:spacing w:before="60" w:after="60"/>
      <w:ind w:left="4252"/>
    </w:pPr>
    <w:rPr>
      <w:rFonts w:ascii="Franklin Gothic Book" w:eastAsia="Times New Roman" w:hAnsi="Franklin Gothic Book" w:cs="Times New Roman"/>
      <w:szCs w:val="24"/>
      <w:lang w:bidi="en-US"/>
    </w:rPr>
  </w:style>
  <w:style w:type="character" w:customStyle="1" w:styleId="SignatureChar">
    <w:name w:val="Signature Char"/>
    <w:basedOn w:val="DefaultParagraphFont"/>
    <w:link w:val="Signature"/>
    <w:semiHidden/>
    <w:rsid w:val="006325E7"/>
    <w:rPr>
      <w:rFonts w:ascii="Franklin Gothic Book" w:eastAsia="Times New Roman" w:hAnsi="Franklin Gothic Book" w:cs="Times New Roman"/>
      <w:sz w:val="20"/>
      <w:szCs w:val="24"/>
      <w:lang w:bidi="en-US"/>
    </w:rPr>
  </w:style>
  <w:style w:type="character" w:styleId="Strong">
    <w:name w:val="Strong"/>
    <w:basedOn w:val="DefaultParagraphFont"/>
    <w:qFormat/>
    <w:rsid w:val="006325E7"/>
    <w:rPr>
      <w:b/>
      <w:bCs/>
    </w:rPr>
  </w:style>
  <w:style w:type="table" w:styleId="Table3Deffects1">
    <w:name w:val="Table 3D effects 1"/>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325E7"/>
    <w:pPr>
      <w:spacing w:before="60" w:after="60" w:line="240" w:lineRule="auto"/>
    </w:pPr>
    <w:rPr>
      <w:rFonts w:ascii="Franklin Gothic Book" w:eastAsia="Times New Roman" w:hAnsi="Franklin Gothic Book" w:cs="Times New Roman"/>
      <w:color w:val="000080"/>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325E7"/>
    <w:pPr>
      <w:spacing w:before="60" w:after="60" w:line="240" w:lineRule="auto"/>
    </w:pPr>
    <w:rPr>
      <w:rFonts w:ascii="Franklin Gothic Book" w:eastAsia="Times New Roman" w:hAnsi="Franklin Gothic Book" w:cs="Times New Roman"/>
      <w:color w:val="FFFFFF"/>
      <w:sz w:val="20"/>
      <w:szCs w:val="20"/>
      <w:lang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325E7"/>
    <w:pPr>
      <w:spacing w:before="60" w:after="60" w:line="240" w:lineRule="auto"/>
    </w:pPr>
    <w:rPr>
      <w:rFonts w:ascii="Franklin Gothic Book" w:eastAsia="Times New Roman" w:hAnsi="Franklin Gothic Book" w:cs="Times New Roman"/>
      <w:b/>
      <w:bCs/>
      <w:sz w:val="20"/>
      <w:szCs w:val="20"/>
      <w:lang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325E7"/>
    <w:pPr>
      <w:spacing w:before="60" w:after="60" w:line="240" w:lineRule="auto"/>
    </w:pPr>
    <w:rPr>
      <w:rFonts w:ascii="Franklin Gothic Book" w:eastAsia="Times New Roman" w:hAnsi="Franklin Gothic Book" w:cs="Times New Roman"/>
      <w:b/>
      <w:bCs/>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325E7"/>
    <w:pPr>
      <w:spacing w:before="60" w:after="60" w:line="240" w:lineRule="auto"/>
    </w:pPr>
    <w:rPr>
      <w:rFonts w:ascii="Franklin Gothic Book" w:eastAsia="Times New Roman" w:hAnsi="Franklin Gothic Book" w:cs="Times New Roman"/>
      <w:b/>
      <w:bCs/>
      <w:sz w:val="20"/>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325E7"/>
    <w:pPr>
      <w:spacing w:before="60" w:after="60" w:line="240" w:lineRule="auto"/>
    </w:pPr>
    <w:rPr>
      <w:rFonts w:ascii="Franklin Gothic Book" w:eastAsia="Times New Roman" w:hAnsi="Franklin Gothic Book" w:cs="Times New Roman"/>
      <w:b/>
      <w:bCs/>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325E7"/>
    <w:pPr>
      <w:spacing w:before="60" w:after="60" w:line="240" w:lineRule="auto"/>
    </w:pPr>
    <w:rPr>
      <w:rFonts w:ascii="Franklin Gothic Book" w:eastAsia="Times New Roman" w:hAnsi="Franklin Gothic Book" w:cs="Times New Roman"/>
      <w:sz w:val="20"/>
      <w:szCs w:val="20"/>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laybookHeading">
    <w:name w:val="Playbook Heading"/>
    <w:basedOn w:val="KHeading3"/>
    <w:link w:val="PlaybookHeadingChar"/>
    <w:qFormat/>
    <w:rsid w:val="006325E7"/>
    <w:pPr>
      <w:spacing w:before="60" w:after="60"/>
    </w:pPr>
    <w:rPr>
      <w:rFonts w:ascii="Franklin Gothic Book" w:hAnsi="Franklin Gothic Book"/>
      <w:sz w:val="20"/>
      <w:lang w:eastAsia="en-AU"/>
    </w:rPr>
  </w:style>
  <w:style w:type="character" w:customStyle="1" w:styleId="PlaybookHeadingChar">
    <w:name w:val="Playbook Heading Char"/>
    <w:basedOn w:val="DefaultParagraphFont"/>
    <w:link w:val="PlaybookHeading"/>
    <w:rsid w:val="006325E7"/>
    <w:rPr>
      <w:rFonts w:ascii="Franklin Gothic Book" w:eastAsia="Times New Roman" w:hAnsi="Franklin Gothic Book" w:cs="Times New Roman"/>
      <w:b/>
      <w:sz w:val="20"/>
      <w:szCs w:val="24"/>
      <w:lang w:eastAsia="en-AU" w:bidi="en-US"/>
    </w:rPr>
  </w:style>
  <w:style w:type="numbering" w:customStyle="1" w:styleId="ListParagraph0">
    <w:name w:val="List Paragraph0"/>
    <w:uiPriority w:val="99"/>
    <w:rsid w:val="00291353"/>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3806">
      <w:bodyDiv w:val="1"/>
      <w:marLeft w:val="0"/>
      <w:marRight w:val="0"/>
      <w:marTop w:val="0"/>
      <w:marBottom w:val="0"/>
      <w:divBdr>
        <w:top w:val="none" w:sz="0" w:space="0" w:color="auto"/>
        <w:left w:val="none" w:sz="0" w:space="0" w:color="auto"/>
        <w:bottom w:val="none" w:sz="0" w:space="0" w:color="auto"/>
        <w:right w:val="none" w:sz="0" w:space="0" w:color="auto"/>
      </w:divBdr>
    </w:div>
    <w:div w:id="327943244">
      <w:bodyDiv w:val="1"/>
      <w:marLeft w:val="0"/>
      <w:marRight w:val="0"/>
      <w:marTop w:val="0"/>
      <w:marBottom w:val="0"/>
      <w:divBdr>
        <w:top w:val="none" w:sz="0" w:space="0" w:color="auto"/>
        <w:left w:val="none" w:sz="0" w:space="0" w:color="auto"/>
        <w:bottom w:val="none" w:sz="0" w:space="0" w:color="auto"/>
        <w:right w:val="none" w:sz="0" w:space="0" w:color="auto"/>
      </w:divBdr>
    </w:div>
    <w:div w:id="499733322">
      <w:bodyDiv w:val="1"/>
      <w:marLeft w:val="0"/>
      <w:marRight w:val="0"/>
      <w:marTop w:val="0"/>
      <w:marBottom w:val="0"/>
      <w:divBdr>
        <w:top w:val="none" w:sz="0" w:space="0" w:color="auto"/>
        <w:left w:val="none" w:sz="0" w:space="0" w:color="auto"/>
        <w:bottom w:val="none" w:sz="0" w:space="0" w:color="auto"/>
        <w:right w:val="none" w:sz="0" w:space="0" w:color="auto"/>
      </w:divBdr>
    </w:div>
    <w:div w:id="708799245">
      <w:bodyDiv w:val="1"/>
      <w:marLeft w:val="0"/>
      <w:marRight w:val="0"/>
      <w:marTop w:val="0"/>
      <w:marBottom w:val="0"/>
      <w:divBdr>
        <w:top w:val="none" w:sz="0" w:space="0" w:color="auto"/>
        <w:left w:val="none" w:sz="0" w:space="0" w:color="auto"/>
        <w:bottom w:val="none" w:sz="0" w:space="0" w:color="auto"/>
        <w:right w:val="none" w:sz="0" w:space="0" w:color="auto"/>
      </w:divBdr>
    </w:div>
    <w:div w:id="919484439">
      <w:bodyDiv w:val="1"/>
      <w:marLeft w:val="0"/>
      <w:marRight w:val="0"/>
      <w:marTop w:val="0"/>
      <w:marBottom w:val="0"/>
      <w:divBdr>
        <w:top w:val="none" w:sz="0" w:space="0" w:color="auto"/>
        <w:left w:val="none" w:sz="0" w:space="0" w:color="auto"/>
        <w:bottom w:val="none" w:sz="0" w:space="0" w:color="auto"/>
        <w:right w:val="none" w:sz="0" w:space="0" w:color="auto"/>
      </w:divBdr>
    </w:div>
    <w:div w:id="1112671859">
      <w:bodyDiv w:val="1"/>
      <w:marLeft w:val="0"/>
      <w:marRight w:val="0"/>
      <w:marTop w:val="0"/>
      <w:marBottom w:val="0"/>
      <w:divBdr>
        <w:top w:val="none" w:sz="0" w:space="0" w:color="auto"/>
        <w:left w:val="none" w:sz="0" w:space="0" w:color="auto"/>
        <w:bottom w:val="none" w:sz="0" w:space="0" w:color="auto"/>
        <w:right w:val="none" w:sz="0" w:space="0" w:color="auto"/>
      </w:divBdr>
    </w:div>
    <w:div w:id="1175723796">
      <w:bodyDiv w:val="1"/>
      <w:marLeft w:val="0"/>
      <w:marRight w:val="0"/>
      <w:marTop w:val="0"/>
      <w:marBottom w:val="0"/>
      <w:divBdr>
        <w:top w:val="none" w:sz="0" w:space="0" w:color="auto"/>
        <w:left w:val="none" w:sz="0" w:space="0" w:color="auto"/>
        <w:bottom w:val="none" w:sz="0" w:space="0" w:color="auto"/>
        <w:right w:val="none" w:sz="0" w:space="0" w:color="auto"/>
      </w:divBdr>
    </w:div>
    <w:div w:id="1646427576">
      <w:bodyDiv w:val="1"/>
      <w:marLeft w:val="0"/>
      <w:marRight w:val="0"/>
      <w:marTop w:val="0"/>
      <w:marBottom w:val="0"/>
      <w:divBdr>
        <w:top w:val="none" w:sz="0" w:space="0" w:color="auto"/>
        <w:left w:val="none" w:sz="0" w:space="0" w:color="auto"/>
        <w:bottom w:val="none" w:sz="0" w:space="0" w:color="auto"/>
        <w:right w:val="none" w:sz="0" w:space="0" w:color="auto"/>
      </w:divBdr>
    </w:div>
    <w:div w:id="176903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5.xml"/><Relationship Id="rId26" Type="http://schemas.openxmlformats.org/officeDocument/2006/relationships/hyperlink" Target="mailto:info@kineticit.com.au" TargetMode="External"/><Relationship Id="rId3" Type="http://schemas.openxmlformats.org/officeDocument/2006/relationships/customXml" Target="../customXml/item3.xml"/><Relationship Id="rId21" Type="http://schemas.openxmlformats.org/officeDocument/2006/relationships/hyperlink" Target="https://kineticitau.sharepoint.com/sites/ISMS/SitePages/Home.aspx" TargetMode="External"/><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hyperlink" Target="http://www.kineticit.com.a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6.sv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hyperlink" Target="mailto:info@kineticit.com.au"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kineticitau.sharepoint.com/sites/ISMS/SitePages/Home.aspx" TargetMode="External"/><Relationship Id="rId27" Type="http://schemas.openxmlformats.org/officeDocument/2006/relationships/hyperlink" Target="http://www.kineticit.com.au" TargetMode="External"/><Relationship Id="rId30" Type="http://schemas.openxmlformats.org/officeDocument/2006/relationships/header" Target="header7.xml"/><Relationship Id="rId35" Type="http://schemas.openxmlformats.org/officeDocument/2006/relationships/glossaryDocument" Target="glossary/document.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k:\templates\kit\Word\Kinetic%20IT\Kinetic%20IT%20Standard%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C210CA1D744B509925D7E6893ED1A2"/>
        <w:category>
          <w:name w:val="General"/>
          <w:gallery w:val="placeholder"/>
        </w:category>
        <w:types>
          <w:type w:val="bbPlcHdr"/>
        </w:types>
        <w:behaviors>
          <w:behavior w:val="content"/>
        </w:behaviors>
        <w:guid w:val="{4BF3ECD7-F8C2-49C4-B3F1-4BE002FD6D72}"/>
      </w:docPartPr>
      <w:docPartBody>
        <w:p w:rsidR="008C78B6" w:rsidRDefault="00665868">
          <w:pPr>
            <w:pStyle w:val="97C210CA1D744B509925D7E6893ED1A2"/>
          </w:pPr>
          <w:r w:rsidRPr="00AA1EF4">
            <w:rPr>
              <w:rFonts w:asciiTheme="majorHAnsi" w:hAnsiTheme="majorHAnsi"/>
              <w:color w:val="FFFFFF" w:themeColor="background1"/>
            </w:rPr>
            <w:t>[Title line 1]</w:t>
          </w:r>
        </w:p>
      </w:docPartBody>
    </w:docPart>
    <w:docPart>
      <w:docPartPr>
        <w:name w:val="ADE7D3EDAB1941A68F8C4E6F120ECE51"/>
        <w:category>
          <w:name w:val="General"/>
          <w:gallery w:val="placeholder"/>
        </w:category>
        <w:types>
          <w:type w:val="bbPlcHdr"/>
        </w:types>
        <w:behaviors>
          <w:behavior w:val="content"/>
        </w:behaviors>
        <w:guid w:val="{3B7F5716-18AF-4C6B-BE9D-03E2542DEB04}"/>
      </w:docPartPr>
      <w:docPartBody>
        <w:p w:rsidR="008C78B6" w:rsidRDefault="00665868">
          <w:pPr>
            <w:pStyle w:val="ADE7D3EDAB1941A68F8C4E6F120ECE51"/>
          </w:pPr>
          <w:r w:rsidRPr="00AA1EF4">
            <w:rPr>
              <w:color w:val="FFFFFF" w:themeColor="background1"/>
            </w:rPr>
            <w:t>[Title line 2]</w:t>
          </w:r>
        </w:p>
      </w:docPartBody>
    </w:docPart>
    <w:docPart>
      <w:docPartPr>
        <w:name w:val="B44DED9EF80547A58F7DD30CBEA35AF2"/>
        <w:category>
          <w:name w:val="General"/>
          <w:gallery w:val="placeholder"/>
        </w:category>
        <w:types>
          <w:type w:val="bbPlcHdr"/>
        </w:types>
        <w:behaviors>
          <w:behavior w:val="content"/>
        </w:behaviors>
        <w:guid w:val="{DB599F0A-F10E-41DD-90EB-92A14E295C2C}"/>
      </w:docPartPr>
      <w:docPartBody>
        <w:p w:rsidR="008C78B6" w:rsidRDefault="00665868">
          <w:pPr>
            <w:pStyle w:val="B44DED9EF80547A58F7DD30CBEA35AF2"/>
          </w:pPr>
          <w:r w:rsidRPr="00AA1EF4">
            <w:rPr>
              <w:rFonts w:asciiTheme="majorHAnsi" w:hAnsiTheme="majorHAnsi"/>
            </w:rPr>
            <w:t>[Title line 1]</w:t>
          </w:r>
        </w:p>
      </w:docPartBody>
    </w:docPart>
    <w:docPart>
      <w:docPartPr>
        <w:name w:val="2CC7A4BB7EEC43EE9096D1311F646D52"/>
        <w:category>
          <w:name w:val="General"/>
          <w:gallery w:val="placeholder"/>
        </w:category>
        <w:types>
          <w:type w:val="bbPlcHdr"/>
        </w:types>
        <w:behaviors>
          <w:behavior w:val="content"/>
        </w:behaviors>
        <w:guid w:val="{CAC5A54F-2E77-4A3F-BF92-0F708EBFE9B1}"/>
      </w:docPartPr>
      <w:docPartBody>
        <w:p w:rsidR="008C78B6" w:rsidRDefault="00665868">
          <w:pPr>
            <w:pStyle w:val="2CC7A4BB7EEC43EE9096D1311F646D52"/>
          </w:pPr>
          <w:r w:rsidRPr="00AA1EF4">
            <w:t>[Title line 2]</w:t>
          </w:r>
        </w:p>
      </w:docPartBody>
    </w:docPart>
    <w:docPart>
      <w:docPartPr>
        <w:name w:val="6736D8982EE8492BA9785BDE0DBC1B88"/>
        <w:category>
          <w:name w:val="General"/>
          <w:gallery w:val="placeholder"/>
        </w:category>
        <w:types>
          <w:type w:val="bbPlcHdr"/>
        </w:types>
        <w:behaviors>
          <w:behavior w:val="content"/>
        </w:behaviors>
        <w:guid w:val="{DEA4B921-DC11-4644-90E1-9DE2EA28D9FF}"/>
      </w:docPartPr>
      <w:docPartBody>
        <w:p w:rsidR="008C78B6" w:rsidRDefault="00665868" w:rsidP="00665868">
          <w:pPr>
            <w:pStyle w:val="6736D8982EE8492BA9785BDE0DBC1B88"/>
          </w:pPr>
          <w:r w:rsidRPr="00142EA8">
            <w:rPr>
              <w:shd w:val="clear" w:color="auto" w:fill="D9D9D9" w:themeFill="background1" w:themeFillShade="D9"/>
            </w:rPr>
            <w:t>[Title line 1]</w:t>
          </w:r>
        </w:p>
      </w:docPartBody>
    </w:docPart>
    <w:docPart>
      <w:docPartPr>
        <w:name w:val="51EDAE1D92DB44BEA3284A5261ADF461"/>
        <w:category>
          <w:name w:val="General"/>
          <w:gallery w:val="placeholder"/>
        </w:category>
        <w:types>
          <w:type w:val="bbPlcHdr"/>
        </w:types>
        <w:behaviors>
          <w:behavior w:val="content"/>
        </w:behaviors>
        <w:guid w:val="{AE171085-EF0B-4883-B342-C1B1BA07FAE0}"/>
      </w:docPartPr>
      <w:docPartBody>
        <w:p w:rsidR="008C78B6" w:rsidRDefault="00665868" w:rsidP="00665868">
          <w:pPr>
            <w:pStyle w:val="51EDAE1D92DB44BEA3284A5261ADF461"/>
          </w:pPr>
          <w:r w:rsidRPr="00142EA8">
            <w:rPr>
              <w:shd w:val="clear" w:color="auto" w:fill="D9D9D9" w:themeFill="background1" w:themeFillShade="D9"/>
            </w:rPr>
            <w:t>[Title line 2]</w:t>
          </w:r>
        </w:p>
      </w:docPartBody>
    </w:docPart>
    <w:docPart>
      <w:docPartPr>
        <w:name w:val="C38B23CB48E140BABB39D06E841471E0"/>
        <w:category>
          <w:name w:val="General"/>
          <w:gallery w:val="placeholder"/>
        </w:category>
        <w:types>
          <w:type w:val="bbPlcHdr"/>
        </w:types>
        <w:behaviors>
          <w:behavior w:val="content"/>
        </w:behaviors>
        <w:guid w:val="{8C03539B-3E90-4CCF-958F-EF6EA2AD1C23}"/>
      </w:docPartPr>
      <w:docPartBody>
        <w:p w:rsidR="008C78B6" w:rsidRDefault="00665868" w:rsidP="00665868">
          <w:pPr>
            <w:pStyle w:val="C38B23CB48E140BABB39D06E841471E0"/>
          </w:pPr>
          <w:r w:rsidRPr="00142EA8">
            <w:rPr>
              <w:shd w:val="clear" w:color="auto" w:fill="D9D9D9" w:themeFill="background1" w:themeFillShade="D9"/>
            </w:rPr>
            <w:t>[Subtitle]</w:t>
          </w:r>
        </w:p>
      </w:docPartBody>
    </w:docPart>
    <w:docPart>
      <w:docPartPr>
        <w:name w:val="0C93BA49E8FA4F3E8D9BC361D4F4C5C0"/>
        <w:category>
          <w:name w:val="General"/>
          <w:gallery w:val="placeholder"/>
        </w:category>
        <w:types>
          <w:type w:val="bbPlcHdr"/>
        </w:types>
        <w:behaviors>
          <w:behavior w:val="content"/>
        </w:behaviors>
        <w:guid w:val="{6774C322-C676-4D43-96B8-B6C6D6E5F769}"/>
      </w:docPartPr>
      <w:docPartBody>
        <w:p w:rsidR="008C78B6" w:rsidRDefault="00665868" w:rsidP="00665868">
          <w:pPr>
            <w:pStyle w:val="0C93BA49E8FA4F3E8D9BC361D4F4C5C0"/>
          </w:pPr>
          <w:r w:rsidRPr="00142EA8">
            <w:rPr>
              <w:shd w:val="clear" w:color="auto" w:fill="D9D9D9" w:themeFill="background1" w:themeFillShade="D9"/>
            </w:rPr>
            <w:t>[00]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 2014 Bold">
    <w:altName w:val="Calibri"/>
    <w:panose1 w:val="020B0704020202020204"/>
    <w:charset w:val="00"/>
    <w:family w:val="swiss"/>
    <w:pitch w:val="variable"/>
    <w:sig w:usb0="A00002FF" w:usb1="5000204B" w:usb2="00000020" w:usb3="00000000" w:csb0="000000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DIN 2014">
    <w:altName w:val="Calibri"/>
    <w:panose1 w:val="020B0504020202020204"/>
    <w:charset w:val="00"/>
    <w:family w:val="swiss"/>
    <w:pitch w:val="variable"/>
    <w:sig w:usb0="A00002FF" w:usb1="5000204B" w:usb2="00000020" w:usb3="00000000" w:csb0="00000097" w:csb1="00000000"/>
  </w:font>
  <w:font w:name="DIN 2014 Light">
    <w:altName w:val="Calibri"/>
    <w:panose1 w:val="020B0404020202020204"/>
    <w:charset w:val="00"/>
    <w:family w:val="swiss"/>
    <w:pitch w:val="variable"/>
    <w:sig w:usb0="A00002FF" w:usb1="5000204B" w:usb2="00000020" w:usb3="00000000" w:csb0="00000097" w:csb1="00000000"/>
  </w:font>
  <w:font w:name="Segoe UI">
    <w:panose1 w:val="020B0502040204020203"/>
    <w:charset w:val="00"/>
    <w:family w:val="swiss"/>
    <w:pitch w:val="variable"/>
    <w:sig w:usb0="E4002EFF" w:usb1="C000E47F"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68"/>
    <w:rsid w:val="000D5B2A"/>
    <w:rsid w:val="003C7643"/>
    <w:rsid w:val="00665868"/>
    <w:rsid w:val="008C78B6"/>
    <w:rsid w:val="00B05992"/>
    <w:rsid w:val="00D82985"/>
    <w:rsid w:val="00F814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C210CA1D744B509925D7E6893ED1A2">
    <w:name w:val="97C210CA1D744B509925D7E6893ED1A2"/>
  </w:style>
  <w:style w:type="paragraph" w:customStyle="1" w:styleId="ADE7D3EDAB1941A68F8C4E6F120ECE51">
    <w:name w:val="ADE7D3EDAB1941A68F8C4E6F120ECE51"/>
  </w:style>
  <w:style w:type="paragraph" w:customStyle="1" w:styleId="B44DED9EF80547A58F7DD30CBEA35AF2">
    <w:name w:val="B44DED9EF80547A58F7DD30CBEA35AF2"/>
  </w:style>
  <w:style w:type="paragraph" w:customStyle="1" w:styleId="2CC7A4BB7EEC43EE9096D1311F646D52">
    <w:name w:val="2CC7A4BB7EEC43EE9096D1311F646D52"/>
  </w:style>
  <w:style w:type="character" w:styleId="PlaceholderText">
    <w:name w:val="Placeholder Text"/>
    <w:basedOn w:val="DefaultParagraphFont"/>
    <w:uiPriority w:val="99"/>
    <w:semiHidden/>
    <w:rsid w:val="00665868"/>
    <w:rPr>
      <w:color w:val="808080"/>
    </w:rPr>
  </w:style>
  <w:style w:type="paragraph" w:customStyle="1" w:styleId="6736D8982EE8492BA9785BDE0DBC1B88">
    <w:name w:val="6736D8982EE8492BA9785BDE0DBC1B88"/>
    <w:rsid w:val="00665868"/>
  </w:style>
  <w:style w:type="paragraph" w:customStyle="1" w:styleId="51EDAE1D92DB44BEA3284A5261ADF461">
    <w:name w:val="51EDAE1D92DB44BEA3284A5261ADF461"/>
    <w:rsid w:val="00665868"/>
  </w:style>
  <w:style w:type="paragraph" w:customStyle="1" w:styleId="C38B23CB48E140BABB39D06E841471E0">
    <w:name w:val="C38B23CB48E140BABB39D06E841471E0"/>
    <w:rsid w:val="00665868"/>
  </w:style>
  <w:style w:type="paragraph" w:customStyle="1" w:styleId="0C93BA49E8FA4F3E8D9BC361D4F4C5C0">
    <w:name w:val="0C93BA49E8FA4F3E8D9BC361D4F4C5C0"/>
    <w:rsid w:val="006658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Kinetic">
      <a:dk1>
        <a:sysClr val="windowText" lastClr="000000"/>
      </a:dk1>
      <a:lt1>
        <a:sysClr val="window" lastClr="FFFFFF"/>
      </a:lt1>
      <a:dk2>
        <a:srgbClr val="BCBEC0"/>
      </a:dk2>
      <a:lt2>
        <a:srgbClr val="EAEAEA"/>
      </a:lt2>
      <a:accent1>
        <a:srgbClr val="1A2E4A"/>
      </a:accent1>
      <a:accent2>
        <a:srgbClr val="FA0D0D"/>
      </a:accent2>
      <a:accent3>
        <a:srgbClr val="32A4CF"/>
      </a:accent3>
      <a:accent4>
        <a:srgbClr val="606060"/>
      </a:accent4>
      <a:accent5>
        <a:srgbClr val="BCBEC0"/>
      </a:accent5>
      <a:accent6>
        <a:srgbClr val="EAEAEA"/>
      </a:accent6>
      <a:hlink>
        <a:srgbClr val="32A4CF"/>
      </a:hlink>
      <a:folHlink>
        <a:srgbClr val="3F3F3F"/>
      </a:folHlink>
    </a:clrScheme>
    <a:fontScheme name="DIN 2014">
      <a:majorFont>
        <a:latin typeface="DIN 2014 Bold"/>
        <a:ea typeface=""/>
        <a:cs typeface=""/>
      </a:majorFont>
      <a:minorFont>
        <a:latin typeface="DIN 2014"/>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2022-11-01T00:00:00</PublishDate>
  <Abstract>1.0</Abstract>
  <CompanyAddress/>
  <CompanyPhone/>
  <CompanyFax/>
  <CompanyEmail/>
</CoverPageProperties>
</file>

<file path=customXml/item2.xml><?xml version="1.0" encoding="utf-8"?>
<KITCustom xmlns="KITCustomFields">
  <CustomerName/>
  <CustomerAcronym/>
  <ContractTitle/>
  <ContractReference/>
  <DocumentType/>
  <Attention/>
</KITCustom>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64D2302D5D9B0343BFC5F2D825C01FE5" ma:contentTypeVersion="34" ma:contentTypeDescription="Create a new document." ma:contentTypeScope="" ma:versionID="4843d9e2e845bec1a4c881dba5e3462f">
  <xsd:schema xmlns:xsd="http://www.w3.org/2001/XMLSchema" xmlns:xs="http://www.w3.org/2001/XMLSchema" xmlns:p="http://schemas.microsoft.com/office/2006/metadata/properties" xmlns:ns1="4484654f-6b0d-4f9b-a5b4-429b23eb7383" xmlns:ns3="1f836626-a2b8-4044-b6f7-68149d6d72eb" targetNamespace="http://schemas.microsoft.com/office/2006/metadata/properties" ma:root="true" ma:fieldsID="458e01a219067b9e2ce536730c10164d" ns1:_="" ns3:_="">
    <xsd:import namespace="4484654f-6b0d-4f9b-a5b4-429b23eb7383"/>
    <xsd:import namespace="1f836626-a2b8-4044-b6f7-68149d6d72eb"/>
    <xsd:element name="properties">
      <xsd:complexType>
        <xsd:sequence>
          <xsd:element name="documentManagement">
            <xsd:complexType>
              <xsd:all>
                <xsd:element ref="ns1:Standard_x002f_System" minOccurs="0"/>
                <xsd:element ref="ns1:Element"/>
                <xsd:element ref="ns1:Document_x0020_Type"/>
                <xsd:element ref="ns1:Category"/>
                <xsd:element ref="ns1:Service_x0020_Management_x0020_Aspect"/>
                <xsd:element ref="ns1:Audience" minOccurs="0"/>
                <xsd:element ref="ns1:Owner"/>
                <xsd:element ref="ns1:VersionNumber" minOccurs="0"/>
                <xsd:element ref="ns1:Reviewdate"/>
                <xsd:element ref="ns1:MediaServiceMetadata" minOccurs="0"/>
                <xsd:element ref="ns1:MediaServiceFastMetadata" minOccurs="0"/>
                <xsd:element ref="ns3:SharedWithUsers" minOccurs="0"/>
                <xsd:element ref="ns3:SharedWithDetails" minOccurs="0"/>
                <xsd:element ref="ns1:MediaServiceAutoKeyPoints" minOccurs="0"/>
                <xsd:element ref="ns1:MediaServiceKeyPoints" minOccurs="0"/>
                <xsd:element ref="ns1:review_x0020_date_x0020_log" minOccurs="0"/>
                <xsd:element ref="ns1:MediaServiceAutoTags" minOccurs="0"/>
                <xsd:element ref="ns1:MediaServiceOCR" minOccurs="0"/>
                <xsd:element ref="ns1:MediaServiceGenerationTime" minOccurs="0"/>
                <xsd:element ref="ns1:MediaServiceEventHashCode" minOccurs="0"/>
                <xsd:element ref="ns1:Status" minOccurs="0"/>
                <xsd:element ref="ns1:Review_x0020_timeframe" minOccurs="0"/>
                <xsd:element ref="ns1:For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4654f-6b0d-4f9b-a5b4-429b23eb7383" elementFormDefault="qualified">
    <xsd:import namespace="http://schemas.microsoft.com/office/2006/documentManagement/types"/>
    <xsd:import namespace="http://schemas.microsoft.com/office/infopath/2007/PartnerControls"/>
    <xsd:element name="Standard_x002f_System" ma:index="0" nillable="true" ma:displayName="Standard/System" ma:format="Dropdown" ma:internalName="Standard_x002f_System" ma:requiredMultiChoice="true">
      <xsd:complexType>
        <xsd:complexContent>
          <xsd:extension base="dms:MultiChoice">
            <xsd:sequence>
              <xsd:element name="Value" maxOccurs="unbounded" minOccurs="0" nillable="true">
                <xsd:simpleType>
                  <xsd:restriction base="dms:Choice">
                    <xsd:enumeration value="Quality"/>
                    <xsd:enumeration value="Security"/>
                    <xsd:enumeration value="Environment"/>
                    <xsd:enumeration value="Health and Safety"/>
                  </xsd:restriction>
                </xsd:simpleType>
              </xsd:element>
            </xsd:sequence>
          </xsd:extension>
        </xsd:complexContent>
      </xsd:complexType>
    </xsd:element>
    <xsd:element name="Element" ma:index="2" ma:displayName="Element" ma:format="Dropdown" ma:internalName="Element">
      <xsd:simpleType>
        <xsd:restriction base="dms:Choice">
          <xsd:enumeration value="Billing and Revenue Assurance"/>
          <xsd:enumeration value="Business Intelligence"/>
          <xsd:enumeration value="Business Technology"/>
          <xsd:enumeration value="Communication and Change Management"/>
          <xsd:enumeration value="Opportunity and bid management"/>
          <xsd:enumeration value="Customer Satisfaction"/>
          <xsd:enumeration value="Documented Information"/>
          <xsd:enumeration value="Enterprise Managed Services"/>
          <xsd:enumeration value="Facilities Management"/>
          <xsd:enumeration value="Feedback Management"/>
          <xsd:enumeration value="Human Resources"/>
          <xsd:enumeration value="Improvement"/>
          <xsd:enumeration value="Leadership"/>
          <xsd:enumeration value="Managed Services"/>
          <xsd:enumeration value="Performance and Evaluation"/>
          <xsd:enumeration value="Planning"/>
          <xsd:enumeration value="Project Management"/>
          <xsd:enumeration value="Procurement"/>
          <xsd:enumeration value="Security"/>
          <xsd:enumeration value="Training"/>
          <xsd:enumeration value="Transition"/>
        </xsd:restriction>
      </xsd:simpleType>
    </xsd:element>
    <xsd:element name="Document_x0020_Type" ma:index="4" ma:displayName="Document Type" ma:format="Dropdown" ma:internalName="Document_x0020_Type">
      <xsd:simpleType>
        <xsd:restriction base="dms:Choice">
          <xsd:enumeration value="Policy"/>
          <xsd:enumeration value="Guideline"/>
          <xsd:enumeration value="Overview"/>
          <xsd:enumeration value="Process"/>
          <xsd:enumeration value="Work Instruction"/>
          <xsd:enumeration value="Form"/>
          <xsd:enumeration value="Diagram"/>
          <xsd:enumeration value="Template"/>
          <xsd:enumeration value="User Guide"/>
          <xsd:enumeration value="System Specification"/>
          <xsd:enumeration value="Register"/>
          <xsd:enumeration value="External reference"/>
          <xsd:enumeration value="External process"/>
        </xsd:restriction>
      </xsd:simpleType>
    </xsd:element>
    <xsd:element name="Category" ma:index="5" ma:displayName="Category" ma:description="Specifies the category a documented item is related to" ma:format="Dropdown" ma:internalName="Category">
      <xsd:simpleType>
        <xsd:restriction base="dms:Choice">
          <xsd:enumeration value="--- Not applicable ---"/>
          <xsd:enumeration value="Opportunity and Bid Management - Bid management"/>
          <xsd:enumeration value="Opportunity and Bid Management - Due diligence"/>
          <xsd:enumeration value="Opportunity and Bid Management - Opportunity management"/>
          <xsd:enumeration value="Operations - Operational Planning and Control"/>
          <xsd:enumeration value="Operations - Requirements for products and services"/>
          <xsd:enumeration value="Operations - Control of externally provided process, products and services"/>
          <xsd:enumeration value="Operations - Production and service provision"/>
          <xsd:enumeration value="Operations - Release of products and services"/>
          <xsd:enumeration value="Operations - Control of non-conforming product"/>
          <xsd:enumeration value="Documented Information - Document Management"/>
          <xsd:enumeration value="Documented Information - Record Management"/>
          <xsd:enumeration value="Documented Information -Knowledge Management"/>
          <xsd:enumeration value="Communication and change management - Change"/>
          <xsd:enumeration value="Communication and Change Management - Communication"/>
          <xsd:enumeration value="Leadership - Management System"/>
          <xsd:enumeration value="Leadership - Organisational Roles and Responsibilities"/>
          <xsd:enumeration value="Leadership - Values &amp; Behaviours"/>
          <xsd:enumeration value="Performance Evaluation -  Enterprise monitoring and evaluation"/>
          <xsd:enumeration value="Performance Evaluation - Internal Audit"/>
          <xsd:enumeration value="Performance Evaluation - Tax Governance"/>
          <xsd:enumeration value="Performance Evaluation - Compliance"/>
          <xsd:enumeration value="Performance and Evaluation - Whistleblower protection"/>
          <xsd:enumeration value="Improvement - Continual Improvement"/>
          <xsd:enumeration value="Improvement - Innovation"/>
          <xsd:enumeration value="HR - Sourcing"/>
          <xsd:enumeration value="HR - Internal Sourcing"/>
          <xsd:enumeration value="HR - On-boarding"/>
          <xsd:enumeration value="HR - Induction"/>
          <xsd:enumeration value="HR - Development"/>
          <xsd:enumeration value="HR - Performance Management"/>
          <xsd:enumeration value="HR - People Management"/>
          <xsd:enumeration value="HR - Remuneration"/>
          <xsd:enumeration value="HR - Time and Pay"/>
          <xsd:enumeration value="HR - Benefits"/>
          <xsd:enumeration value="HR - Off-boarding"/>
          <xsd:enumeration value="FM - Building Management"/>
          <xsd:enumeration value="FM - Building Security and Safety"/>
          <xsd:enumeration value="FM - Building Maintenance"/>
          <xsd:enumeration value="FM - Planning Refits and Re-locations"/>
          <xsd:enumeration value="FM - Reception and Building Services"/>
          <xsd:enumeration value="FM - Business Continuity"/>
          <xsd:enumeration value="Feedback Management - Customer experience"/>
          <xsd:enumeration value="Planning - Risk Management"/>
          <xsd:enumeration value="Planning - Business Continuity"/>
          <xsd:enumeration value="Procurement - Accounts payable"/>
          <xsd:enumeration value="Procurement - Employee expenses"/>
          <xsd:enumeration value="Procurement - Inwards goods inspection"/>
          <xsd:enumeration value="Procurement - Monitor supplier performance"/>
          <xsd:enumeration value="Procurement - Purchase requisitions and orders"/>
          <xsd:enumeration value="Procurement - Supplier selection"/>
          <xsd:enumeration value="Procurement - Travel services"/>
          <xsd:enumeration value="Planning - Business Planning"/>
          <xsd:enumeration value="BT - Asset Management"/>
          <xsd:enumeration value="BT - Operations Security"/>
          <xsd:enumeration value="BT - Access Control"/>
          <xsd:enumeration value="BT - Cryptography"/>
          <xsd:enumeration value="BT - Network &amp; Communications Security"/>
          <xsd:enumeration value="BT - Information Security Incident Management"/>
          <xsd:enumeration value="BT - System Acquisition, Development &amp; Maintenance"/>
          <xsd:enumeration value="Transition - Transition in"/>
          <xsd:enumeration value="Transition - Transition out"/>
          <xsd:enumeration value="HR - Employee engagement"/>
          <xsd:enumeration value="Billing and Revenue Assurance - Billing"/>
        </xsd:restriction>
      </xsd:simpleType>
    </xsd:element>
    <xsd:element name="Service_x0020_Management_x0020_Aspect" ma:index="6" ma:displayName="ITIL" ma:format="Dropdown" ma:internalName="Service_x0020_Management_x0020_Aspect" ma:readOnly="false">
      <xsd:simpleType>
        <xsd:restriction base="dms:Choice">
          <xsd:enumeration value="--- Not applicable ---"/>
          <xsd:enumeration value="Service Strategy - Strategy Management for IT Services"/>
          <xsd:enumeration value="Service Strategy - Service Portfolio Management"/>
          <xsd:enumeration value="Service Strategy - Financial Management for IT Services"/>
          <xsd:enumeration value="Service Design - Service catalogue management"/>
          <xsd:enumeration value="Service Design - Service-level management"/>
          <xsd:enumeration value="Service Design - Availability management"/>
          <xsd:enumeration value="Service Design - Capacity management"/>
          <xsd:enumeration value="Service Design - IT service continuity management"/>
          <xsd:enumeration value="Service Design - Security management"/>
          <xsd:enumeration value="Service Design - Supplier management"/>
          <xsd:enumeration value="Service Transition - Change Management"/>
          <xsd:enumeration value="Service Transition - Service asset and configuration management"/>
          <xsd:enumeration value="Service Transition - Release and deployment management"/>
          <xsd:enumeration value="Service Operation -  Service desk"/>
          <xsd:enumeration value="Service Operation - Application management"/>
          <xsd:enumeration value="Service Operation - IT Operations management"/>
          <xsd:enumeration value="Service Operation - Technical management"/>
          <xsd:enumeration value="Service Operation - Event management"/>
          <xsd:enumeration value="Service Operation - Incident management"/>
          <xsd:enumeration value="Service Operation - Request fulfillment"/>
          <xsd:enumeration value="Service Operation - Problem management"/>
          <xsd:enumeration value="Service Operation - Root-cause analysis"/>
          <xsd:enumeration value="Service Operation - Identity management"/>
          <xsd:enumeration value="Continual service improvement"/>
        </xsd:restriction>
      </xsd:simpleType>
    </xsd:element>
    <xsd:element name="Audience" ma:index="7" nillable="true" ma:displayName="Audience" ma:format="Dropdown" ma:internalName="Audience" ma:requiredMultiChoice="true">
      <xsd:complexType>
        <xsd:complexContent>
          <xsd:extension base="dms:MultiChoice">
            <xsd:sequence>
              <xsd:element name="Value" maxOccurs="unbounded" minOccurs="0" nillable="true">
                <xsd:simpleType>
                  <xsd:restriction base="dms:Choice">
                    <xsd:enumeration value="All of business"/>
                    <xsd:enumeration value="Management"/>
                    <xsd:enumeration value="ADV"/>
                    <xsd:enumeration value="BHP"/>
                    <xsd:enumeration value="DAT"/>
                    <xsd:enumeration value="DOC"/>
                    <xsd:enumeration value="DOD"/>
                    <xsd:enumeration value="DOE"/>
                    <xsd:enumeration value="DOJ"/>
                    <xsd:enumeration value="GCN"/>
                    <xsd:enumeration value="GNX"/>
                    <xsd:enumeration value="MFT"/>
                    <xsd:enumeration value="MTM"/>
                    <xsd:enumeration value="NTG"/>
                    <xsd:enumeration value="OGN"/>
                    <xsd:enumeration value="QTS"/>
                    <xsd:enumeration value="SJA"/>
                    <xsd:enumeration value="VLN"/>
                    <xsd:enumeration value="VPO"/>
                    <xsd:enumeration value="WAP"/>
                    <xsd:enumeration value="WCO"/>
                    <xsd:enumeration value="WDS"/>
                    <xsd:enumeration value="Advisory Services"/>
                    <xsd:enumeration value="Business Services"/>
                    <xsd:enumeration value="Business Technology"/>
                    <xsd:enumeration value="Customer Engagement"/>
                    <xsd:enumeration value="Executive Leadership"/>
                    <xsd:enumeration value="Facilities Management"/>
                    <xsd:enumeration value="Human Resources Advisor"/>
                    <xsd:enumeration value="Human Resources Business Partner"/>
                    <xsd:enumeration value="Managed Services"/>
                    <xsd:enumeration value="Opportunities and Bids"/>
                    <xsd:enumeration value="Optimisation and Integration"/>
                    <xsd:enumeration value="Organisational Capability"/>
                    <xsd:enumeration value="Organisational Capability Support Services"/>
                    <xsd:enumeration value="Product Strategy and Design"/>
                    <xsd:enumeration value="Program Office"/>
                    <xsd:enumeration value="Recruitment Advisor"/>
                    <xsd:enumeration value="Security Intelligence Services"/>
                    <xsd:enumeration value="Security Operation Centre"/>
                    <xsd:enumeration value="Service Management Services"/>
                    <xsd:enumeration value="Strategic Planning and Execution"/>
                    <xsd:enumeration value="Outsourcing"/>
                    <xsd:enumeration value="Delivery Services"/>
                  </xsd:restriction>
                </xsd:simpleType>
              </xsd:element>
            </xsd:sequence>
          </xsd:extension>
        </xsd:complexContent>
      </xsd:complexType>
    </xsd:element>
    <xsd:element name="Owner" ma:index="8" ma:displayName="Owner" ma:description="Person who owns the documented item" ma:format="Dropdown"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VersionNumber" ma:index="10" nillable="true" ma:displayName="Version Number" ma:decimals="1" ma:description="Version number of the document" ma:format="Dropdown" ma:internalName="VersionNumber" ma:readOnly="false" ma:percentage="FALSE">
      <xsd:simpleType>
        <xsd:restriction base="dms:Number"/>
      </xsd:simpleType>
    </xsd:element>
    <xsd:element name="Reviewdate" ma:index="11" ma:displayName="Date of last review" ma:description="The date when a documented item was last reviewed" ma:format="DateOnly" ma:internalName="Reviewdate" ma:readOnly="false">
      <xsd:simpleType>
        <xsd:restriction base="dms:DateTime"/>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hidden="true" ma:internalName="MediaServiceKeyPoints" ma:readOnly="true">
      <xsd:simpleType>
        <xsd:restriction base="dms:Note"/>
      </xsd:simpleType>
    </xsd:element>
    <xsd:element name="review_x0020_date_x0020_log" ma:index="24" nillable="true" ma:displayName="review date log" ma:hidden="true" ma:internalName="review_x0020_date_x0020_log" ma:readOnly="fals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Status" ma:index="29" nillable="true" ma:displayName="Status" ma:description="The status of the information in the documented information lifecycle" ma:format="Dropdown" ma:hidden="true" ma:internalName="Status" ma:readOnly="false">
      <xsd:simpleType>
        <xsd:restriction base="dms:Choice">
          <xsd:enumeration value="Approved"/>
          <xsd:enumeration value="Expired"/>
        </xsd:restriction>
      </xsd:simpleType>
    </xsd:element>
    <xsd:element name="Review_x0020_timeframe" ma:index="30" nillable="true" ma:displayName="Review timeframe" ma:default="2-year review" ma:format="RadioButtons" ma:internalName="Review_x0020_timeframe">
      <xsd:simpleType>
        <xsd:restriction base="dms:Choice">
          <xsd:enumeration value="2-year review"/>
          <xsd:enumeration value="Yearly review"/>
        </xsd:restriction>
      </xsd:simpleType>
    </xsd:element>
    <xsd:element name="Form" ma:index="31" nillable="true" ma:displayName="Form" ma:description="Open document library form" ma:format="Hyperlink" ma:internalName="Form">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f836626-a2b8-4044-b6f7-68149d6d72eb"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SharedWithUsers xmlns="1f836626-a2b8-4044-b6f7-68149d6d72eb">
      <UserInfo>
        <DisplayName>Kath O'connor [Kinetic IT]</DisplayName>
        <AccountId>963</AccountId>
        <AccountType/>
      </UserInfo>
      <UserInfo>
        <DisplayName>Dillon Mcintee [Kinetic IT]</DisplayName>
        <AccountId>1011</AccountId>
        <AccountType/>
      </UserInfo>
    </SharedWithUsers>
    <Element xmlns="4484654f-6b0d-4f9b-a5b4-429b23eb7383">Business Technology</Element>
    <Reviewdate xmlns="4484654f-6b0d-4f9b-a5b4-429b23eb7383">2022-10-31T16:00:00+00:00</Reviewdate>
    <Form xmlns="4484654f-6b0d-4f9b-a5b4-429b23eb7383">
      <Url xsi:nil="true"/>
      <Description xsi:nil="true"/>
    </Form>
    <Status xmlns="4484654f-6b0d-4f9b-a5b4-429b23eb7383" xsi:nil="true"/>
    <Document_x0020_Type xmlns="4484654f-6b0d-4f9b-a5b4-429b23eb7383">Work Instruction</Document_x0020_Type>
    <VersionNumber xmlns="4484654f-6b0d-4f9b-a5b4-429b23eb7383">1</VersionNumber>
    <review_x0020_date_x0020_log xmlns="4484654f-6b0d-4f9b-a5b4-429b23eb7383" xsi:nil="true"/>
    <Review_x0020_timeframe xmlns="4484654f-6b0d-4f9b-a5b4-429b23eb7383">2-year review</Review_x0020_timeframe>
    <Category xmlns="4484654f-6b0d-4f9b-a5b4-429b23eb7383">--- Not applicable ---</Category>
    <Service_x0020_Management_x0020_Aspect xmlns="4484654f-6b0d-4f9b-a5b4-429b23eb7383">Service Design - Security management</Service_x0020_Management_x0020_Aspect>
    <Audience xmlns="4484654f-6b0d-4f9b-a5b4-429b23eb7383">
      <Value>Business Technology</Value>
    </Audience>
    <Owner xmlns="4484654f-6b0d-4f9b-a5b4-429b23eb7383">
      <UserInfo>
        <DisplayName>Valerie Bowyer [Kinetic IT]</DisplayName>
        <AccountId>255</AccountId>
        <AccountType/>
      </UserInfo>
    </Owner>
    <Standard_x002f_System xmlns="4484654f-6b0d-4f9b-a5b4-429b23eb7383">
      <Value>Quality</Value>
    </Standard_x002f_System>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1788F3-D568-4688-9BEE-EDFFB80C0B91}">
  <ds:schemaRefs>
    <ds:schemaRef ds:uri="KITCustomFields"/>
  </ds:schemaRefs>
</ds:datastoreItem>
</file>

<file path=customXml/itemProps3.xml><?xml version="1.0" encoding="utf-8"?>
<ds:datastoreItem xmlns:ds="http://schemas.openxmlformats.org/officeDocument/2006/customXml" ds:itemID="{484C8598-CD3C-494F-BB93-6ECEA75D50C8}">
  <ds:schemaRefs>
    <ds:schemaRef ds:uri="http://schemas.openxmlformats.org/officeDocument/2006/bibliography"/>
  </ds:schemaRefs>
</ds:datastoreItem>
</file>

<file path=customXml/itemProps4.xml><?xml version="1.0" encoding="utf-8"?>
<ds:datastoreItem xmlns:ds="http://schemas.openxmlformats.org/officeDocument/2006/customXml" ds:itemID="{AE3E988D-8BA1-483F-A189-3664BA0C2E15}">
  <ds:schemaRefs>
    <ds:schemaRef ds:uri="http://schemas.microsoft.com/sharepoint/v3/contenttype/forms"/>
  </ds:schemaRefs>
</ds:datastoreItem>
</file>

<file path=customXml/itemProps5.xml><?xml version="1.0" encoding="utf-8"?>
<ds:datastoreItem xmlns:ds="http://schemas.openxmlformats.org/officeDocument/2006/customXml" ds:itemID="{9C084B8D-447F-4421-AAD0-E7A040A2E7E8}"/>
</file>

<file path=customXml/itemProps6.xml><?xml version="1.0" encoding="utf-8"?>
<ds:datastoreItem xmlns:ds="http://schemas.openxmlformats.org/officeDocument/2006/customXml" ds:itemID="{F4470632-DF2D-4571-9E89-90DA2BBD70D1}">
  <ds:schemaRefs>
    <ds:schemaRef ds:uri="http://schemas.microsoft.com/office/2006/documentManagement/types"/>
    <ds:schemaRef ds:uri="1ea83487-f340-4050-9eea-f45f151fc059"/>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dcmitype/"/>
    <ds:schemaRef ds:uri="http://www.w3.org/XML/1998/namespace"/>
    <ds:schemaRef ds:uri="b82a8fc1-e2b1-4ccf-b145-e85ab118cea1"/>
    <ds:schemaRef ds:uri="http://purl.org/dc/terms/"/>
  </ds:schemaRefs>
</ds:datastoreItem>
</file>

<file path=docProps/app.xml><?xml version="1.0" encoding="utf-8"?>
<Properties xmlns="http://schemas.openxmlformats.org/officeDocument/2006/extended-properties" xmlns:vt="http://schemas.openxmlformats.org/officeDocument/2006/docPropsVTypes">
  <Template>Kinetic IT Standard Report</Template>
  <TotalTime>1117</TotalTime>
  <Pages>30</Pages>
  <Words>6630</Words>
  <Characters>36136</Characters>
  <Application>Microsoft Office Word</Application>
  <DocSecurity>0</DocSecurity>
  <Lines>1062</Lines>
  <Paragraphs>909</Paragraphs>
  <ScaleCrop>false</ScaleCrop>
  <HeadingPairs>
    <vt:vector size="2" baseType="variant">
      <vt:variant>
        <vt:lpstr>Title</vt:lpstr>
      </vt:variant>
      <vt:variant>
        <vt:i4>1</vt:i4>
      </vt:variant>
    </vt:vector>
  </HeadingPairs>
  <TitlesOfParts>
    <vt:vector size="1" baseType="lpstr">
      <vt:lpstr/>
    </vt:vector>
  </TitlesOfParts>
  <Manager>Playbook</Manager>
  <Company/>
  <LinksUpToDate>false</LinksUpToDate>
  <CharactersWithSpaces>41857</CharactersWithSpaces>
  <SharedDoc>false</SharedDoc>
  <HLinks>
    <vt:vector size="312" baseType="variant">
      <vt:variant>
        <vt:i4>1376314</vt:i4>
      </vt:variant>
      <vt:variant>
        <vt:i4>296</vt:i4>
      </vt:variant>
      <vt:variant>
        <vt:i4>0</vt:i4>
      </vt:variant>
      <vt:variant>
        <vt:i4>5</vt:i4>
      </vt:variant>
      <vt:variant>
        <vt:lpwstr/>
      </vt:variant>
      <vt:variant>
        <vt:lpwstr>_Toc120023935</vt:lpwstr>
      </vt:variant>
      <vt:variant>
        <vt:i4>1376314</vt:i4>
      </vt:variant>
      <vt:variant>
        <vt:i4>290</vt:i4>
      </vt:variant>
      <vt:variant>
        <vt:i4>0</vt:i4>
      </vt:variant>
      <vt:variant>
        <vt:i4>5</vt:i4>
      </vt:variant>
      <vt:variant>
        <vt:lpwstr/>
      </vt:variant>
      <vt:variant>
        <vt:lpwstr>_Toc120023934</vt:lpwstr>
      </vt:variant>
      <vt:variant>
        <vt:i4>1376314</vt:i4>
      </vt:variant>
      <vt:variant>
        <vt:i4>284</vt:i4>
      </vt:variant>
      <vt:variant>
        <vt:i4>0</vt:i4>
      </vt:variant>
      <vt:variant>
        <vt:i4>5</vt:i4>
      </vt:variant>
      <vt:variant>
        <vt:lpwstr/>
      </vt:variant>
      <vt:variant>
        <vt:lpwstr>_Toc120023933</vt:lpwstr>
      </vt:variant>
      <vt:variant>
        <vt:i4>1376314</vt:i4>
      </vt:variant>
      <vt:variant>
        <vt:i4>278</vt:i4>
      </vt:variant>
      <vt:variant>
        <vt:i4>0</vt:i4>
      </vt:variant>
      <vt:variant>
        <vt:i4>5</vt:i4>
      </vt:variant>
      <vt:variant>
        <vt:lpwstr/>
      </vt:variant>
      <vt:variant>
        <vt:lpwstr>_Toc120023932</vt:lpwstr>
      </vt:variant>
      <vt:variant>
        <vt:i4>1376314</vt:i4>
      </vt:variant>
      <vt:variant>
        <vt:i4>272</vt:i4>
      </vt:variant>
      <vt:variant>
        <vt:i4>0</vt:i4>
      </vt:variant>
      <vt:variant>
        <vt:i4>5</vt:i4>
      </vt:variant>
      <vt:variant>
        <vt:lpwstr/>
      </vt:variant>
      <vt:variant>
        <vt:lpwstr>_Toc120023931</vt:lpwstr>
      </vt:variant>
      <vt:variant>
        <vt:i4>1376314</vt:i4>
      </vt:variant>
      <vt:variant>
        <vt:i4>266</vt:i4>
      </vt:variant>
      <vt:variant>
        <vt:i4>0</vt:i4>
      </vt:variant>
      <vt:variant>
        <vt:i4>5</vt:i4>
      </vt:variant>
      <vt:variant>
        <vt:lpwstr/>
      </vt:variant>
      <vt:variant>
        <vt:lpwstr>_Toc120023930</vt:lpwstr>
      </vt:variant>
      <vt:variant>
        <vt:i4>1310778</vt:i4>
      </vt:variant>
      <vt:variant>
        <vt:i4>260</vt:i4>
      </vt:variant>
      <vt:variant>
        <vt:i4>0</vt:i4>
      </vt:variant>
      <vt:variant>
        <vt:i4>5</vt:i4>
      </vt:variant>
      <vt:variant>
        <vt:lpwstr/>
      </vt:variant>
      <vt:variant>
        <vt:lpwstr>_Toc120023929</vt:lpwstr>
      </vt:variant>
      <vt:variant>
        <vt:i4>1310778</vt:i4>
      </vt:variant>
      <vt:variant>
        <vt:i4>254</vt:i4>
      </vt:variant>
      <vt:variant>
        <vt:i4>0</vt:i4>
      </vt:variant>
      <vt:variant>
        <vt:i4>5</vt:i4>
      </vt:variant>
      <vt:variant>
        <vt:lpwstr/>
      </vt:variant>
      <vt:variant>
        <vt:lpwstr>_Toc120023928</vt:lpwstr>
      </vt:variant>
      <vt:variant>
        <vt:i4>1310778</vt:i4>
      </vt:variant>
      <vt:variant>
        <vt:i4>248</vt:i4>
      </vt:variant>
      <vt:variant>
        <vt:i4>0</vt:i4>
      </vt:variant>
      <vt:variant>
        <vt:i4>5</vt:i4>
      </vt:variant>
      <vt:variant>
        <vt:lpwstr/>
      </vt:variant>
      <vt:variant>
        <vt:lpwstr>_Toc120023927</vt:lpwstr>
      </vt:variant>
      <vt:variant>
        <vt:i4>1310778</vt:i4>
      </vt:variant>
      <vt:variant>
        <vt:i4>242</vt:i4>
      </vt:variant>
      <vt:variant>
        <vt:i4>0</vt:i4>
      </vt:variant>
      <vt:variant>
        <vt:i4>5</vt:i4>
      </vt:variant>
      <vt:variant>
        <vt:lpwstr/>
      </vt:variant>
      <vt:variant>
        <vt:lpwstr>_Toc120023926</vt:lpwstr>
      </vt:variant>
      <vt:variant>
        <vt:i4>1310778</vt:i4>
      </vt:variant>
      <vt:variant>
        <vt:i4>236</vt:i4>
      </vt:variant>
      <vt:variant>
        <vt:i4>0</vt:i4>
      </vt:variant>
      <vt:variant>
        <vt:i4>5</vt:i4>
      </vt:variant>
      <vt:variant>
        <vt:lpwstr/>
      </vt:variant>
      <vt:variant>
        <vt:lpwstr>_Toc120023925</vt:lpwstr>
      </vt:variant>
      <vt:variant>
        <vt:i4>1310778</vt:i4>
      </vt:variant>
      <vt:variant>
        <vt:i4>230</vt:i4>
      </vt:variant>
      <vt:variant>
        <vt:i4>0</vt:i4>
      </vt:variant>
      <vt:variant>
        <vt:i4>5</vt:i4>
      </vt:variant>
      <vt:variant>
        <vt:lpwstr/>
      </vt:variant>
      <vt:variant>
        <vt:lpwstr>_Toc120023924</vt:lpwstr>
      </vt:variant>
      <vt:variant>
        <vt:i4>1310778</vt:i4>
      </vt:variant>
      <vt:variant>
        <vt:i4>224</vt:i4>
      </vt:variant>
      <vt:variant>
        <vt:i4>0</vt:i4>
      </vt:variant>
      <vt:variant>
        <vt:i4>5</vt:i4>
      </vt:variant>
      <vt:variant>
        <vt:lpwstr/>
      </vt:variant>
      <vt:variant>
        <vt:lpwstr>_Toc120023923</vt:lpwstr>
      </vt:variant>
      <vt:variant>
        <vt:i4>1310778</vt:i4>
      </vt:variant>
      <vt:variant>
        <vt:i4>218</vt:i4>
      </vt:variant>
      <vt:variant>
        <vt:i4>0</vt:i4>
      </vt:variant>
      <vt:variant>
        <vt:i4>5</vt:i4>
      </vt:variant>
      <vt:variant>
        <vt:lpwstr/>
      </vt:variant>
      <vt:variant>
        <vt:lpwstr>_Toc120023922</vt:lpwstr>
      </vt:variant>
      <vt:variant>
        <vt:i4>1310778</vt:i4>
      </vt:variant>
      <vt:variant>
        <vt:i4>212</vt:i4>
      </vt:variant>
      <vt:variant>
        <vt:i4>0</vt:i4>
      </vt:variant>
      <vt:variant>
        <vt:i4>5</vt:i4>
      </vt:variant>
      <vt:variant>
        <vt:lpwstr/>
      </vt:variant>
      <vt:variant>
        <vt:lpwstr>_Toc120023921</vt:lpwstr>
      </vt:variant>
      <vt:variant>
        <vt:i4>1310778</vt:i4>
      </vt:variant>
      <vt:variant>
        <vt:i4>206</vt:i4>
      </vt:variant>
      <vt:variant>
        <vt:i4>0</vt:i4>
      </vt:variant>
      <vt:variant>
        <vt:i4>5</vt:i4>
      </vt:variant>
      <vt:variant>
        <vt:lpwstr/>
      </vt:variant>
      <vt:variant>
        <vt:lpwstr>_Toc120023920</vt:lpwstr>
      </vt:variant>
      <vt:variant>
        <vt:i4>1507386</vt:i4>
      </vt:variant>
      <vt:variant>
        <vt:i4>200</vt:i4>
      </vt:variant>
      <vt:variant>
        <vt:i4>0</vt:i4>
      </vt:variant>
      <vt:variant>
        <vt:i4>5</vt:i4>
      </vt:variant>
      <vt:variant>
        <vt:lpwstr/>
      </vt:variant>
      <vt:variant>
        <vt:lpwstr>_Toc120023919</vt:lpwstr>
      </vt:variant>
      <vt:variant>
        <vt:i4>1507386</vt:i4>
      </vt:variant>
      <vt:variant>
        <vt:i4>194</vt:i4>
      </vt:variant>
      <vt:variant>
        <vt:i4>0</vt:i4>
      </vt:variant>
      <vt:variant>
        <vt:i4>5</vt:i4>
      </vt:variant>
      <vt:variant>
        <vt:lpwstr/>
      </vt:variant>
      <vt:variant>
        <vt:lpwstr>_Toc120023918</vt:lpwstr>
      </vt:variant>
      <vt:variant>
        <vt:i4>1507386</vt:i4>
      </vt:variant>
      <vt:variant>
        <vt:i4>188</vt:i4>
      </vt:variant>
      <vt:variant>
        <vt:i4>0</vt:i4>
      </vt:variant>
      <vt:variant>
        <vt:i4>5</vt:i4>
      </vt:variant>
      <vt:variant>
        <vt:lpwstr/>
      </vt:variant>
      <vt:variant>
        <vt:lpwstr>_Toc120023917</vt:lpwstr>
      </vt:variant>
      <vt:variant>
        <vt:i4>1507386</vt:i4>
      </vt:variant>
      <vt:variant>
        <vt:i4>182</vt:i4>
      </vt:variant>
      <vt:variant>
        <vt:i4>0</vt:i4>
      </vt:variant>
      <vt:variant>
        <vt:i4>5</vt:i4>
      </vt:variant>
      <vt:variant>
        <vt:lpwstr/>
      </vt:variant>
      <vt:variant>
        <vt:lpwstr>_Toc120023916</vt:lpwstr>
      </vt:variant>
      <vt:variant>
        <vt:i4>1507386</vt:i4>
      </vt:variant>
      <vt:variant>
        <vt:i4>176</vt:i4>
      </vt:variant>
      <vt:variant>
        <vt:i4>0</vt:i4>
      </vt:variant>
      <vt:variant>
        <vt:i4>5</vt:i4>
      </vt:variant>
      <vt:variant>
        <vt:lpwstr/>
      </vt:variant>
      <vt:variant>
        <vt:lpwstr>_Toc120023915</vt:lpwstr>
      </vt:variant>
      <vt:variant>
        <vt:i4>1507386</vt:i4>
      </vt:variant>
      <vt:variant>
        <vt:i4>170</vt:i4>
      </vt:variant>
      <vt:variant>
        <vt:i4>0</vt:i4>
      </vt:variant>
      <vt:variant>
        <vt:i4>5</vt:i4>
      </vt:variant>
      <vt:variant>
        <vt:lpwstr/>
      </vt:variant>
      <vt:variant>
        <vt:lpwstr>_Toc120023914</vt:lpwstr>
      </vt:variant>
      <vt:variant>
        <vt:i4>1507386</vt:i4>
      </vt:variant>
      <vt:variant>
        <vt:i4>164</vt:i4>
      </vt:variant>
      <vt:variant>
        <vt:i4>0</vt:i4>
      </vt:variant>
      <vt:variant>
        <vt:i4>5</vt:i4>
      </vt:variant>
      <vt:variant>
        <vt:lpwstr/>
      </vt:variant>
      <vt:variant>
        <vt:lpwstr>_Toc120023913</vt:lpwstr>
      </vt:variant>
      <vt:variant>
        <vt:i4>1507386</vt:i4>
      </vt:variant>
      <vt:variant>
        <vt:i4>158</vt:i4>
      </vt:variant>
      <vt:variant>
        <vt:i4>0</vt:i4>
      </vt:variant>
      <vt:variant>
        <vt:i4>5</vt:i4>
      </vt:variant>
      <vt:variant>
        <vt:lpwstr/>
      </vt:variant>
      <vt:variant>
        <vt:lpwstr>_Toc120023912</vt:lpwstr>
      </vt:variant>
      <vt:variant>
        <vt:i4>1507386</vt:i4>
      </vt:variant>
      <vt:variant>
        <vt:i4>152</vt:i4>
      </vt:variant>
      <vt:variant>
        <vt:i4>0</vt:i4>
      </vt:variant>
      <vt:variant>
        <vt:i4>5</vt:i4>
      </vt:variant>
      <vt:variant>
        <vt:lpwstr/>
      </vt:variant>
      <vt:variant>
        <vt:lpwstr>_Toc120023911</vt:lpwstr>
      </vt:variant>
      <vt:variant>
        <vt:i4>1507386</vt:i4>
      </vt:variant>
      <vt:variant>
        <vt:i4>146</vt:i4>
      </vt:variant>
      <vt:variant>
        <vt:i4>0</vt:i4>
      </vt:variant>
      <vt:variant>
        <vt:i4>5</vt:i4>
      </vt:variant>
      <vt:variant>
        <vt:lpwstr/>
      </vt:variant>
      <vt:variant>
        <vt:lpwstr>_Toc120023910</vt:lpwstr>
      </vt:variant>
      <vt:variant>
        <vt:i4>1441850</vt:i4>
      </vt:variant>
      <vt:variant>
        <vt:i4>140</vt:i4>
      </vt:variant>
      <vt:variant>
        <vt:i4>0</vt:i4>
      </vt:variant>
      <vt:variant>
        <vt:i4>5</vt:i4>
      </vt:variant>
      <vt:variant>
        <vt:lpwstr/>
      </vt:variant>
      <vt:variant>
        <vt:lpwstr>_Toc120023909</vt:lpwstr>
      </vt:variant>
      <vt:variant>
        <vt:i4>1441850</vt:i4>
      </vt:variant>
      <vt:variant>
        <vt:i4>134</vt:i4>
      </vt:variant>
      <vt:variant>
        <vt:i4>0</vt:i4>
      </vt:variant>
      <vt:variant>
        <vt:i4>5</vt:i4>
      </vt:variant>
      <vt:variant>
        <vt:lpwstr/>
      </vt:variant>
      <vt:variant>
        <vt:lpwstr>_Toc120023908</vt:lpwstr>
      </vt:variant>
      <vt:variant>
        <vt:i4>1441850</vt:i4>
      </vt:variant>
      <vt:variant>
        <vt:i4>128</vt:i4>
      </vt:variant>
      <vt:variant>
        <vt:i4>0</vt:i4>
      </vt:variant>
      <vt:variant>
        <vt:i4>5</vt:i4>
      </vt:variant>
      <vt:variant>
        <vt:lpwstr/>
      </vt:variant>
      <vt:variant>
        <vt:lpwstr>_Toc120023907</vt:lpwstr>
      </vt:variant>
      <vt:variant>
        <vt:i4>1441850</vt:i4>
      </vt:variant>
      <vt:variant>
        <vt:i4>122</vt:i4>
      </vt:variant>
      <vt:variant>
        <vt:i4>0</vt:i4>
      </vt:variant>
      <vt:variant>
        <vt:i4>5</vt:i4>
      </vt:variant>
      <vt:variant>
        <vt:lpwstr/>
      </vt:variant>
      <vt:variant>
        <vt:lpwstr>_Toc120023906</vt:lpwstr>
      </vt:variant>
      <vt:variant>
        <vt:i4>1441850</vt:i4>
      </vt:variant>
      <vt:variant>
        <vt:i4>116</vt:i4>
      </vt:variant>
      <vt:variant>
        <vt:i4>0</vt:i4>
      </vt:variant>
      <vt:variant>
        <vt:i4>5</vt:i4>
      </vt:variant>
      <vt:variant>
        <vt:lpwstr/>
      </vt:variant>
      <vt:variant>
        <vt:lpwstr>_Toc120023905</vt:lpwstr>
      </vt:variant>
      <vt:variant>
        <vt:i4>1441850</vt:i4>
      </vt:variant>
      <vt:variant>
        <vt:i4>110</vt:i4>
      </vt:variant>
      <vt:variant>
        <vt:i4>0</vt:i4>
      </vt:variant>
      <vt:variant>
        <vt:i4>5</vt:i4>
      </vt:variant>
      <vt:variant>
        <vt:lpwstr/>
      </vt:variant>
      <vt:variant>
        <vt:lpwstr>_Toc120023904</vt:lpwstr>
      </vt:variant>
      <vt:variant>
        <vt:i4>1441850</vt:i4>
      </vt:variant>
      <vt:variant>
        <vt:i4>104</vt:i4>
      </vt:variant>
      <vt:variant>
        <vt:i4>0</vt:i4>
      </vt:variant>
      <vt:variant>
        <vt:i4>5</vt:i4>
      </vt:variant>
      <vt:variant>
        <vt:lpwstr/>
      </vt:variant>
      <vt:variant>
        <vt:lpwstr>_Toc120023903</vt:lpwstr>
      </vt:variant>
      <vt:variant>
        <vt:i4>1441850</vt:i4>
      </vt:variant>
      <vt:variant>
        <vt:i4>98</vt:i4>
      </vt:variant>
      <vt:variant>
        <vt:i4>0</vt:i4>
      </vt:variant>
      <vt:variant>
        <vt:i4>5</vt:i4>
      </vt:variant>
      <vt:variant>
        <vt:lpwstr/>
      </vt:variant>
      <vt:variant>
        <vt:lpwstr>_Toc120023902</vt:lpwstr>
      </vt:variant>
      <vt:variant>
        <vt:i4>1441850</vt:i4>
      </vt:variant>
      <vt:variant>
        <vt:i4>92</vt:i4>
      </vt:variant>
      <vt:variant>
        <vt:i4>0</vt:i4>
      </vt:variant>
      <vt:variant>
        <vt:i4>5</vt:i4>
      </vt:variant>
      <vt:variant>
        <vt:lpwstr/>
      </vt:variant>
      <vt:variant>
        <vt:lpwstr>_Toc120023901</vt:lpwstr>
      </vt:variant>
      <vt:variant>
        <vt:i4>1441850</vt:i4>
      </vt:variant>
      <vt:variant>
        <vt:i4>86</vt:i4>
      </vt:variant>
      <vt:variant>
        <vt:i4>0</vt:i4>
      </vt:variant>
      <vt:variant>
        <vt:i4>5</vt:i4>
      </vt:variant>
      <vt:variant>
        <vt:lpwstr/>
      </vt:variant>
      <vt:variant>
        <vt:lpwstr>_Toc120023900</vt:lpwstr>
      </vt:variant>
      <vt:variant>
        <vt:i4>2031675</vt:i4>
      </vt:variant>
      <vt:variant>
        <vt:i4>80</vt:i4>
      </vt:variant>
      <vt:variant>
        <vt:i4>0</vt:i4>
      </vt:variant>
      <vt:variant>
        <vt:i4>5</vt:i4>
      </vt:variant>
      <vt:variant>
        <vt:lpwstr/>
      </vt:variant>
      <vt:variant>
        <vt:lpwstr>_Toc120023899</vt:lpwstr>
      </vt:variant>
      <vt:variant>
        <vt:i4>2031675</vt:i4>
      </vt:variant>
      <vt:variant>
        <vt:i4>74</vt:i4>
      </vt:variant>
      <vt:variant>
        <vt:i4>0</vt:i4>
      </vt:variant>
      <vt:variant>
        <vt:i4>5</vt:i4>
      </vt:variant>
      <vt:variant>
        <vt:lpwstr/>
      </vt:variant>
      <vt:variant>
        <vt:lpwstr>_Toc120023898</vt:lpwstr>
      </vt:variant>
      <vt:variant>
        <vt:i4>2031675</vt:i4>
      </vt:variant>
      <vt:variant>
        <vt:i4>68</vt:i4>
      </vt:variant>
      <vt:variant>
        <vt:i4>0</vt:i4>
      </vt:variant>
      <vt:variant>
        <vt:i4>5</vt:i4>
      </vt:variant>
      <vt:variant>
        <vt:lpwstr/>
      </vt:variant>
      <vt:variant>
        <vt:lpwstr>_Toc120023897</vt:lpwstr>
      </vt:variant>
      <vt:variant>
        <vt:i4>2031675</vt:i4>
      </vt:variant>
      <vt:variant>
        <vt:i4>62</vt:i4>
      </vt:variant>
      <vt:variant>
        <vt:i4>0</vt:i4>
      </vt:variant>
      <vt:variant>
        <vt:i4>5</vt:i4>
      </vt:variant>
      <vt:variant>
        <vt:lpwstr/>
      </vt:variant>
      <vt:variant>
        <vt:lpwstr>_Toc120023896</vt:lpwstr>
      </vt:variant>
      <vt:variant>
        <vt:i4>2031675</vt:i4>
      </vt:variant>
      <vt:variant>
        <vt:i4>56</vt:i4>
      </vt:variant>
      <vt:variant>
        <vt:i4>0</vt:i4>
      </vt:variant>
      <vt:variant>
        <vt:i4>5</vt:i4>
      </vt:variant>
      <vt:variant>
        <vt:lpwstr/>
      </vt:variant>
      <vt:variant>
        <vt:lpwstr>_Toc120023895</vt:lpwstr>
      </vt:variant>
      <vt:variant>
        <vt:i4>2031675</vt:i4>
      </vt:variant>
      <vt:variant>
        <vt:i4>50</vt:i4>
      </vt:variant>
      <vt:variant>
        <vt:i4>0</vt:i4>
      </vt:variant>
      <vt:variant>
        <vt:i4>5</vt:i4>
      </vt:variant>
      <vt:variant>
        <vt:lpwstr/>
      </vt:variant>
      <vt:variant>
        <vt:lpwstr>_Toc120023894</vt:lpwstr>
      </vt:variant>
      <vt:variant>
        <vt:i4>2031675</vt:i4>
      </vt:variant>
      <vt:variant>
        <vt:i4>44</vt:i4>
      </vt:variant>
      <vt:variant>
        <vt:i4>0</vt:i4>
      </vt:variant>
      <vt:variant>
        <vt:i4>5</vt:i4>
      </vt:variant>
      <vt:variant>
        <vt:lpwstr/>
      </vt:variant>
      <vt:variant>
        <vt:lpwstr>_Toc120023893</vt:lpwstr>
      </vt:variant>
      <vt:variant>
        <vt:i4>2031675</vt:i4>
      </vt:variant>
      <vt:variant>
        <vt:i4>38</vt:i4>
      </vt:variant>
      <vt:variant>
        <vt:i4>0</vt:i4>
      </vt:variant>
      <vt:variant>
        <vt:i4>5</vt:i4>
      </vt:variant>
      <vt:variant>
        <vt:lpwstr/>
      </vt:variant>
      <vt:variant>
        <vt:lpwstr>_Toc120023892</vt:lpwstr>
      </vt:variant>
      <vt:variant>
        <vt:i4>2031675</vt:i4>
      </vt:variant>
      <vt:variant>
        <vt:i4>32</vt:i4>
      </vt:variant>
      <vt:variant>
        <vt:i4>0</vt:i4>
      </vt:variant>
      <vt:variant>
        <vt:i4>5</vt:i4>
      </vt:variant>
      <vt:variant>
        <vt:lpwstr/>
      </vt:variant>
      <vt:variant>
        <vt:lpwstr>_Toc120023891</vt:lpwstr>
      </vt:variant>
      <vt:variant>
        <vt:i4>2031675</vt:i4>
      </vt:variant>
      <vt:variant>
        <vt:i4>26</vt:i4>
      </vt:variant>
      <vt:variant>
        <vt:i4>0</vt:i4>
      </vt:variant>
      <vt:variant>
        <vt:i4>5</vt:i4>
      </vt:variant>
      <vt:variant>
        <vt:lpwstr/>
      </vt:variant>
      <vt:variant>
        <vt:lpwstr>_Toc120023890</vt:lpwstr>
      </vt:variant>
      <vt:variant>
        <vt:i4>1966139</vt:i4>
      </vt:variant>
      <vt:variant>
        <vt:i4>20</vt:i4>
      </vt:variant>
      <vt:variant>
        <vt:i4>0</vt:i4>
      </vt:variant>
      <vt:variant>
        <vt:i4>5</vt:i4>
      </vt:variant>
      <vt:variant>
        <vt:lpwstr/>
      </vt:variant>
      <vt:variant>
        <vt:lpwstr>_Toc120023889</vt:lpwstr>
      </vt:variant>
      <vt:variant>
        <vt:i4>1966139</vt:i4>
      </vt:variant>
      <vt:variant>
        <vt:i4>14</vt:i4>
      </vt:variant>
      <vt:variant>
        <vt:i4>0</vt:i4>
      </vt:variant>
      <vt:variant>
        <vt:i4>5</vt:i4>
      </vt:variant>
      <vt:variant>
        <vt:lpwstr/>
      </vt:variant>
      <vt:variant>
        <vt:lpwstr>_Toc120023888</vt:lpwstr>
      </vt:variant>
      <vt:variant>
        <vt:i4>1966139</vt:i4>
      </vt:variant>
      <vt:variant>
        <vt:i4>8</vt:i4>
      </vt:variant>
      <vt:variant>
        <vt:i4>0</vt:i4>
      </vt:variant>
      <vt:variant>
        <vt:i4>5</vt:i4>
      </vt:variant>
      <vt:variant>
        <vt:lpwstr/>
      </vt:variant>
      <vt:variant>
        <vt:lpwstr>_Toc120023887</vt:lpwstr>
      </vt:variant>
      <vt:variant>
        <vt:i4>1966139</vt:i4>
      </vt:variant>
      <vt:variant>
        <vt:i4>2</vt:i4>
      </vt:variant>
      <vt:variant>
        <vt:i4>0</vt:i4>
      </vt:variant>
      <vt:variant>
        <vt:i4>5</vt:i4>
      </vt:variant>
      <vt:variant>
        <vt:lpwstr/>
      </vt:variant>
      <vt:variant>
        <vt:lpwstr>_Toc120023886</vt:lpwstr>
      </vt:variant>
      <vt:variant>
        <vt:i4>852038</vt:i4>
      </vt:variant>
      <vt:variant>
        <vt:i4>3</vt:i4>
      </vt:variant>
      <vt:variant>
        <vt:i4>0</vt:i4>
      </vt:variant>
      <vt:variant>
        <vt:i4>5</vt:i4>
      </vt:variant>
      <vt:variant>
        <vt:lpwstr>http://www.kineticit.com.au/</vt:lpwstr>
      </vt:variant>
      <vt:variant>
        <vt:lpwstr/>
      </vt:variant>
      <vt:variant>
        <vt:i4>3866690</vt:i4>
      </vt:variant>
      <vt:variant>
        <vt:i4>0</vt:i4>
      </vt:variant>
      <vt:variant>
        <vt:i4>0</vt:i4>
      </vt:variant>
      <vt:variant>
        <vt:i4>5</vt:i4>
      </vt:variant>
      <vt:variant>
        <vt:lpwstr>mailto:info@kineticit.com.au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Q-P07-W370 SECURITY Incident Remediation</dc:title>
  <dc:subject>Business technology</dc:subject>
  <dc:creator>Valerie Bowyer [Kinetic IT]</dc:creator>
  <cp:keywords/>
  <dc:description/>
  <cp:lastModifiedBy>Valerie Bowyer [Kinetic IT]</cp:lastModifiedBy>
  <cp:revision>313</cp:revision>
  <cp:lastPrinted>2020-07-08T03:17:00Z</cp:lastPrinted>
  <dcterms:created xsi:type="dcterms:W3CDTF">2022-11-14T07:33:00Z</dcterms:created>
  <dcterms:modified xsi:type="dcterms:W3CDTF">2023-01-12T04:55:00Z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ption Heading">
    <vt:lpwstr>0</vt:lpwstr>
  </property>
  <property fmtid="{D5CDD505-2E9C-101B-9397-08002B2CF9AE}" pid="3" name="ContentTypeId">
    <vt:lpwstr>0x01010064D2302D5D9B0343BFC5F2D825C01FE5</vt:lpwstr>
  </property>
  <property fmtid="{D5CDD505-2E9C-101B-9397-08002B2CF9AE}" pid="4" name="ClassificationContentMarkingHeaderShapeIds">
    <vt:lpwstr>2,3,4,5,6,7,8,9,a</vt:lpwstr>
  </property>
  <property fmtid="{D5CDD505-2E9C-101B-9397-08002B2CF9AE}" pid="5" name="ClassificationContentMarkingHeaderFontProps">
    <vt:lpwstr>#000000,10,Calibri</vt:lpwstr>
  </property>
  <property fmtid="{D5CDD505-2E9C-101B-9397-08002B2CF9AE}" pid="6" name="ClassificationContentMarkingHeaderText">
    <vt:lpwstr>INTERNAL</vt:lpwstr>
  </property>
  <property fmtid="{D5CDD505-2E9C-101B-9397-08002B2CF9AE}" pid="7" name="MSIP_Label_5d794cfe-bef0-4584-8394-d05e7a778b77_Enabled">
    <vt:lpwstr>true</vt:lpwstr>
  </property>
  <property fmtid="{D5CDD505-2E9C-101B-9397-08002B2CF9AE}" pid="8" name="MSIP_Label_5d794cfe-bef0-4584-8394-d05e7a778b77_SetDate">
    <vt:lpwstr>2022-11-14T07:35:58Z</vt:lpwstr>
  </property>
  <property fmtid="{D5CDD505-2E9C-101B-9397-08002B2CF9AE}" pid="9" name="MSIP_Label_5d794cfe-bef0-4584-8394-d05e7a778b77_Method">
    <vt:lpwstr>Standard</vt:lpwstr>
  </property>
  <property fmtid="{D5CDD505-2E9C-101B-9397-08002B2CF9AE}" pid="10" name="MSIP_Label_5d794cfe-bef0-4584-8394-d05e7a778b77_Name">
    <vt:lpwstr>Q-P10 INTERNAL LABEL - Files and Emails</vt:lpwstr>
  </property>
  <property fmtid="{D5CDD505-2E9C-101B-9397-08002B2CF9AE}" pid="11" name="MSIP_Label_5d794cfe-bef0-4584-8394-d05e7a778b77_SiteId">
    <vt:lpwstr>61a3c4cb-f532-41c6-b0fd-d2ac6f6be9ee</vt:lpwstr>
  </property>
  <property fmtid="{D5CDD505-2E9C-101B-9397-08002B2CF9AE}" pid="12" name="MSIP_Label_5d794cfe-bef0-4584-8394-d05e7a778b77_ActionId">
    <vt:lpwstr>261b2948-2f44-4a0d-947d-ba084de2e900</vt:lpwstr>
  </property>
  <property fmtid="{D5CDD505-2E9C-101B-9397-08002B2CF9AE}" pid="13" name="MSIP_Label_5d794cfe-bef0-4584-8394-d05e7a778b77_ContentBits">
    <vt:lpwstr>1</vt:lpwstr>
  </property>
  <property fmtid="{D5CDD505-2E9C-101B-9397-08002B2CF9AE}" pid="14" name="MediaServiceImageTags">
    <vt:lpwstr/>
  </property>
</Properties>
</file>