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77777777" w:rsidR="00B60B16" w:rsidRPr="00297946" w:rsidRDefault="00B60B16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Studijní program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41D9E39" w14:textId="4EFCE8DC" w:rsidR="003767A8" w:rsidRPr="005111FD" w:rsidRDefault="00081002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Verzovací nástroje</w:t>
      </w:r>
    </w:p>
    <w:p w14:paraId="7F4BA933" w14:textId="7777777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651FC4DA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081002">
        <w:rPr>
          <w:rFonts w:asciiTheme="majorHAnsi" w:hAnsiTheme="majorHAnsi" w:cstheme="majorHAnsi"/>
          <w:sz w:val="28"/>
          <w:szCs w:val="28"/>
        </w:rPr>
        <w:t>David Kitner</w:t>
      </w:r>
    </w:p>
    <w:p w14:paraId="15649867" w14:textId="45482569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AB3724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188F146A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7405F5" w:rsidRPr="007405F5">
        <w:rPr>
          <w:rFonts w:asciiTheme="majorHAnsi" w:hAnsiTheme="majorHAnsi" w:cstheme="majorHAnsi"/>
          <w:sz w:val="28"/>
          <w:szCs w:val="28"/>
        </w:rPr>
        <w:t>Mgr. Hana Vojáčková, Ph.D.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763DD4E7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497165">
        <w:rPr>
          <w:rFonts w:asciiTheme="majorHAnsi" w:hAnsiTheme="majorHAnsi" w:cstheme="majorHAnsi"/>
          <w:noProof/>
          <w:sz w:val="28"/>
          <w:szCs w:val="28"/>
        </w:rPr>
        <w:t>17. 11. 2025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Nzev"/>
      </w:pPr>
      <w:r>
        <w:lastRenderedPageBreak/>
        <w:t>Obsah</w:t>
      </w:r>
    </w:p>
    <w:p w14:paraId="0E6904F7" w14:textId="77777777" w:rsidR="006A5502" w:rsidRPr="00435AA2" w:rsidRDefault="006A5502" w:rsidP="002A5CC1">
      <w:pPr>
        <w:spacing w:after="180"/>
        <w:rPr>
          <w:color w:val="0070C0"/>
        </w:rPr>
      </w:pPr>
      <w:r>
        <w:rPr>
          <w:color w:val="0070C0"/>
        </w:rPr>
        <w:t xml:space="preserve">Do Obsahu </w:t>
      </w:r>
      <w:r w:rsidRPr="00E44DCF">
        <w:rPr>
          <w:color w:val="0070C0"/>
        </w:rPr>
        <w:t xml:space="preserve">jsou </w:t>
      </w:r>
      <w:r>
        <w:rPr>
          <w:color w:val="0070C0"/>
        </w:rPr>
        <w:t>z</w:t>
      </w:r>
      <w:r w:rsidRPr="00E44DCF">
        <w:rPr>
          <w:color w:val="0070C0"/>
        </w:rPr>
        <w:t xml:space="preserve">ahrnuty všechny seznamy, kapitoly </w:t>
      </w:r>
      <w:r w:rsidR="00F22805" w:rsidRPr="00E44DCF">
        <w:rPr>
          <w:color w:val="0070C0"/>
        </w:rPr>
        <w:t>a</w:t>
      </w:r>
      <w:r w:rsidR="00F22805">
        <w:rPr>
          <w:color w:val="0070C0"/>
        </w:rPr>
        <w:t> </w:t>
      </w:r>
      <w:r w:rsidRPr="00E44DCF">
        <w:rPr>
          <w:color w:val="0070C0"/>
        </w:rPr>
        <w:t>podkapitoly,</w:t>
      </w:r>
      <w:r>
        <w:rPr>
          <w:color w:val="0070C0"/>
        </w:rPr>
        <w:t xml:space="preserve"> </w:t>
      </w:r>
      <w:r w:rsidRPr="00E44DCF">
        <w:rPr>
          <w:color w:val="0070C0"/>
        </w:rPr>
        <w:t xml:space="preserve">přílohová část; </w:t>
      </w:r>
      <w:r>
        <w:rPr>
          <w:color w:val="0070C0"/>
        </w:rPr>
        <w:t xml:space="preserve">Obsah </w:t>
      </w:r>
      <w:r w:rsidRPr="00E44DCF">
        <w:rPr>
          <w:color w:val="0070C0"/>
        </w:rPr>
        <w:t xml:space="preserve">neobsahuje „sám sebe“ </w:t>
      </w:r>
      <w:r w:rsidR="00F22805" w:rsidRPr="00E44DCF">
        <w:rPr>
          <w:color w:val="0070C0"/>
        </w:rPr>
        <w:t>a</w:t>
      </w:r>
      <w:r w:rsidR="00F22805">
        <w:rPr>
          <w:color w:val="0070C0"/>
        </w:rPr>
        <w:t> </w:t>
      </w:r>
      <w:r w:rsidRPr="00E44DCF">
        <w:rPr>
          <w:color w:val="0070C0"/>
        </w:rPr>
        <w:t>první strany práce před</w:t>
      </w:r>
      <w:r>
        <w:rPr>
          <w:color w:val="0070C0"/>
        </w:rPr>
        <w:t xml:space="preserve"> </w:t>
      </w:r>
      <w:r w:rsidRPr="00E44DCF">
        <w:rPr>
          <w:color w:val="0070C0"/>
        </w:rPr>
        <w:t>samotným obsahem.</w:t>
      </w:r>
      <w:r w:rsidR="003478A2">
        <w:rPr>
          <w:color w:val="0070C0"/>
        </w:rPr>
        <w:t xml:space="preserve"> V obsahu zobrazte pouze nadpisy prvních dvou úrovní.</w:t>
      </w:r>
    </w:p>
    <w:p w14:paraId="6DF040EF" w14:textId="77777777" w:rsidR="006A5502" w:rsidRPr="006A5502" w:rsidRDefault="006A5502" w:rsidP="002A5CC1">
      <w:r w:rsidRPr="00435AA2">
        <w:rPr>
          <w:color w:val="0070C0"/>
        </w:rPr>
        <w:t>Aktualizaci obsahu provedete</w:t>
      </w:r>
      <w:r w:rsidRPr="00E44DCF">
        <w:rPr>
          <w:color w:val="0070C0"/>
        </w:rPr>
        <w:t xml:space="preserve"> </w:t>
      </w:r>
      <w:r w:rsidRPr="00435AA2">
        <w:rPr>
          <w:color w:val="0070C0"/>
        </w:rPr>
        <w:t>klávesu F9</w:t>
      </w:r>
      <w:r>
        <w:rPr>
          <w:color w:val="0070C0"/>
        </w:rPr>
        <w:t xml:space="preserve"> po umístění kurzoru</w:t>
      </w:r>
      <w:r w:rsidRPr="00435AA2">
        <w:rPr>
          <w:color w:val="0070C0"/>
        </w:rPr>
        <w:t xml:space="preserve"> </w:t>
      </w:r>
      <w:r>
        <w:rPr>
          <w:color w:val="0070C0"/>
        </w:rPr>
        <w:t>do</w:t>
      </w:r>
      <w:r w:rsidRPr="00435AA2">
        <w:rPr>
          <w:color w:val="0070C0"/>
        </w:rPr>
        <w:t xml:space="preserve"> text</w:t>
      </w:r>
      <w:r>
        <w:rPr>
          <w:color w:val="0070C0"/>
        </w:rPr>
        <w:t>u</w:t>
      </w:r>
      <w:r w:rsidRPr="00435AA2">
        <w:rPr>
          <w:color w:val="0070C0"/>
        </w:rPr>
        <w:t xml:space="preserve"> </w:t>
      </w:r>
      <w:r>
        <w:rPr>
          <w:color w:val="0070C0"/>
        </w:rPr>
        <w:t>O</w:t>
      </w:r>
      <w:r w:rsidRPr="00435AA2">
        <w:rPr>
          <w:color w:val="0070C0"/>
        </w:rPr>
        <w:t>bsahu</w:t>
      </w:r>
      <w:r w:rsidR="00522145">
        <w:rPr>
          <w:color w:val="0070C0"/>
        </w:rPr>
        <w:t>.</w:t>
      </w:r>
    </w:p>
    <w:p w14:paraId="34F7FC6C" w14:textId="77777777" w:rsidR="00462483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5128896" w:history="1">
        <w:r w:rsidR="00462483" w:rsidRPr="00E81C13">
          <w:rPr>
            <w:rStyle w:val="Hypertextovodkaz"/>
            <w:noProof/>
          </w:rPr>
          <w:t>Seznam obrázků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_Toc105128896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3</w:t>
        </w:r>
        <w:r w:rsidR="00462483">
          <w:rPr>
            <w:noProof/>
            <w:webHidden/>
          </w:rPr>
          <w:fldChar w:fldCharType="end"/>
        </w:r>
      </w:hyperlink>
    </w:p>
    <w:p w14:paraId="289B8EC8" w14:textId="77777777" w:rsidR="00462483" w:rsidRDefault="0046248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897" w:history="1">
        <w:r w:rsidRPr="00E81C13">
          <w:rPr>
            <w:rStyle w:val="Hypertextovodkaz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C1566F" w14:textId="77777777" w:rsidR="00462483" w:rsidRDefault="0046248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898" w:history="1">
        <w:r w:rsidRPr="00E81C13">
          <w:rPr>
            <w:rStyle w:val="Hypertextovodkaz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1DE0F9" w14:textId="77777777" w:rsidR="00462483" w:rsidRDefault="0046248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899" w:history="1">
        <w:r w:rsidRPr="00E81C13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4CAC03" w14:textId="77777777" w:rsidR="00462483" w:rsidRDefault="00462483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00" w:history="1">
        <w:r w:rsidRPr="00E81C13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Název první 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6FDD29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1" w:history="1">
        <w:r w:rsidRPr="00E81C13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Název první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844138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2" w:history="1">
        <w:r w:rsidRPr="00E81C13">
          <w:rPr>
            <w:rStyle w:val="Hypertextovodkaz"/>
            <w:noProof/>
          </w:rPr>
          <w:t>1.2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Název další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C6B439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3" w:history="1">
        <w:r w:rsidRPr="00E81C13">
          <w:rPr>
            <w:rStyle w:val="Hypertextovodkaz"/>
            <w:noProof/>
          </w:rPr>
          <w:t>1.3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Název další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FCAEFF" w14:textId="77777777" w:rsidR="00462483" w:rsidRDefault="00462483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04" w:history="1">
        <w:r w:rsidRPr="00E81C13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Obrázky, tabulky, rovnice, výčty a seznamy v 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D240A2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5" w:history="1">
        <w:r w:rsidRPr="00E81C13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Obrázky a grafy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065214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6" w:history="1">
        <w:r w:rsidRPr="00E81C13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Tabulky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87B131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7" w:history="1">
        <w:r w:rsidRPr="00E81C13">
          <w:rPr>
            <w:rStyle w:val="Hypertextovodkaz"/>
            <w:noProof/>
          </w:rPr>
          <w:t>2.3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Rovnice, vzorce a funkce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57C2B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8" w:history="1">
        <w:r w:rsidRPr="00E81C13">
          <w:rPr>
            <w:rStyle w:val="Hypertextovodkaz"/>
            <w:noProof/>
          </w:rPr>
          <w:t>2.4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Výčty a seznamy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994F84" w14:textId="77777777" w:rsidR="00462483" w:rsidRDefault="0046248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9" w:history="1">
        <w:r w:rsidRPr="00E81C13">
          <w:rPr>
            <w:rStyle w:val="Hypertextovodkaz"/>
            <w:noProof/>
          </w:rPr>
          <w:t>2.5</w:t>
        </w:r>
        <w:r>
          <w:rPr>
            <w:rFonts w:eastAsiaTheme="minorEastAsia"/>
            <w:noProof/>
            <w:lang w:eastAsia="cs-CZ"/>
          </w:rPr>
          <w:tab/>
        </w:r>
        <w:r w:rsidRPr="00E81C13">
          <w:rPr>
            <w:rStyle w:val="Hypertextovodkaz"/>
            <w:noProof/>
          </w:rPr>
          <w:t>Citace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8C693F" w14:textId="77777777" w:rsidR="00462483" w:rsidRDefault="0046248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0" w:history="1">
        <w:r w:rsidRPr="00E81C13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AE7E1C" w14:textId="77777777" w:rsidR="00462483" w:rsidRDefault="0046248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1" w:history="1">
        <w:r w:rsidRPr="00E81C13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28EB7C" w14:textId="77777777" w:rsidR="00462483" w:rsidRDefault="0046248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2" w:history="1">
        <w:r w:rsidRPr="00E81C13">
          <w:rPr>
            <w:rStyle w:val="Hypertextovodkaz"/>
            <w:noProof/>
          </w:rPr>
          <w:t>Přílohy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_Toc105128912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EE2DE" w14:textId="77777777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87C5D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0" w:name="_Toc105128896"/>
      <w:r w:rsidRPr="00B830E6">
        <w:lastRenderedPageBreak/>
        <w:t>Seznam obrázků</w:t>
      </w:r>
      <w:bookmarkEnd w:id="0"/>
    </w:p>
    <w:p w14:paraId="0437BBDA" w14:textId="77777777" w:rsidR="00CC751E" w:rsidRPr="00C61FC3" w:rsidRDefault="00F55569" w:rsidP="002A5CC1">
      <w:pPr>
        <w:spacing w:after="160"/>
        <w:rPr>
          <w:color w:val="0070C0"/>
        </w:rPr>
      </w:pPr>
      <w:r w:rsidRPr="00C61FC3">
        <w:rPr>
          <w:color w:val="0070C0"/>
        </w:rPr>
        <w:t xml:space="preserve">Seznam obrázků se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objeví za obsahem, když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Pr="00C61FC3">
        <w:rPr>
          <w:color w:val="0070C0"/>
        </w:rPr>
        <w:t>více obrázků.</w:t>
      </w:r>
      <w:r w:rsidR="00634E3C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692E5948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"Obr." </w:instrText>
      </w:r>
      <w:r>
        <w:rPr>
          <w:color w:val="A6A6A6" w:themeColor="background1" w:themeShade="A6"/>
        </w:rPr>
        <w:fldChar w:fldCharType="separate"/>
      </w:r>
      <w:hyperlink w:anchor="_Toc105128913" w:history="1">
        <w:r w:rsidR="00462483" w:rsidRPr="003063A6">
          <w:rPr>
            <w:rStyle w:val="Hypertextovodkaz"/>
            <w:noProof/>
          </w:rPr>
          <w:t>Obr. 1</w:t>
        </w:r>
        <w:r w:rsidR="00462483" w:rsidRPr="003063A6">
          <w:rPr>
            <w:rStyle w:val="Hypertextovodkaz"/>
            <w:bCs/>
            <w:noProof/>
          </w:rPr>
          <w:t>:</w:t>
        </w:r>
        <w:r w:rsidR="00462483" w:rsidRPr="003063A6">
          <w:rPr>
            <w:rStyle w:val="Hypertextovodkaz"/>
            <w:noProof/>
          </w:rPr>
          <w:t xml:space="preserve"> Název (popis) obrázku, příp. grafu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_Toc105128913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32241D1D" w14:textId="77777777" w:rsidR="00F70748" w:rsidRPr="007E32AC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2E7DA1FA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1" w:name="_Toc105128897"/>
      <w:r w:rsidRPr="00B830E6">
        <w:t>Seznam tabulek</w:t>
      </w:r>
      <w:bookmarkEnd w:id="1"/>
    </w:p>
    <w:p w14:paraId="24BBAF64" w14:textId="77777777" w:rsidR="00CC751E" w:rsidRPr="00C61FC3" w:rsidRDefault="007E32AC" w:rsidP="002A5CC1">
      <w:pPr>
        <w:spacing w:after="160"/>
        <w:rPr>
          <w:color w:val="0070C0"/>
        </w:rPr>
      </w:pPr>
      <w:r w:rsidRPr="00C61FC3">
        <w:rPr>
          <w:color w:val="0070C0"/>
        </w:rPr>
        <w:t>Seznam t</w:t>
      </w:r>
      <w:r w:rsidR="00F55569" w:rsidRPr="00C61FC3">
        <w:rPr>
          <w:color w:val="0070C0"/>
        </w:rPr>
        <w:t xml:space="preserve">abulek se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objeví zde, když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="00F55569" w:rsidRPr="00C61FC3">
        <w:rPr>
          <w:color w:val="0070C0"/>
        </w:rPr>
        <w:t>více tabulek.</w:t>
      </w:r>
      <w:r w:rsidR="004D4058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4F445250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"Tab." </w:instrText>
      </w:r>
      <w:r>
        <w:rPr>
          <w:color w:val="A6A6A6" w:themeColor="background1" w:themeShade="A6"/>
        </w:rPr>
        <w:fldChar w:fldCharType="separate"/>
      </w:r>
      <w:hyperlink w:anchor="_Toc105128914" w:history="1">
        <w:r w:rsidR="00462483" w:rsidRPr="006F04A4">
          <w:rPr>
            <w:rStyle w:val="Hypertextovodkaz"/>
            <w:noProof/>
          </w:rPr>
          <w:t>Tab. 1: Název (popis) tabulky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_Toc105128914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0B16AFBE" w14:textId="77777777" w:rsidR="00F70748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0060B5FD" w14:textId="77777777" w:rsidR="007E32AC" w:rsidRDefault="007E32AC" w:rsidP="002A5CC1"/>
    <w:p w14:paraId="19325399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2" w:name="_Toc105128898"/>
      <w:r w:rsidRPr="00B830E6">
        <w:t>Seznam zkratek</w:t>
      </w:r>
      <w:bookmarkEnd w:id="2"/>
    </w:p>
    <w:p w14:paraId="3ABDE043" w14:textId="77777777" w:rsidR="00F55569" w:rsidRPr="00CC751E" w:rsidRDefault="00C61FC3" w:rsidP="002A5CC1">
      <w:pPr>
        <w:spacing w:after="160"/>
        <w:rPr>
          <w:color w:val="5B9BD5" w:themeColor="accent1"/>
        </w:rPr>
      </w:pPr>
      <w:r>
        <w:rPr>
          <w:color w:val="0070C0"/>
        </w:rPr>
        <w:t>Se</w:t>
      </w:r>
      <w:r w:rsidR="00F55569" w:rsidRPr="00C61FC3">
        <w:rPr>
          <w:color w:val="0070C0"/>
        </w:rPr>
        <w:t>znam zkratek, které nejsou běžné</w:t>
      </w:r>
      <w:r w:rsidR="004D4058" w:rsidRPr="00C61FC3">
        <w:rPr>
          <w:color w:val="0070C0"/>
        </w:rPr>
        <w:t>, se zpravidla uvádí na samostatnou stránku</w:t>
      </w:r>
      <w:r w:rsidR="00F55569" w:rsidRPr="00C61FC3">
        <w:rPr>
          <w:color w:val="0070C0"/>
        </w:rPr>
        <w:t>.</w:t>
      </w:r>
    </w:p>
    <w:p w14:paraId="21513DB8" w14:textId="77777777" w:rsidR="00BB3F19" w:rsidRDefault="00BB3F19" w:rsidP="002A5CC1">
      <w:pPr>
        <w:spacing w:after="160"/>
        <w:ind w:left="1418" w:hanging="1418"/>
      </w:pPr>
      <w:r>
        <w:t>ČR</w:t>
      </w:r>
      <w:r>
        <w:tab/>
        <w:t>Česká republika</w:t>
      </w:r>
    </w:p>
    <w:p w14:paraId="44B97D8E" w14:textId="77777777" w:rsidR="00BB3F19" w:rsidRDefault="00BB3F19" w:rsidP="002A5CC1">
      <w:pPr>
        <w:spacing w:after="160"/>
        <w:ind w:left="1418" w:hanging="1418"/>
      </w:pPr>
      <w:r>
        <w:t>ČSN</w:t>
      </w:r>
      <w:r>
        <w:tab/>
        <w:t>Česká státní norma</w:t>
      </w:r>
    </w:p>
    <w:p w14:paraId="1B1295E4" w14:textId="77777777" w:rsidR="00BB3F19" w:rsidRDefault="00BB3F19" w:rsidP="002A5CC1">
      <w:pPr>
        <w:spacing w:after="160"/>
        <w:ind w:left="1418" w:hanging="1418"/>
      </w:pPr>
      <w:r>
        <w:t>ČSU</w:t>
      </w:r>
      <w:r>
        <w:tab/>
        <w:t>Český statistický úřad</w:t>
      </w:r>
    </w:p>
    <w:p w14:paraId="330D157C" w14:textId="77777777" w:rsidR="003949A4" w:rsidRDefault="003949A4" w:rsidP="002A5CC1">
      <w:pPr>
        <w:spacing w:after="160"/>
        <w:ind w:left="1418" w:hanging="1418"/>
      </w:pPr>
      <w:r>
        <w:t>IS</w:t>
      </w:r>
      <w:r>
        <w:tab/>
        <w:t>Informační systém</w:t>
      </w:r>
    </w:p>
    <w:p w14:paraId="17FDFEBB" w14:textId="77777777" w:rsidR="00BB3F19" w:rsidRDefault="00BB3F19" w:rsidP="002A5CC1">
      <w:pPr>
        <w:spacing w:after="160"/>
        <w:ind w:left="1418" w:hanging="1418"/>
      </w:pPr>
      <w:r>
        <w:t>NATO</w:t>
      </w:r>
      <w:r>
        <w:tab/>
        <w:t>North Atlantic Treaty Organization (Severoatlantická aliance)</w:t>
      </w:r>
    </w:p>
    <w:p w14:paraId="062206C2" w14:textId="77777777" w:rsidR="00BB3F19" w:rsidRDefault="00BB3F19" w:rsidP="002A5CC1">
      <w:pPr>
        <w:spacing w:after="160"/>
        <w:ind w:left="1418" w:hanging="1418"/>
      </w:pPr>
      <w:r>
        <w:t>OSN</w:t>
      </w:r>
      <w:r>
        <w:tab/>
        <w:t>Organizace spojených národů</w:t>
      </w:r>
    </w:p>
    <w:p w14:paraId="6269E424" w14:textId="77777777" w:rsidR="00BB3F19" w:rsidRDefault="00BB3F19" w:rsidP="002A5CC1">
      <w:pPr>
        <w:spacing w:after="160"/>
        <w:ind w:left="1418" w:hanging="1418"/>
      </w:pPr>
      <w:r>
        <w:t>VŠPJ</w:t>
      </w:r>
      <w:r>
        <w:tab/>
        <w:t>Vysoká škola polytechnická Jihlava</w:t>
      </w:r>
    </w:p>
    <w:p w14:paraId="1362249A" w14:textId="77777777" w:rsidR="003478A2" w:rsidRDefault="003478A2" w:rsidP="002A5CC1">
      <w:pPr>
        <w:spacing w:after="160"/>
        <w:ind w:left="1418" w:hanging="1418"/>
      </w:pPr>
    </w:p>
    <w:p w14:paraId="3722F486" w14:textId="77777777" w:rsidR="003478A2" w:rsidRDefault="003478A2" w:rsidP="002A5CC1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0B8495" w14:textId="77777777" w:rsidR="003A32BA" w:rsidRPr="00B830E6" w:rsidRDefault="003A32BA" w:rsidP="00B830E6">
      <w:pPr>
        <w:pStyle w:val="Nadpis1"/>
        <w:numPr>
          <w:ilvl w:val="0"/>
          <w:numId w:val="0"/>
        </w:numPr>
        <w:ind w:left="431" w:hanging="431"/>
      </w:pPr>
      <w:bookmarkStart w:id="3" w:name="_Toc105128899"/>
      <w:r w:rsidRPr="00B830E6">
        <w:lastRenderedPageBreak/>
        <w:t>Úvod</w:t>
      </w:r>
      <w:bookmarkEnd w:id="3"/>
    </w:p>
    <w:p w14:paraId="7A4B414B" w14:textId="7DDB7C58" w:rsidR="00633B19" w:rsidRPr="00633B19" w:rsidRDefault="00633B19" w:rsidP="00633B19">
      <w:r w:rsidRPr="00633B19">
        <w:t>Vývoj softwaru je dynamický proces, při kterém dochází k neustálým změnám ve zdrojových kódech, dokumentaci i dalších částech projektu. Aby bylo možné tyto změny efektivně sledovat, uchovávat jejich historii a zároveň umožnit spolupráci více vývojářů na jednom projektu, využívají se verzovací nástroje. Tyto systémy poskytují přehled o vývoji projektu v čase, umožňují návrat k předchozím verzím a minimalizují riziko ztráty nebo přepsání dat.</w:t>
      </w:r>
    </w:p>
    <w:p w14:paraId="1D91D099" w14:textId="683E35BA" w:rsidR="00633B19" w:rsidRPr="00633B19" w:rsidRDefault="00633B19" w:rsidP="00633B19">
      <w:r w:rsidRPr="00633B19">
        <w:t>V současnosti existuje řada verzovacích systémů, které se liší svým přístupem, architekturou i způsobem práce s verzemi. Mezi nejpoužívanější patří Git, Subversion (SVN), Mercurial a Perforce. Každý z nich má své výhody i nevýhody a je vhodný pro jiný typ projektů či týmové spolupráce.</w:t>
      </w:r>
    </w:p>
    <w:p w14:paraId="60521AB5" w14:textId="24E7B9D0" w:rsidR="00EB332B" w:rsidRPr="00633B19" w:rsidRDefault="00633B19" w:rsidP="00633B19">
      <w:r w:rsidRPr="00633B19">
        <w:t>Cílem této seminární práce je představit principy verzovacích systémů, přiblížit nejpoužívanější nástroje a jejich fungování. Zvláštní pozornost bude věnována systému Git, který se v posledních letech stal standardem v oblasti správy verzí díky své flexibilitě, rychlosti a široké podpoře v open-source i komerčních projektech.</w:t>
      </w:r>
    </w:p>
    <w:p w14:paraId="48D770FD" w14:textId="77777777" w:rsidR="00C90F45" w:rsidRDefault="00C90F45" w:rsidP="002A5CC1"/>
    <w:p w14:paraId="0C166E95" w14:textId="77777777" w:rsidR="00C90F45" w:rsidRDefault="00C90F45" w:rsidP="002A5CC1">
      <w:r>
        <w:br w:type="page"/>
      </w:r>
    </w:p>
    <w:p w14:paraId="17187D79" w14:textId="47594ADF" w:rsidR="004B235B" w:rsidRDefault="004B235B" w:rsidP="004B235B">
      <w:pPr>
        <w:pStyle w:val="Nadpis1"/>
      </w:pPr>
      <w:r>
        <w:lastRenderedPageBreak/>
        <w:t>Co je verzovací software</w:t>
      </w:r>
      <w:bookmarkStart w:id="4" w:name="_Toc105128901"/>
    </w:p>
    <w:p w14:paraId="40AA208F" w14:textId="103EDCA2" w:rsidR="004B235B" w:rsidRDefault="004B235B" w:rsidP="004B235B">
      <w:r>
        <w:t>Verzovací nástroje</w:t>
      </w:r>
      <w:r w:rsidR="0059154C">
        <w:t xml:space="preserve"> </w:t>
      </w:r>
      <w:r>
        <w:t>slouží k evidenci a řízení změn v digitálních souborech. Nejčastěji se využívají při vývoji softwaru, kde umožňují sledovat úpravy zdrojového kódu, ale své uplatnění nacházejí i v dalších oblastech – například při správě dokumentace, návrhů, datových souborů nebo jiných projektů, které se v čase vyvíjejí.</w:t>
      </w:r>
    </w:p>
    <w:p w14:paraId="4E1C6DE1" w14:textId="56A2EB32" w:rsidR="004B235B" w:rsidRDefault="004B235B" w:rsidP="004B235B">
      <w:r>
        <w:t>Základním principem verzovacích systémů je uchovávat historii všech změn, které byly v souboru či projektu provedeny. Díky tomu je možné kdykoli zjistit, kdo a kdy změnu provedl, porovnat jednotlivé verze nebo se vrátit k dřívějšímu stavu. To pomáhá minimalizovat riziko ztráty práce a umožňuje snadno opravit chyby vzniklé během úprav.</w:t>
      </w:r>
    </w:p>
    <w:p w14:paraId="33B0336B" w14:textId="77777777" w:rsidR="004B235B" w:rsidRDefault="004B235B" w:rsidP="004B235B">
      <w:r>
        <w:t>Verzovací systémy jsou obzvlášť přínosné při týmové spolupráci. Více uživatelů může pracovat na stejném projektu současně, přičemž systém zajišťuje, že se jejich změny zaznamenávají přehledně a lze mezi nimi řešit případné konflikty. Moderní nástroje, jako jsou Git, Subversion (SVN) nebo Mercurial, podporují efektivní tok změn, zjednodušují spolupráci a umožňují rychlé nasazování nových verzí.</w:t>
      </w:r>
    </w:p>
    <w:p w14:paraId="479A1624" w14:textId="09B1722E" w:rsidR="004B235B" w:rsidRPr="004B235B" w:rsidRDefault="004B235B" w:rsidP="004B235B">
      <w:r>
        <w:t>Dnes se verzovací nástroje považují za standard nejen v oblasti vývoje softwaru, ale i v dalších oblastech, kde je důležité mít přehled o vývoji dokumentů nebo dat. Umožňují lepší organizaci práce, vyšší bezpečnost a transparentnost celého procesu tvorby.</w:t>
      </w:r>
    </w:p>
    <w:bookmarkEnd w:id="4"/>
    <w:p w14:paraId="74EBA157" w14:textId="0761C301" w:rsidR="000C6233" w:rsidRDefault="00C30CAF" w:rsidP="000C6233">
      <w:pPr>
        <w:pStyle w:val="Nadpis2"/>
      </w:pPr>
      <w:r>
        <w:t>GIT</w:t>
      </w:r>
    </w:p>
    <w:p w14:paraId="60CFAA7B" w14:textId="5754E060" w:rsidR="000C6233" w:rsidRDefault="000C6233" w:rsidP="000C6233">
      <w:r>
        <w:t>Git je v současnosti nejpoužívanějším nástrojem pro správu verzí softwaru. První verze byla vydána v roce 2005 a autorem je Linus Torvalds, který systém původně navrhl pro verzování zdrojového kódu jádra Linuxu. Git je distribuovaný verzovací systém, což znamená, že každý vývojář má k dispozici kompletní kopii repozitáře včetně celé historie. Tato architektura umožňuje rychlé operace, flexibilní větvení, paralelní vývoj a efektivní řešení konfliktů.</w:t>
      </w:r>
    </w:p>
    <w:p w14:paraId="481D95EA" w14:textId="6790A467" w:rsidR="000C6233" w:rsidRDefault="000C6233" w:rsidP="000C6233">
      <w:r>
        <w:t>Oproti centralizovaným systémům, jako je Subversion (SVN), nabízí Git výrazně vyšší rychlost při běžných operacích a větší podporu moderních vývojových procesů, například GitFlow. Díky tomu je vhodný jak pro malé projekty, tak i pro rozsáhlé firemní systémy s velkými týmy vývojářů.</w:t>
      </w:r>
    </w:p>
    <w:p w14:paraId="3A164F4C" w14:textId="0DA61A44" w:rsidR="000C6233" w:rsidRDefault="000C6233" w:rsidP="000C6233">
      <w:r>
        <w:t>Pro týmovou spolupráci se Git obvykle využívá společně s online platformami, které poskytují nástroje pro správu repozitářů, řízení vývoje a automatizaci procesů:</w:t>
      </w:r>
    </w:p>
    <w:p w14:paraId="0FDA0893" w14:textId="0BB76D00" w:rsidR="000C6233" w:rsidRDefault="000C6233" w:rsidP="000C6233">
      <w:pPr>
        <w:pStyle w:val="Odstavecseseznamem"/>
        <w:numPr>
          <w:ilvl w:val="0"/>
          <w:numId w:val="30"/>
        </w:numPr>
      </w:pPr>
      <w:r>
        <w:t>GitHub – nejrozšířenější platforma pro hostování Git repozitářů, vlastněná společností Microsoft. Nabízí širokou škálu integračních nástrojů a rozsáhlou komunitu.</w:t>
      </w:r>
    </w:p>
    <w:p w14:paraId="6E243F94" w14:textId="194E920A" w:rsidR="00542BDB" w:rsidRDefault="000C6233" w:rsidP="00542BDB">
      <w:pPr>
        <w:pStyle w:val="Odstavecseseznamem"/>
        <w:numPr>
          <w:ilvl w:val="0"/>
          <w:numId w:val="30"/>
        </w:numPr>
      </w:pPr>
      <w:r>
        <w:t xml:space="preserve">GitLab – open-source platforma vhodná pro interní firemní nasazení. Umožňuje hostování na vlastním serveru a poskytuje </w:t>
      </w:r>
      <w:r w:rsidR="00073075">
        <w:t>obdobné</w:t>
      </w:r>
      <w:r>
        <w:t xml:space="preserve"> funkce </w:t>
      </w:r>
      <w:r w:rsidR="00073075">
        <w:t>jako GitHub</w:t>
      </w:r>
      <w:r w:rsidR="00542B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FEEF0" wp14:editId="76A58195">
                <wp:simplePos x="0" y="0"/>
                <wp:positionH relativeFrom="column">
                  <wp:posOffset>1096645</wp:posOffset>
                </wp:positionH>
                <wp:positionV relativeFrom="paragraph">
                  <wp:posOffset>2384425</wp:posOffset>
                </wp:positionV>
                <wp:extent cx="288005" cy="288005"/>
                <wp:effectExtent l="0" t="0" r="17145" b="17145"/>
                <wp:wrapNone/>
                <wp:docPr id="3" name="Ová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5" cy="28800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rgbClr r="0" g="0" b="0"/>
                        </a:lnRef>
                        <a:fillRef idx="1">
                          <a:scrgbClr r="0" g="0" b="0"/>
                        </a:fillRef>
                        <a:effectRef idx="1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09029F" id="Ovál 1" o:spid="_x0000_s1026" style="position:absolute;margin-left:86.35pt;margin-top:187.75pt;width:22.7pt;height:22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" fillcolor="#0070c0" strokecolor="black [3213]" strokeweight="1.5pt">
                <v:stroke joinstyle="miter"/>
              </v:oval>
            </w:pict>
          </mc:Fallback>
        </mc:AlternateContent>
      </w:r>
    </w:p>
    <w:p w14:paraId="4D22F5A3" w14:textId="02726CCF" w:rsidR="000C6233" w:rsidRPr="000C6233" w:rsidRDefault="000C6233" w:rsidP="000C6233">
      <w:r>
        <w:t>Používání Gitu bude detailněji rozebráno v kapitole „Práce s nástrojem GIT“.</w:t>
      </w:r>
    </w:p>
    <w:p w14:paraId="2C6E1700" w14:textId="09840D85" w:rsidR="003A32BA" w:rsidRDefault="00C30CAF" w:rsidP="00B830E6">
      <w:pPr>
        <w:pStyle w:val="Nadpis2"/>
      </w:pPr>
      <w:r>
        <w:t>SVN (Subversion)</w:t>
      </w:r>
    </w:p>
    <w:p w14:paraId="02F3B70F" w14:textId="7DE20AD4" w:rsidR="00841E9D" w:rsidRDefault="00832AC4" w:rsidP="00841E9D">
      <w:r w:rsidRPr="00832AC4">
        <w:t xml:space="preserve">SVN (Apache Subversion) je open-source verzovací nástroj vyvíjený pod Apache Software Foundation. Z pohledu firemního prostředí jde o centralizovaný systém správy verzí, kde se veškerá data nacházejí na jednom serveru a vývojáři nepracují s plnou lokální kopií repozitáře. Většina operací tak probíhá </w:t>
      </w:r>
      <w:r w:rsidRPr="00832AC4">
        <w:lastRenderedPageBreak/>
        <w:t>přímo vůči centrálnímu úložišti, což ovlivňuje rychlost i dostupnost — v případě výpadku serveru je práce týmu výrazně omezená. SVN sice podporuje větvení, avšak práce s větvemi je ve srovnání s Gitem složitější a v prostředí rozsáhlejších firemních projektů méně flexibilní. Kvůli centralizované architektuře je SVN také pomalejší a méně vhodné pro větší týmy nebo projekty s vysokou mírou paralelního vývoje. Přestože se stále používá zejména ve starších firemních systémech, je dnes v mnoha organizacích nahrazováno modernějším Gitem. Výhodou SVN zůstává jednodušší ovládání, které může být výhodné pro menší týmy nebo projekty s jednodušší strukturou.</w:t>
      </w:r>
    </w:p>
    <w:p w14:paraId="11BCF1D5" w14:textId="37F72D2C" w:rsidR="00C11493" w:rsidRPr="00336CDB" w:rsidRDefault="00C11493" w:rsidP="00C11493">
      <w:pPr>
        <w:pStyle w:val="Nadpis2"/>
        <w:rPr>
          <w:color w:val="000000" w:themeColor="text1"/>
        </w:rPr>
      </w:pPr>
      <w:r w:rsidRPr="00336CDB">
        <w:rPr>
          <w:color w:val="000000" w:themeColor="text1"/>
        </w:rPr>
        <w:t>Mercurial</w:t>
      </w:r>
    </w:p>
    <w:p w14:paraId="40958B53" w14:textId="2A40DDFA" w:rsidR="00C30CAF" w:rsidRDefault="00C30CAF" w:rsidP="00990AFB">
      <w:pPr>
        <w:pStyle w:val="Nadpis2"/>
      </w:pPr>
      <w:r>
        <w:t>Preforce</w:t>
      </w:r>
    </w:p>
    <w:p w14:paraId="64FA8AD9" w14:textId="5BDF1586" w:rsidR="003A32BA" w:rsidRPr="00B830E6" w:rsidRDefault="00F8513C" w:rsidP="00B830E6">
      <w:pPr>
        <w:pStyle w:val="Nadpis1"/>
      </w:pPr>
      <w:r>
        <w:t>Práce s nástrojem GIT</w:t>
      </w:r>
    </w:p>
    <w:p w14:paraId="4D4D2C3F" w14:textId="77777777" w:rsidR="00D66C29" w:rsidRDefault="00D66C29" w:rsidP="00D66C29">
      <w:pPr>
        <w:pStyle w:val="Nadpis2"/>
      </w:pPr>
      <w:bookmarkStart w:id="5" w:name="_Toc60053869"/>
      <w:bookmarkStart w:id="6" w:name="_Toc105128909"/>
      <w:r>
        <w:t>Citace</w:t>
      </w:r>
      <w:bookmarkEnd w:id="6"/>
    </w:p>
    <w:p w14:paraId="499A8B88" w14:textId="77777777" w:rsidR="00E6377E" w:rsidRPr="00B009A3" w:rsidRDefault="00E6377E">
      <w:pPr>
        <w:spacing w:after="160" w:line="259" w:lineRule="auto"/>
        <w:jc w:val="left"/>
        <w:rPr>
          <w:rFonts w:cstheme="minorHAnsi"/>
        </w:rPr>
      </w:pPr>
      <w:r w:rsidRPr="00B009A3">
        <w:rPr>
          <w:rFonts w:cstheme="minorHAnsi"/>
          <w:i/>
        </w:rPr>
        <w:t>What is version control?</w:t>
      </w:r>
      <w:r w:rsidRPr="00B009A3">
        <w:rPr>
          <w:rFonts w:cstheme="minorHAnsi"/>
        </w:rPr>
        <w:t xml:space="preserve"> Online. Collaboration software for software, IT and business teams | Atlassian. C2025. Dostupné z: https://www.atlassian.com/git/tutorials/what-is-version-control. [cit. 2025-11-12].</w:t>
      </w:r>
    </w:p>
    <w:p w14:paraId="24C97914" w14:textId="22CB1DAB" w:rsidR="00CC7162" w:rsidRPr="00B009A3" w:rsidRDefault="00CC7162">
      <w:pPr>
        <w:spacing w:after="160" w:line="259" w:lineRule="auto"/>
        <w:jc w:val="left"/>
        <w:rPr>
          <w:rFonts w:cstheme="minorHAnsi"/>
        </w:rPr>
      </w:pPr>
      <w:r w:rsidRPr="00B009A3">
        <w:rPr>
          <w:rFonts w:cstheme="minorHAnsi"/>
        </w:rPr>
        <w:t>Git a GitHub: Nezbytné nástroje pro vývojáře. Online. C2025. Dostupné z: https://prahacoding.cz/co-je-to-git-github/. [cit. 2025-11-1</w:t>
      </w:r>
      <w:r w:rsidR="000E360C" w:rsidRPr="00B009A3">
        <w:rPr>
          <w:rFonts w:cstheme="minorHAnsi"/>
        </w:rPr>
        <w:t>3</w:t>
      </w:r>
      <w:r w:rsidRPr="00B009A3">
        <w:rPr>
          <w:rFonts w:cstheme="minorHAnsi"/>
        </w:rPr>
        <w:t>].</w:t>
      </w:r>
    </w:p>
    <w:p w14:paraId="403661E0" w14:textId="77777777" w:rsidR="00497165" w:rsidRPr="00231564" w:rsidRDefault="00497165">
      <w:pPr>
        <w:spacing w:after="160" w:line="259" w:lineRule="auto"/>
        <w:jc w:val="left"/>
        <w:rPr>
          <w:rFonts w:cstheme="minorHAnsi"/>
        </w:rPr>
      </w:pPr>
      <w:r w:rsidRPr="00231564">
        <w:rPr>
          <w:rFonts w:cstheme="minorHAnsi"/>
        </w:rPr>
        <w:t>Co je to git? Online. Vývojář informačních systémů | Michal Strelec. C2025. Dostupné z: https://www.strelec.pro/slovnik-vyvojare/co-je-to/git. [cit. 2025-11-13].</w:t>
      </w:r>
    </w:p>
    <w:p w14:paraId="2945E600" w14:textId="49FB13E0" w:rsidR="00497165" w:rsidRDefault="00497165">
      <w:pPr>
        <w:spacing w:after="160" w:line="259" w:lineRule="auto"/>
        <w:jc w:val="left"/>
        <w:rPr>
          <w:rFonts w:cstheme="minorHAnsi"/>
        </w:rPr>
      </w:pPr>
      <w:r w:rsidRPr="00B009A3">
        <w:rPr>
          <w:rFonts w:cstheme="minorHAnsi"/>
        </w:rPr>
        <w:t>Git. Online. Wikipedie. C2025. Dostupné z: https://cs.wikipedia.org/wiki/Git. [cit. 2025-11-17].</w:t>
      </w:r>
    </w:p>
    <w:p w14:paraId="47264AB0" w14:textId="6935A9E4" w:rsidR="00231564" w:rsidRDefault="00231564">
      <w:pPr>
        <w:spacing w:after="160" w:line="259" w:lineRule="auto"/>
        <w:jc w:val="left"/>
        <w:rPr>
          <w:rFonts w:cstheme="minorHAnsi"/>
        </w:rPr>
      </w:pPr>
      <w:r w:rsidRPr="00231564">
        <w:rPr>
          <w:rFonts w:cstheme="minorHAnsi"/>
        </w:rPr>
        <w:t>Git, GitHub, GitLab – jaký je mezi nimi rozdíl? Online. Kurzy programování a dalších IT technologií | ENGETO. 2025. Dostupné z: https://engeto.cz/blog/programovani/git-github-gitlab-rozdil/. [cit. 2025-11-17].</w:t>
      </w:r>
    </w:p>
    <w:p w14:paraId="27D2B27A" w14:textId="4A1C48E0" w:rsidR="007D6F43" w:rsidRPr="00B009A3" w:rsidRDefault="007D6F43">
      <w:pPr>
        <w:spacing w:after="160" w:line="259" w:lineRule="auto"/>
        <w:jc w:val="left"/>
        <w:rPr>
          <w:rFonts w:cstheme="minorHAnsi"/>
        </w:rPr>
      </w:pPr>
      <w:r w:rsidRPr="007D6F43">
        <w:rPr>
          <w:rFonts w:cstheme="minorHAnsi"/>
        </w:rPr>
        <w:t>GIT Vs SVN. Online. GeeksforGeeks | Your All-in-One Learning Portal. 2025. Dostupné z: https://www.geeksforgeeks.org/git/difference-between-git-and-svn/. [cit. 2025-11-17].</w:t>
      </w:r>
    </w:p>
    <w:p w14:paraId="3DEAB853" w14:textId="2A98F923" w:rsidR="008D0CCF" w:rsidRDefault="008D0CCF">
      <w:pPr>
        <w:spacing w:after="160" w:line="259" w:lineRule="auto"/>
        <w:jc w:val="left"/>
      </w:pPr>
      <w:r>
        <w:br w:type="page"/>
      </w:r>
    </w:p>
    <w:p w14:paraId="70AE2FB3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7" w:name="_Toc105128910"/>
      <w:r w:rsidRPr="00B830E6">
        <w:lastRenderedPageBreak/>
        <w:t>Závěr</w:t>
      </w:r>
      <w:bookmarkEnd w:id="5"/>
      <w:bookmarkEnd w:id="7"/>
    </w:p>
    <w:p w14:paraId="6568E747" w14:textId="77777777" w:rsidR="005D11AB" w:rsidRPr="00C61FC3" w:rsidRDefault="00C61FC3" w:rsidP="002A5CC1">
      <w:pPr>
        <w:rPr>
          <w:color w:val="0070C0"/>
        </w:rPr>
      </w:pPr>
      <w:r>
        <w:rPr>
          <w:color w:val="0070C0"/>
        </w:rPr>
        <w:t xml:space="preserve">Kapitola závěr </w:t>
      </w:r>
      <w:r w:rsidR="005D11AB" w:rsidRPr="00C61FC3">
        <w:rPr>
          <w:color w:val="0070C0"/>
        </w:rPr>
        <w:t xml:space="preserve">obsahuje shrnutí zjištěných poznatků – odpověď na položenou hlavní výzkumnou otázku, zhodnocení stanovených hypotéz, přínos autora </w:t>
      </w:r>
      <w:r w:rsidR="00F22805" w:rsidRPr="00C61FC3">
        <w:rPr>
          <w:color w:val="0070C0"/>
        </w:rPr>
        <w:t>k </w:t>
      </w:r>
      <w:r w:rsidR="005D11AB" w:rsidRPr="00C61FC3">
        <w:rPr>
          <w:color w:val="0070C0"/>
        </w:rPr>
        <w:t>řešení dané problematiky = co je v práci původního, zhodnocení využitelnosti dosažených výsledků, nastí</w:t>
      </w:r>
      <w:r>
        <w:rPr>
          <w:color w:val="0070C0"/>
        </w:rPr>
        <w:t>nění dalších směrů bádání apod.</w:t>
      </w:r>
    </w:p>
    <w:p w14:paraId="047D7560" w14:textId="77777777" w:rsidR="00EB332B" w:rsidRDefault="00EB332B" w:rsidP="00EB332B">
      <w:r>
        <w:t>Vlastní text závěru. Vlastní text závěru. 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</w:t>
      </w:r>
      <w:r w:rsidR="00522145">
        <w:t>.</w:t>
      </w:r>
    </w:p>
    <w:p w14:paraId="6FFC9402" w14:textId="5A27C86D" w:rsidR="005D11AB" w:rsidRPr="00AD0DD5" w:rsidRDefault="005D11AB" w:rsidP="00AD0DD5">
      <w:pPr>
        <w:spacing w:after="160" w:line="259" w:lineRule="auto"/>
        <w:jc w:val="left"/>
        <w:rPr>
          <w:rFonts w:asciiTheme="majorHAnsi" w:eastAsiaTheme="majorEastAsia" w:hAnsiTheme="majorHAnsi" w:cstheme="majorBidi"/>
          <w:b/>
          <w:sz w:val="36"/>
          <w:szCs w:val="32"/>
        </w:rPr>
      </w:pPr>
      <w:r w:rsidRPr="00C61FC3">
        <w:rPr>
          <w:color w:val="0070C0"/>
        </w:rPr>
        <w:t xml:space="preserve"> </w:t>
      </w:r>
    </w:p>
    <w:sectPr w:rsidR="005D11AB" w:rsidRPr="00AD0DD5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BB72" w14:textId="77777777" w:rsidR="006D684A" w:rsidRDefault="006D684A" w:rsidP="002D35A4">
      <w:pPr>
        <w:spacing w:after="0" w:line="240" w:lineRule="auto"/>
      </w:pPr>
      <w:r>
        <w:separator/>
      </w:r>
    </w:p>
  </w:endnote>
  <w:endnote w:type="continuationSeparator" w:id="0">
    <w:p w14:paraId="6879EA9F" w14:textId="77777777" w:rsidR="006D684A" w:rsidRDefault="006D684A" w:rsidP="002D35A4">
      <w:pPr>
        <w:spacing w:after="0" w:line="240" w:lineRule="auto"/>
      </w:pPr>
      <w:r>
        <w:continuationSeparator/>
      </w:r>
    </w:p>
  </w:endnote>
  <w:endnote w:type="continuationNotice" w:id="1">
    <w:p w14:paraId="0CBB894A" w14:textId="77777777" w:rsidR="006D684A" w:rsidRDefault="006D68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D32C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8D4F" w14:textId="77777777" w:rsidR="00373F22" w:rsidRDefault="00373F22" w:rsidP="00ED5819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46F2" w14:textId="77777777" w:rsidR="008F31B4" w:rsidRDefault="008F31B4" w:rsidP="00ED5819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EC5A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2170" w14:textId="77777777" w:rsidR="006D684A" w:rsidRDefault="006D684A" w:rsidP="002D35A4">
      <w:pPr>
        <w:spacing w:after="0" w:line="240" w:lineRule="auto"/>
      </w:pPr>
      <w:r>
        <w:separator/>
      </w:r>
    </w:p>
  </w:footnote>
  <w:footnote w:type="continuationSeparator" w:id="0">
    <w:p w14:paraId="144260BB" w14:textId="77777777" w:rsidR="006D684A" w:rsidRDefault="006D684A" w:rsidP="002D35A4">
      <w:pPr>
        <w:spacing w:after="0" w:line="240" w:lineRule="auto"/>
      </w:pPr>
      <w:r>
        <w:continuationSeparator/>
      </w:r>
    </w:p>
  </w:footnote>
  <w:footnote w:type="continuationNotice" w:id="1">
    <w:p w14:paraId="11631464" w14:textId="77777777" w:rsidR="006D684A" w:rsidRDefault="006D68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BFA8" w14:textId="77777777" w:rsidR="00373F22" w:rsidRPr="006A5502" w:rsidRDefault="00373F22">
    <w:pPr>
      <w:pStyle w:val="Zhlav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32CC0"/>
    <w:multiLevelType w:val="hybridMultilevel"/>
    <w:tmpl w:val="E32810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6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07C96"/>
    <w:multiLevelType w:val="hybridMultilevel"/>
    <w:tmpl w:val="D242A7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57649DC"/>
    <w:multiLevelType w:val="multilevel"/>
    <w:tmpl w:val="ACA257DE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872457">
    <w:abstractNumId w:val="10"/>
  </w:num>
  <w:num w:numId="2" w16cid:durableId="959074531">
    <w:abstractNumId w:val="6"/>
  </w:num>
  <w:num w:numId="3" w16cid:durableId="1753314261">
    <w:abstractNumId w:val="19"/>
  </w:num>
  <w:num w:numId="4" w16cid:durableId="34623209">
    <w:abstractNumId w:val="26"/>
  </w:num>
  <w:num w:numId="5" w16cid:durableId="1663124979">
    <w:abstractNumId w:val="25"/>
  </w:num>
  <w:num w:numId="6" w16cid:durableId="1231964106">
    <w:abstractNumId w:val="22"/>
  </w:num>
  <w:num w:numId="7" w16cid:durableId="1208686934">
    <w:abstractNumId w:val="15"/>
  </w:num>
  <w:num w:numId="8" w16cid:durableId="1886090894">
    <w:abstractNumId w:val="3"/>
  </w:num>
  <w:num w:numId="9" w16cid:durableId="899756383">
    <w:abstractNumId w:val="0"/>
  </w:num>
  <w:num w:numId="10" w16cid:durableId="1451436774">
    <w:abstractNumId w:val="27"/>
  </w:num>
  <w:num w:numId="11" w16cid:durableId="522786960">
    <w:abstractNumId w:val="14"/>
  </w:num>
  <w:num w:numId="12" w16cid:durableId="5138347">
    <w:abstractNumId w:val="8"/>
  </w:num>
  <w:num w:numId="13" w16cid:durableId="1038238891">
    <w:abstractNumId w:val="21"/>
  </w:num>
  <w:num w:numId="14" w16cid:durableId="862524045">
    <w:abstractNumId w:val="13"/>
  </w:num>
  <w:num w:numId="15" w16cid:durableId="1266306225">
    <w:abstractNumId w:val="23"/>
  </w:num>
  <w:num w:numId="16" w16cid:durableId="1593660403">
    <w:abstractNumId w:val="18"/>
  </w:num>
  <w:num w:numId="17" w16cid:durableId="937327264">
    <w:abstractNumId w:val="24"/>
  </w:num>
  <w:num w:numId="18" w16cid:durableId="489757268">
    <w:abstractNumId w:val="29"/>
  </w:num>
  <w:num w:numId="19" w16cid:durableId="98261702">
    <w:abstractNumId w:val="4"/>
  </w:num>
  <w:num w:numId="20" w16cid:durableId="378213895">
    <w:abstractNumId w:val="1"/>
  </w:num>
  <w:num w:numId="21" w16cid:durableId="1190874808">
    <w:abstractNumId w:val="9"/>
  </w:num>
  <w:num w:numId="22" w16cid:durableId="542406725">
    <w:abstractNumId w:val="28"/>
  </w:num>
  <w:num w:numId="23" w16cid:durableId="555580504">
    <w:abstractNumId w:val="12"/>
  </w:num>
  <w:num w:numId="24" w16cid:durableId="845487389">
    <w:abstractNumId w:val="7"/>
  </w:num>
  <w:num w:numId="25" w16cid:durableId="755441784">
    <w:abstractNumId w:val="5"/>
  </w:num>
  <w:num w:numId="26" w16cid:durableId="66076480">
    <w:abstractNumId w:val="2"/>
  </w:num>
  <w:num w:numId="27" w16cid:durableId="919405325">
    <w:abstractNumId w:val="16"/>
  </w:num>
  <w:num w:numId="28" w16cid:durableId="499392611">
    <w:abstractNumId w:val="20"/>
  </w:num>
  <w:num w:numId="29" w16cid:durableId="119537944">
    <w:abstractNumId w:val="11"/>
  </w:num>
  <w:num w:numId="30" w16cid:durableId="7074907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53"/>
    <w:rsid w:val="00023C6D"/>
    <w:rsid w:val="00027E7C"/>
    <w:rsid w:val="00035A3F"/>
    <w:rsid w:val="00051D94"/>
    <w:rsid w:val="000573F5"/>
    <w:rsid w:val="00073075"/>
    <w:rsid w:val="00081002"/>
    <w:rsid w:val="000903CB"/>
    <w:rsid w:val="000A1ED5"/>
    <w:rsid w:val="000B7754"/>
    <w:rsid w:val="000C610C"/>
    <w:rsid w:val="000C6233"/>
    <w:rsid w:val="000D372D"/>
    <w:rsid w:val="000D65E1"/>
    <w:rsid w:val="000E360C"/>
    <w:rsid w:val="000E795A"/>
    <w:rsid w:val="0010451C"/>
    <w:rsid w:val="00104EA6"/>
    <w:rsid w:val="00135799"/>
    <w:rsid w:val="00140867"/>
    <w:rsid w:val="00154785"/>
    <w:rsid w:val="0018791C"/>
    <w:rsid w:val="00187F19"/>
    <w:rsid w:val="001A7BED"/>
    <w:rsid w:val="001B42AD"/>
    <w:rsid w:val="001B654B"/>
    <w:rsid w:val="001B67E3"/>
    <w:rsid w:val="001B7BF8"/>
    <w:rsid w:val="001D2FF8"/>
    <w:rsid w:val="00200E65"/>
    <w:rsid w:val="00201EF0"/>
    <w:rsid w:val="002116ED"/>
    <w:rsid w:val="0022651A"/>
    <w:rsid w:val="00231564"/>
    <w:rsid w:val="00234860"/>
    <w:rsid w:val="00243704"/>
    <w:rsid w:val="0027409F"/>
    <w:rsid w:val="00274AE7"/>
    <w:rsid w:val="00277EB2"/>
    <w:rsid w:val="002841A4"/>
    <w:rsid w:val="00284C99"/>
    <w:rsid w:val="0028771C"/>
    <w:rsid w:val="00291512"/>
    <w:rsid w:val="0029242B"/>
    <w:rsid w:val="00292FBF"/>
    <w:rsid w:val="002A5CC1"/>
    <w:rsid w:val="002A6AFD"/>
    <w:rsid w:val="002C45E1"/>
    <w:rsid w:val="002D0850"/>
    <w:rsid w:val="002D1C80"/>
    <w:rsid w:val="002D35A4"/>
    <w:rsid w:val="002D5157"/>
    <w:rsid w:val="0033153E"/>
    <w:rsid w:val="003319AB"/>
    <w:rsid w:val="003348EA"/>
    <w:rsid w:val="00336CDB"/>
    <w:rsid w:val="003478A2"/>
    <w:rsid w:val="00347C61"/>
    <w:rsid w:val="00373F22"/>
    <w:rsid w:val="003767A8"/>
    <w:rsid w:val="003949A4"/>
    <w:rsid w:val="00396910"/>
    <w:rsid w:val="003A1A8E"/>
    <w:rsid w:val="003A32BA"/>
    <w:rsid w:val="003C2096"/>
    <w:rsid w:val="003D34AD"/>
    <w:rsid w:val="003D3D50"/>
    <w:rsid w:val="003E2966"/>
    <w:rsid w:val="003E2AE2"/>
    <w:rsid w:val="00422D8F"/>
    <w:rsid w:val="004320C2"/>
    <w:rsid w:val="004509D5"/>
    <w:rsid w:val="00462483"/>
    <w:rsid w:val="00470E1E"/>
    <w:rsid w:val="00487F85"/>
    <w:rsid w:val="00497165"/>
    <w:rsid w:val="004A5A48"/>
    <w:rsid w:val="004A6904"/>
    <w:rsid w:val="004A71DD"/>
    <w:rsid w:val="004B235B"/>
    <w:rsid w:val="004C036B"/>
    <w:rsid w:val="004D1C11"/>
    <w:rsid w:val="004D393D"/>
    <w:rsid w:val="004D4058"/>
    <w:rsid w:val="004F11B0"/>
    <w:rsid w:val="00501DBA"/>
    <w:rsid w:val="00522145"/>
    <w:rsid w:val="00527E03"/>
    <w:rsid w:val="00542BDB"/>
    <w:rsid w:val="0054339B"/>
    <w:rsid w:val="00557E52"/>
    <w:rsid w:val="00585DC5"/>
    <w:rsid w:val="0059154C"/>
    <w:rsid w:val="005A45E8"/>
    <w:rsid w:val="005B4ADD"/>
    <w:rsid w:val="005C35C6"/>
    <w:rsid w:val="005D11AB"/>
    <w:rsid w:val="005D4C68"/>
    <w:rsid w:val="005D55CE"/>
    <w:rsid w:val="006072BF"/>
    <w:rsid w:val="00614A4C"/>
    <w:rsid w:val="006215B7"/>
    <w:rsid w:val="00622484"/>
    <w:rsid w:val="006247FA"/>
    <w:rsid w:val="00631FBB"/>
    <w:rsid w:val="00633B19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A5502"/>
    <w:rsid w:val="006B4C1A"/>
    <w:rsid w:val="006C65F2"/>
    <w:rsid w:val="006D684A"/>
    <w:rsid w:val="006E1EBB"/>
    <w:rsid w:val="006E34AE"/>
    <w:rsid w:val="0070443D"/>
    <w:rsid w:val="0072015E"/>
    <w:rsid w:val="007405F5"/>
    <w:rsid w:val="007472DF"/>
    <w:rsid w:val="00754443"/>
    <w:rsid w:val="00764BDD"/>
    <w:rsid w:val="0078407D"/>
    <w:rsid w:val="007A30B4"/>
    <w:rsid w:val="007A419D"/>
    <w:rsid w:val="007A7678"/>
    <w:rsid w:val="007B3583"/>
    <w:rsid w:val="007C3F08"/>
    <w:rsid w:val="007C56CB"/>
    <w:rsid w:val="007C6EC7"/>
    <w:rsid w:val="007D45BB"/>
    <w:rsid w:val="007D6F43"/>
    <w:rsid w:val="007E32AC"/>
    <w:rsid w:val="007E6A43"/>
    <w:rsid w:val="007F79E2"/>
    <w:rsid w:val="00803587"/>
    <w:rsid w:val="00832AC4"/>
    <w:rsid w:val="00833ED4"/>
    <w:rsid w:val="008417AF"/>
    <w:rsid w:val="00841E9D"/>
    <w:rsid w:val="00856C92"/>
    <w:rsid w:val="0087328A"/>
    <w:rsid w:val="00890B26"/>
    <w:rsid w:val="008928A8"/>
    <w:rsid w:val="00893A0A"/>
    <w:rsid w:val="008A26CF"/>
    <w:rsid w:val="008B1BDA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36BDF"/>
    <w:rsid w:val="009501F7"/>
    <w:rsid w:val="00952C31"/>
    <w:rsid w:val="00957628"/>
    <w:rsid w:val="0097446A"/>
    <w:rsid w:val="00977669"/>
    <w:rsid w:val="00990AFB"/>
    <w:rsid w:val="0099197F"/>
    <w:rsid w:val="009A27F4"/>
    <w:rsid w:val="009A673D"/>
    <w:rsid w:val="009B5B4D"/>
    <w:rsid w:val="009C58D6"/>
    <w:rsid w:val="009D6EBF"/>
    <w:rsid w:val="00A160AD"/>
    <w:rsid w:val="00A16644"/>
    <w:rsid w:val="00A355F7"/>
    <w:rsid w:val="00A42A13"/>
    <w:rsid w:val="00A556BE"/>
    <w:rsid w:val="00A74CF8"/>
    <w:rsid w:val="00A94981"/>
    <w:rsid w:val="00A955AB"/>
    <w:rsid w:val="00AA3BEF"/>
    <w:rsid w:val="00AA6106"/>
    <w:rsid w:val="00AB3724"/>
    <w:rsid w:val="00AC10B0"/>
    <w:rsid w:val="00AD0DD5"/>
    <w:rsid w:val="00AE2198"/>
    <w:rsid w:val="00AE4462"/>
    <w:rsid w:val="00AE6A72"/>
    <w:rsid w:val="00B009A3"/>
    <w:rsid w:val="00B03F7C"/>
    <w:rsid w:val="00B3294E"/>
    <w:rsid w:val="00B32C06"/>
    <w:rsid w:val="00B34C3C"/>
    <w:rsid w:val="00B5679E"/>
    <w:rsid w:val="00B60B16"/>
    <w:rsid w:val="00B61072"/>
    <w:rsid w:val="00B65167"/>
    <w:rsid w:val="00B67856"/>
    <w:rsid w:val="00B67C3C"/>
    <w:rsid w:val="00B742FF"/>
    <w:rsid w:val="00B75EDA"/>
    <w:rsid w:val="00B830E6"/>
    <w:rsid w:val="00B92321"/>
    <w:rsid w:val="00BB1A9C"/>
    <w:rsid w:val="00BB3F19"/>
    <w:rsid w:val="00BB7887"/>
    <w:rsid w:val="00BC0D2B"/>
    <w:rsid w:val="00BD0689"/>
    <w:rsid w:val="00BD34AF"/>
    <w:rsid w:val="00BE201D"/>
    <w:rsid w:val="00C11493"/>
    <w:rsid w:val="00C11B15"/>
    <w:rsid w:val="00C11F3B"/>
    <w:rsid w:val="00C30CAF"/>
    <w:rsid w:val="00C45E3E"/>
    <w:rsid w:val="00C475C7"/>
    <w:rsid w:val="00C61FC3"/>
    <w:rsid w:val="00C623EC"/>
    <w:rsid w:val="00C71C9C"/>
    <w:rsid w:val="00C823DF"/>
    <w:rsid w:val="00C90F45"/>
    <w:rsid w:val="00C932F6"/>
    <w:rsid w:val="00C95512"/>
    <w:rsid w:val="00CB4FD9"/>
    <w:rsid w:val="00CC6F74"/>
    <w:rsid w:val="00CC7162"/>
    <w:rsid w:val="00CC751E"/>
    <w:rsid w:val="00CD5564"/>
    <w:rsid w:val="00D02EE3"/>
    <w:rsid w:val="00D03DCB"/>
    <w:rsid w:val="00D14807"/>
    <w:rsid w:val="00D20130"/>
    <w:rsid w:val="00D62303"/>
    <w:rsid w:val="00D66C29"/>
    <w:rsid w:val="00D67EFE"/>
    <w:rsid w:val="00D7324D"/>
    <w:rsid w:val="00D93E53"/>
    <w:rsid w:val="00DC1A01"/>
    <w:rsid w:val="00DD6104"/>
    <w:rsid w:val="00DE29BC"/>
    <w:rsid w:val="00E0192B"/>
    <w:rsid w:val="00E15D76"/>
    <w:rsid w:val="00E35856"/>
    <w:rsid w:val="00E579EE"/>
    <w:rsid w:val="00E6377E"/>
    <w:rsid w:val="00E65291"/>
    <w:rsid w:val="00E6629E"/>
    <w:rsid w:val="00E84251"/>
    <w:rsid w:val="00EA0BCB"/>
    <w:rsid w:val="00EB332B"/>
    <w:rsid w:val="00EB3BEC"/>
    <w:rsid w:val="00EC48CE"/>
    <w:rsid w:val="00ED5819"/>
    <w:rsid w:val="00ED5F5E"/>
    <w:rsid w:val="00EF21F5"/>
    <w:rsid w:val="00EF513C"/>
    <w:rsid w:val="00F00F96"/>
    <w:rsid w:val="00F03877"/>
    <w:rsid w:val="00F173A6"/>
    <w:rsid w:val="00F22805"/>
    <w:rsid w:val="00F23C41"/>
    <w:rsid w:val="00F30A78"/>
    <w:rsid w:val="00F55569"/>
    <w:rsid w:val="00F70748"/>
    <w:rsid w:val="00F73C63"/>
    <w:rsid w:val="00F74029"/>
    <w:rsid w:val="00F75AA5"/>
    <w:rsid w:val="00F7605D"/>
    <w:rsid w:val="00F81354"/>
    <w:rsid w:val="00F8513C"/>
    <w:rsid w:val="00F871FF"/>
    <w:rsid w:val="00F9169F"/>
    <w:rsid w:val="00F97E40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67FE9"/>
  <w15:chartTrackingRefBased/>
  <w15:docId w15:val="{62ED0395-B17A-44DA-AEAD-777936B6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  <w:style w:type="character" w:styleId="Nevyeenzmnka">
    <w:name w:val="Unresolved Mention"/>
    <w:basedOn w:val="Standardnpsmoodstavce"/>
    <w:uiPriority w:val="99"/>
    <w:semiHidden/>
    <w:unhideWhenUsed/>
    <w:rsid w:val="00CC7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834088-F454-4440-8B58-8129D5AD96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1329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Hana Vojáčková, Ph.D.</dc:creator>
  <cp:keywords/>
  <dc:description/>
  <cp:lastModifiedBy>Magor</cp:lastModifiedBy>
  <cp:revision>54</cp:revision>
  <cp:lastPrinted>2021-01-11T20:11:00Z</cp:lastPrinted>
  <dcterms:created xsi:type="dcterms:W3CDTF">2025-10-14T07:20:00Z</dcterms:created>
  <dcterms:modified xsi:type="dcterms:W3CDTF">2025-11-17T14:50:00Z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