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bookmarkStart w:id="0" w:name="_GoBack"/>
      <w:bookmarkEnd w:id="0"/>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1"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7777777"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362C9D81" w14:textId="3314C2F8" w:rsidR="009A1A5C" w:rsidRPr="00E84D01" w:rsidRDefault="009A1A5C" w:rsidP="009A1A5C">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w:t>
      </w:r>
      <w:r w:rsidR="00B9459D">
        <w:rPr>
          <w:rFonts w:ascii="Times New Roman" w:eastAsia="Times New Roman" w:hAnsi="Times New Roman" w:cs="Times New Roman"/>
          <w:color w:val="0E101A"/>
          <w:sz w:val="24"/>
          <w:szCs w:val="24"/>
        </w:rPr>
        <w:t>no changes made</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D66FAE" w:rsidRDefault="00192D77"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4E3CD2" w:rsidRPr="00D66FAE">
        <w:rPr>
          <w:rFonts w:ascii="Times New Roman" w:hAnsi="Times New Roman" w:cs="Times New Roman"/>
          <w:i/>
          <w:iCs/>
          <w:sz w:val="24"/>
          <w:szCs w:val="24"/>
        </w:rPr>
        <w:t>5</w:t>
      </w:r>
      <w:r w:rsidRPr="00D66FAE">
        <w:rPr>
          <w:rFonts w:ascii="Times New Roman" w:hAnsi="Times New Roman" w:cs="Times New Roman"/>
          <w:i/>
          <w:iCs/>
          <w:sz w:val="24"/>
          <w:szCs w:val="24"/>
        </w:rPr>
        <w:t xml:space="preserve"> – </w:t>
      </w:r>
      <w:r w:rsidR="00054683" w:rsidRPr="00D66FAE">
        <w:rPr>
          <w:rFonts w:ascii="Times New Roman" w:hAnsi="Times New Roman" w:cs="Times New Roman"/>
          <w:i/>
          <w:iCs/>
          <w:sz w:val="24"/>
          <w:szCs w:val="24"/>
        </w:rPr>
        <w:t>Converting Variables to a different type</w:t>
      </w:r>
    </w:p>
    <w:p w14:paraId="75F986FF" w14:textId="2828AD1D" w:rsidR="002D66C1" w:rsidRPr="00964F72" w:rsidRDefault="002D66C1" w:rsidP="002D66C1">
      <w:pPr>
        <w:pStyle w:val="ListParagraph"/>
        <w:numPr>
          <w:ilvl w:val="1"/>
          <w:numId w:val="7"/>
        </w:numPr>
        <w:spacing w:after="0" w:line="240" w:lineRule="auto"/>
        <w:rPr>
          <w:rFonts w:ascii="Times New Roman" w:hAnsi="Times New Roman" w:cs="Times New Roman"/>
          <w:sz w:val="24"/>
          <w:szCs w:val="24"/>
        </w:rPr>
      </w:pPr>
      <w:r w:rsidRPr="00964F72">
        <w:rPr>
          <w:rFonts w:ascii="Times New Roman" w:eastAsia="Times New Roman" w:hAnsi="Times New Roman" w:cs="Times New Roman"/>
          <w:b/>
          <w:bCs/>
          <w:color w:val="0E101A"/>
          <w:sz w:val="24"/>
          <w:szCs w:val="24"/>
        </w:rPr>
        <w:t>Unit Id</w:t>
      </w:r>
      <w:r w:rsidR="003126F1" w:rsidRPr="00964F72">
        <w:rPr>
          <w:rFonts w:ascii="Times New Roman" w:eastAsia="Times New Roman" w:hAnsi="Times New Roman" w:cs="Times New Roman"/>
          <w:color w:val="0E101A"/>
          <w:sz w:val="24"/>
          <w:szCs w:val="24"/>
        </w:rPr>
        <w:t xml:space="preserve"> </w:t>
      </w:r>
      <w:r w:rsidRPr="00964F72">
        <w:rPr>
          <w:rFonts w:ascii="Times New Roman" w:eastAsia="Times New Roman" w:hAnsi="Times New Roman" w:cs="Times New Roman"/>
          <w:color w:val="0E101A"/>
          <w:sz w:val="24"/>
          <w:szCs w:val="24"/>
        </w:rPr>
        <w:t>– no changes made</w:t>
      </w:r>
    </w:p>
    <w:p w14:paraId="00BCCD17" w14:textId="53635BF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Pr="00E84D0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no changes made</w:t>
      </w:r>
      <w:r w:rsidRPr="00E84D01">
        <w:rPr>
          <w:rFonts w:ascii="Times New Roman" w:eastAsia="Times New Roman" w:hAnsi="Times New Roman" w:cs="Times New Roman"/>
          <w:color w:val="0E101A"/>
          <w:sz w:val="24"/>
          <w:szCs w:val="24"/>
        </w:rPr>
        <w:t xml:space="preserve"> </w:t>
      </w:r>
    </w:p>
    <w:p w14:paraId="6614A6EC" w14:textId="602E8A6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lastRenderedPageBreak/>
        <w:t>Response</w:t>
      </w:r>
      <w:r w:rsidRPr="00E84D01">
        <w:rPr>
          <w:rFonts w:ascii="Times New Roman" w:hAnsi="Times New Roman" w:cs="Times New Roman"/>
          <w:sz w:val="24"/>
          <w:szCs w:val="24"/>
        </w:rPr>
        <w:t xml:space="preserve"> – </w:t>
      </w:r>
      <w:r w:rsidR="008813E0">
        <w:rPr>
          <w:rFonts w:ascii="Times New Roman" w:eastAsia="Times New Roman" w:hAnsi="Times New Roman" w:cs="Times New Roman"/>
          <w:color w:val="0E101A"/>
          <w:sz w:val="24"/>
          <w:szCs w:val="24"/>
        </w:rPr>
        <w:t>co</w:t>
      </w:r>
      <w:r w:rsidR="00AE1D89">
        <w:rPr>
          <w:rFonts w:ascii="Times New Roman" w:eastAsia="Times New Roman" w:hAnsi="Times New Roman" w:cs="Times New Roman"/>
          <w:color w:val="0E101A"/>
          <w:sz w:val="24"/>
          <w:szCs w:val="24"/>
        </w:rPr>
        <w:t>n</w:t>
      </w:r>
      <w:r w:rsidR="008813E0">
        <w:rPr>
          <w:rFonts w:ascii="Times New Roman" w:eastAsia="Times New Roman" w:hAnsi="Times New Roman" w:cs="Times New Roman"/>
          <w:color w:val="0E101A"/>
          <w:sz w:val="24"/>
          <w:szCs w:val="24"/>
        </w:rPr>
        <w:t>verted from Boolean to String</w:t>
      </w:r>
    </w:p>
    <w:p w14:paraId="41549516" w14:textId="52FA9D25" w:rsidR="002D66C1" w:rsidRPr="00E84D01" w:rsidRDefault="002D66C1" w:rsidP="002D66C1">
      <w:pPr>
        <w:pStyle w:val="ListParagraph"/>
        <w:numPr>
          <w:ilvl w:val="1"/>
          <w:numId w:val="7"/>
        </w:numPr>
        <w:spacing w:after="200" w:line="276" w:lineRule="auto"/>
        <w:rPr>
          <w:rFonts w:ascii="Times New Roman" w:hAnsi="Times New Roman" w:cs="Times New Roman"/>
          <w:sz w:val="24"/>
          <w:szCs w:val="24"/>
        </w:rPr>
      </w:pP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w:t>
      </w:r>
      <w:r w:rsidR="00BC5E80" w:rsidRPr="004514AA">
        <w:rPr>
          <w:rFonts w:ascii="Times New Roman" w:eastAsia="Times New Roman" w:hAnsi="Times New Roman" w:cs="Times New Roman"/>
          <w:color w:val="0E101A"/>
          <w:sz w:val="24"/>
          <w:szCs w:val="24"/>
        </w:rPr>
        <w:t>no changes made</w:t>
      </w:r>
    </w:p>
    <w:p w14:paraId="64E83AC4" w14:textId="63E87E70" w:rsidR="002D66C1" w:rsidRPr="004E3CD2" w:rsidRDefault="002D66C1" w:rsidP="002D66C1">
      <w:pPr>
        <w:pStyle w:val="ListParagraph"/>
        <w:numPr>
          <w:ilvl w:val="1"/>
          <w:numId w:val="7"/>
        </w:numPr>
        <w:spacing w:after="0" w:line="240" w:lineRule="auto"/>
        <w:rPr>
          <w:rFonts w:ascii="Times New Roman" w:hAnsi="Times New Roman" w:cs="Times New Roman"/>
          <w:b/>
          <w:bCs/>
          <w:sz w:val="24"/>
          <w:szCs w:val="24"/>
        </w:rPr>
      </w:pPr>
      <w:r w:rsidRPr="004E3CD2">
        <w:rPr>
          <w:rFonts w:ascii="Times New Roman" w:hAnsi="Times New Roman" w:cs="Times New Roman"/>
          <w:b/>
          <w:bCs/>
          <w:sz w:val="24"/>
          <w:szCs w:val="24"/>
        </w:rPr>
        <w:t xml:space="preserve">Image </w:t>
      </w:r>
      <w:r w:rsidRPr="004E3CD2">
        <w:rPr>
          <w:rFonts w:ascii="Times New Roman" w:eastAsia="Times New Roman" w:hAnsi="Times New Roman" w:cs="Times New Roman"/>
          <w:color w:val="0E101A"/>
          <w:sz w:val="24"/>
          <w:szCs w:val="24"/>
        </w:rPr>
        <w:t xml:space="preserve">– </w:t>
      </w:r>
      <w:r w:rsidR="0060682B">
        <w:rPr>
          <w:rFonts w:ascii="Times New Roman" w:eastAsia="Times New Roman" w:hAnsi="Times New Roman" w:cs="Times New Roman"/>
          <w:color w:val="0E101A"/>
          <w:sz w:val="24"/>
          <w:szCs w:val="24"/>
        </w:rPr>
        <w:t xml:space="preserve">the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links are broken</w:t>
      </w:r>
      <w:r w:rsidR="007F2408">
        <w:rPr>
          <w:rFonts w:ascii="Times New Roman" w:eastAsia="Times New Roman" w:hAnsi="Times New Roman" w:cs="Times New Roman"/>
          <w:color w:val="0E101A"/>
          <w:sz w:val="24"/>
          <w:szCs w:val="24"/>
        </w:rPr>
        <w:t xml:space="preserve"> but still u</w:t>
      </w:r>
      <w:r w:rsidR="007360A3">
        <w:rPr>
          <w:rFonts w:ascii="Times New Roman" w:eastAsia="Times New Roman" w:hAnsi="Times New Roman" w:cs="Times New Roman"/>
          <w:color w:val="0E101A"/>
          <w:sz w:val="24"/>
          <w:szCs w:val="24"/>
        </w:rPr>
        <w:t>seful</w:t>
      </w:r>
      <w:r w:rsidR="007F2408">
        <w:rPr>
          <w:rFonts w:ascii="Times New Roman" w:eastAsia="Times New Roman" w:hAnsi="Times New Roman" w:cs="Times New Roman"/>
          <w:color w:val="0E101A"/>
          <w:sz w:val="24"/>
          <w:szCs w:val="24"/>
        </w:rPr>
        <w:t xml:space="preserve"> as it determines the link between the image</w:t>
      </w:r>
      <w:r w:rsidR="00F4277B">
        <w:rPr>
          <w:rFonts w:ascii="Times New Roman" w:eastAsia="Times New Roman" w:hAnsi="Times New Roman" w:cs="Times New Roman"/>
          <w:color w:val="0E101A"/>
          <w:sz w:val="24"/>
          <w:szCs w:val="24"/>
        </w:rPr>
        <w:t xml:space="preserve"> and phrases -</w:t>
      </w:r>
      <w:r w:rsidR="0060682B">
        <w:rPr>
          <w:rFonts w:ascii="Times New Roman" w:eastAsia="Times New Roman" w:hAnsi="Times New Roman" w:cs="Times New Roman"/>
          <w:color w:val="0E101A"/>
          <w:sz w:val="24"/>
          <w:szCs w:val="24"/>
        </w:rPr>
        <w:t xml:space="preserve"> </w:t>
      </w:r>
      <w:r w:rsidR="004514AA">
        <w:rPr>
          <w:rFonts w:ascii="Times New Roman" w:eastAsia="Times New Roman" w:hAnsi="Times New Roman" w:cs="Times New Roman"/>
          <w:color w:val="0E101A"/>
          <w:sz w:val="24"/>
          <w:szCs w:val="24"/>
        </w:rPr>
        <w:t>converted</w:t>
      </w:r>
      <w:r w:rsidR="0060682B">
        <w:rPr>
          <w:rFonts w:ascii="Times New Roman" w:eastAsia="Times New Roman" w:hAnsi="Times New Roman" w:cs="Times New Roman"/>
          <w:color w:val="0E101A"/>
          <w:sz w:val="24"/>
          <w:szCs w:val="24"/>
        </w:rPr>
        <w:t xml:space="preserve"> from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to string</w:t>
      </w:r>
    </w:p>
    <w:p w14:paraId="5B634DE1" w14:textId="48934F97" w:rsidR="00F862BA" w:rsidRPr="001C7F86"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483AE8A4" w14:textId="745EAF31" w:rsidR="00C30B4C" w:rsidRPr="006A6852" w:rsidRDefault="00C30B4C" w:rsidP="006A6852">
      <w:pPr>
        <w:pStyle w:val="ListParagraph"/>
        <w:numPr>
          <w:ilvl w:val="0"/>
          <w:numId w:val="15"/>
        </w:numPr>
        <w:spacing w:after="0" w:line="240" w:lineRule="auto"/>
        <w:rPr>
          <w:rFonts w:ascii="Times New Roman" w:hAnsi="Times New Roman" w:cs="Times New Roman"/>
          <w:sz w:val="24"/>
          <w:szCs w:val="24"/>
        </w:rPr>
      </w:pPr>
      <w:r w:rsidRPr="006A6852">
        <w:rPr>
          <w:rFonts w:ascii="Times New Roman" w:eastAsia="Times New Roman" w:hAnsi="Times New Roman" w:cs="Times New Roman"/>
          <w:b/>
          <w:bCs/>
          <w:color w:val="0E101A"/>
          <w:sz w:val="24"/>
          <w:szCs w:val="24"/>
        </w:rPr>
        <w:t>Unit Id</w:t>
      </w:r>
      <w:r w:rsidRPr="006A6852">
        <w:rPr>
          <w:rFonts w:ascii="Times New Roman" w:eastAsia="Times New Roman" w:hAnsi="Times New Roman" w:cs="Times New Roman"/>
          <w:color w:val="0E101A"/>
          <w:sz w:val="24"/>
          <w:szCs w:val="24"/>
        </w:rPr>
        <w:t xml:space="preserve"> – </w:t>
      </w:r>
      <w:r w:rsidR="00A97BEC">
        <w:rPr>
          <w:rFonts w:ascii="Times New Roman" w:eastAsia="Times New Roman" w:hAnsi="Times New Roman" w:cs="Times New Roman"/>
          <w:color w:val="0E101A"/>
          <w:sz w:val="24"/>
          <w:szCs w:val="24"/>
        </w:rPr>
        <w:t xml:space="preserve">is </w:t>
      </w:r>
      <w:r w:rsidR="003E3428">
        <w:rPr>
          <w:rFonts w:ascii="Times New Roman" w:eastAsia="Times New Roman" w:hAnsi="Times New Roman" w:cs="Times New Roman"/>
          <w:color w:val="0E101A"/>
          <w:sz w:val="24"/>
          <w:szCs w:val="24"/>
        </w:rPr>
        <w:t>importan</w:t>
      </w:r>
      <w:r w:rsidR="00822C9E">
        <w:rPr>
          <w:rFonts w:ascii="Times New Roman" w:eastAsia="Times New Roman" w:hAnsi="Times New Roman" w:cs="Times New Roman"/>
          <w:color w:val="0E101A"/>
          <w:sz w:val="24"/>
          <w:szCs w:val="24"/>
        </w:rPr>
        <w:t xml:space="preserve">t </w:t>
      </w:r>
      <w:r w:rsidR="00A97BEC">
        <w:rPr>
          <w:rFonts w:ascii="Times New Roman" w:eastAsia="Times New Roman" w:hAnsi="Times New Roman" w:cs="Times New Roman"/>
          <w:color w:val="0E101A"/>
          <w:sz w:val="24"/>
          <w:szCs w:val="24"/>
        </w:rPr>
        <w:t xml:space="preserve">variable to keep in the dataset because it the attribute used to </w:t>
      </w:r>
      <w:r w:rsidR="007F389B">
        <w:rPr>
          <w:rFonts w:ascii="Times New Roman" w:eastAsia="Times New Roman" w:hAnsi="Times New Roman" w:cs="Times New Roman"/>
          <w:color w:val="0E101A"/>
          <w:sz w:val="24"/>
          <w:szCs w:val="24"/>
        </w:rPr>
        <w:t>identify</w:t>
      </w:r>
      <w:r w:rsidR="00A97BEC">
        <w:rPr>
          <w:rFonts w:ascii="Times New Roman" w:eastAsia="Times New Roman" w:hAnsi="Times New Roman" w:cs="Times New Roman"/>
          <w:color w:val="0E101A"/>
          <w:sz w:val="24"/>
          <w:szCs w:val="24"/>
        </w:rPr>
        <w:t xml:space="preserve"> the different pair</w:t>
      </w:r>
      <w:r w:rsidR="001236B1">
        <w:rPr>
          <w:rFonts w:ascii="Times New Roman" w:eastAsia="Times New Roman" w:hAnsi="Times New Roman" w:cs="Times New Roman"/>
          <w:color w:val="0E101A"/>
          <w:sz w:val="24"/>
          <w:szCs w:val="24"/>
        </w:rPr>
        <w:t>s</w:t>
      </w:r>
      <w:r w:rsidR="00A97BEC">
        <w:rPr>
          <w:rFonts w:ascii="Times New Roman" w:eastAsia="Times New Roman" w:hAnsi="Times New Roman" w:cs="Times New Roman"/>
          <w:color w:val="0E101A"/>
          <w:sz w:val="24"/>
          <w:szCs w:val="24"/>
        </w:rPr>
        <w:t xml:space="preserve"> of image and phrase</w:t>
      </w:r>
      <w:r w:rsidR="00793A01">
        <w:rPr>
          <w:rFonts w:ascii="Times New Roman" w:eastAsia="Times New Roman" w:hAnsi="Times New Roman" w:cs="Times New Roman"/>
          <w:color w:val="0E101A"/>
          <w:sz w:val="24"/>
          <w:szCs w:val="24"/>
        </w:rPr>
        <w:t>s</w:t>
      </w:r>
    </w:p>
    <w:p w14:paraId="16FBAC34" w14:textId="7CC5946A"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sidR="00E52279">
        <w:rPr>
          <w:rFonts w:ascii="Times New Roman" w:eastAsia="Times New Roman" w:hAnsi="Times New Roman" w:cs="Times New Roman"/>
          <w:color w:val="0E101A"/>
          <w:sz w:val="24"/>
          <w:szCs w:val="24"/>
        </w:rPr>
        <w:t xml:space="preserve">is not as important as the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7777777"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Pr="006A6852">
        <w:rPr>
          <w:rFonts w:ascii="Times New Roman" w:eastAsia="Times New Roman" w:hAnsi="Times New Roman" w:cs="Times New Roman"/>
          <w:color w:val="0E101A"/>
          <w:sz w:val="24"/>
          <w:szCs w:val="24"/>
        </w:rPr>
        <w:t>no changes made</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1"/>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lastRenderedPageBreak/>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207E2" w14:textId="77777777" w:rsidR="00952D0C" w:rsidRDefault="00952D0C" w:rsidP="00193F3F">
      <w:pPr>
        <w:spacing w:after="0" w:line="240" w:lineRule="auto"/>
      </w:pPr>
      <w:r>
        <w:separator/>
      </w:r>
    </w:p>
  </w:endnote>
  <w:endnote w:type="continuationSeparator" w:id="0">
    <w:p w14:paraId="38207619" w14:textId="77777777" w:rsidR="00952D0C" w:rsidRDefault="00952D0C"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9535F" w14:textId="77777777" w:rsidR="00952D0C" w:rsidRDefault="00952D0C" w:rsidP="00193F3F">
      <w:pPr>
        <w:spacing w:after="0" w:line="240" w:lineRule="auto"/>
      </w:pPr>
      <w:r>
        <w:separator/>
      </w:r>
    </w:p>
  </w:footnote>
  <w:footnote w:type="continuationSeparator" w:id="0">
    <w:p w14:paraId="235EE345" w14:textId="77777777" w:rsidR="00952D0C" w:rsidRDefault="00952D0C"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rAUAwmtiOy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7</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237</cp:revision>
  <dcterms:created xsi:type="dcterms:W3CDTF">2020-02-25T01:43:00Z</dcterms:created>
  <dcterms:modified xsi:type="dcterms:W3CDTF">2020-04-19T17:53:00Z</dcterms:modified>
</cp:coreProperties>
</file>