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D54" w:rsidRPr="007F22B5" w:rsidRDefault="00717D54" w:rsidP="00717D54">
      <w:pPr>
        <w:spacing w:after="120" w:line="480" w:lineRule="auto"/>
        <w:ind w:left="720"/>
        <w:rPr>
          <w:rFonts w:cs="Times New Roman"/>
          <w:szCs w:val="24"/>
        </w:rPr>
      </w:pPr>
      <w:proofErr w:type="gramStart"/>
      <w:r w:rsidRPr="007F22B5">
        <w:rPr>
          <w:rFonts w:cs="Times New Roman"/>
          <w:b/>
          <w:szCs w:val="24"/>
        </w:rPr>
        <w:t>Playing songs at slower speeds, lower frequencies.</w:t>
      </w:r>
      <w:proofErr w:type="gramEnd"/>
      <w:r w:rsidRPr="007F22B5">
        <w:rPr>
          <w:rFonts w:cs="Times New Roman"/>
          <w:b/>
          <w:szCs w:val="24"/>
        </w:rPr>
        <w:t xml:space="preserve"> </w:t>
      </w:r>
      <w:r w:rsidRPr="007F22B5">
        <w:rPr>
          <w:rFonts w:cs="Times New Roman"/>
          <w:szCs w:val="24"/>
        </w:rPr>
        <w:t xml:space="preserve">Listening to birdsong slowed four times, down to one-quarter speed, probably </w:t>
      </w:r>
      <w:r>
        <w:rPr>
          <w:rFonts w:cs="Times New Roman"/>
          <w:szCs w:val="24"/>
        </w:rPr>
        <w:t>brings us</w:t>
      </w:r>
      <w:r w:rsidRPr="007F22B5">
        <w:rPr>
          <w:rFonts w:cs="Times New Roman"/>
          <w:szCs w:val="24"/>
        </w:rPr>
        <w:t xml:space="preserve"> as close as we can </w:t>
      </w:r>
      <w:r>
        <w:rPr>
          <w:rFonts w:cs="Times New Roman"/>
          <w:szCs w:val="24"/>
        </w:rPr>
        <w:t xml:space="preserve">come </w:t>
      </w:r>
      <w:r w:rsidRPr="007F22B5">
        <w:rPr>
          <w:rFonts w:cs="Times New Roman"/>
          <w:szCs w:val="24"/>
        </w:rPr>
        <w:t xml:space="preserve">to appreciating the intricacies of birdsong as the birds themselves hear </w:t>
      </w:r>
      <w:r>
        <w:rPr>
          <w:rFonts w:cs="Times New Roman"/>
          <w:szCs w:val="24"/>
        </w:rPr>
        <w:t>it</w:t>
      </w:r>
      <w:r w:rsidRPr="007F22B5">
        <w:rPr>
          <w:rFonts w:cs="Times New Roman"/>
          <w:szCs w:val="24"/>
        </w:rPr>
        <w:t xml:space="preserve">. This book’s website offers hundreds of sounds that you can download and import into the software program Raven Lite (see p. </w:t>
      </w:r>
      <w:r w:rsidR="001A78A0">
        <w:rPr>
          <w:rFonts w:cs="Times New Roman"/>
          <w:szCs w:val="24"/>
        </w:rPr>
        <w:t>178</w:t>
      </w:r>
      <w:bookmarkStart w:id="0" w:name="_GoBack"/>
      <w:bookmarkEnd w:id="0"/>
      <w:r w:rsidRPr="007F22B5">
        <w:rPr>
          <w:rFonts w:cs="Times New Roman"/>
          <w:szCs w:val="24"/>
        </w:rPr>
        <w:t xml:space="preserve">), where you can slow the songs to whatever speed you wish as you watch the sonagrams dance across your computer monitor. I suggest beginning at one-quarter speed (0.25), and then go from there. Perhaps start with the thrushes, such as the Townsend’s solitaire, eastern bluebird, varied thrush, </w:t>
      </w:r>
      <w:proofErr w:type="spellStart"/>
      <w:r w:rsidRPr="007F22B5">
        <w:rPr>
          <w:rFonts w:cs="Times New Roman"/>
          <w:szCs w:val="24"/>
        </w:rPr>
        <w:t>veery</w:t>
      </w:r>
      <w:proofErr w:type="spellEnd"/>
      <w:r w:rsidRPr="007F22B5">
        <w:rPr>
          <w:rFonts w:cs="Times New Roman"/>
          <w:szCs w:val="24"/>
        </w:rPr>
        <w:t xml:space="preserve">, Swainson’s thrush, wood thrush, and hermit thrush. You will soon realize all the more why they are considered such special songsters. As you listen and watch the sonagrams, can you find clear examples of two strikingly different sounds being sung simultaneously, from the two voice boxes? </w:t>
      </w: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1A78A0"/>
    <w:rsid w:val="0044584C"/>
    <w:rsid w:val="004B7FAB"/>
    <w:rsid w:val="006273C3"/>
    <w:rsid w:val="00717D54"/>
    <w:rsid w:val="00A6482C"/>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D5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D5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5</cp:revision>
  <dcterms:created xsi:type="dcterms:W3CDTF">2019-02-02T17:06:00Z</dcterms:created>
  <dcterms:modified xsi:type="dcterms:W3CDTF">2019-07-31T22:59:00Z</dcterms:modified>
</cp:coreProperties>
</file>