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27" w:rsidRPr="007F22B5" w:rsidRDefault="00103327" w:rsidP="00CE7E89">
      <w:pPr>
        <w:tabs>
          <w:tab w:val="left" w:pos="2073"/>
        </w:tabs>
        <w:spacing w:after="120" w:line="480" w:lineRule="auto"/>
        <w:rPr>
          <w:rFonts w:eastAsia="Times New Roman" w:cs="Times New Roman"/>
          <w:color w:val="000000"/>
          <w:szCs w:val="24"/>
        </w:rPr>
      </w:pPr>
      <w:r w:rsidRPr="007F22B5">
        <w:rPr>
          <w:rFonts w:cs="Times New Roman"/>
          <w:b/>
          <w:szCs w:val="24"/>
        </w:rPr>
        <w:t xml:space="preserve">How phoebes use their two to three songs. </w:t>
      </w:r>
      <w:r w:rsidRPr="007F22B5">
        <w:rPr>
          <w:rFonts w:eastAsia="Times New Roman" w:cs="Times New Roman"/>
          <w:color w:val="000000"/>
          <w:szCs w:val="24"/>
        </w:rPr>
        <w:t xml:space="preserve">Merely identifying the two songs of the black phoebe, the two of the eastern </w:t>
      </w:r>
      <w:proofErr w:type="gramStart"/>
      <w:r w:rsidRPr="007F22B5">
        <w:rPr>
          <w:rFonts w:eastAsia="Times New Roman" w:cs="Times New Roman"/>
          <w:color w:val="000000"/>
          <w:szCs w:val="24"/>
        </w:rPr>
        <w:t>phoebe,</w:t>
      </w:r>
      <w:proofErr w:type="gramEnd"/>
      <w:r w:rsidRPr="007F22B5">
        <w:rPr>
          <w:rFonts w:eastAsia="Times New Roman" w:cs="Times New Roman"/>
          <w:color w:val="000000"/>
          <w:szCs w:val="24"/>
        </w:rPr>
        <w:t xml:space="preserve"> and the three of the Say’s phoebe is not enough, of course. Once you have identified the songs, it’s inevitable that you will ask yourself how they are used in a performance. After you have explored the next section, “How a </w:t>
      </w:r>
      <w:r>
        <w:rPr>
          <w:rFonts w:eastAsia="Times New Roman" w:cs="Times New Roman"/>
          <w:color w:val="000000"/>
          <w:szCs w:val="24"/>
        </w:rPr>
        <w:t>R</w:t>
      </w:r>
      <w:r w:rsidRPr="007F22B5">
        <w:rPr>
          <w:rFonts w:eastAsia="Times New Roman" w:cs="Times New Roman"/>
          <w:color w:val="000000"/>
          <w:szCs w:val="24"/>
        </w:rPr>
        <w:t xml:space="preserve">epertoire </w:t>
      </w:r>
      <w:r>
        <w:rPr>
          <w:rFonts w:eastAsia="Times New Roman" w:cs="Times New Roman"/>
          <w:color w:val="000000"/>
          <w:szCs w:val="24"/>
        </w:rPr>
        <w:t>I</w:t>
      </w:r>
      <w:r w:rsidRPr="007F22B5">
        <w:rPr>
          <w:rFonts w:eastAsia="Times New Roman" w:cs="Times New Roman"/>
          <w:color w:val="000000"/>
          <w:szCs w:val="24"/>
        </w:rPr>
        <w:t xml:space="preserve">s </w:t>
      </w:r>
      <w:r>
        <w:rPr>
          <w:rFonts w:eastAsia="Times New Roman" w:cs="Times New Roman"/>
          <w:color w:val="000000"/>
          <w:szCs w:val="24"/>
        </w:rPr>
        <w:t>D</w:t>
      </w:r>
      <w:r w:rsidRPr="007F22B5">
        <w:rPr>
          <w:rFonts w:eastAsia="Times New Roman" w:cs="Times New Roman"/>
          <w:color w:val="000000"/>
          <w:szCs w:val="24"/>
        </w:rPr>
        <w:t xml:space="preserve">elivered,” chances are good that you will want to come back to these phoebes, or at least think about how the songs are being used whenever you encounter one in nature. For the eastern phoebe, you will probably hear that the faster he sings the more likely he is to alternate his two song forms. You can check that: Collect some numbers from time to time on singing rates and how he uses his two song forms, to see what </w:t>
      </w:r>
      <w:r w:rsidRPr="007F22B5">
        <w:rPr>
          <w:rFonts w:eastAsia="Times New Roman" w:cs="Times New Roman"/>
          <w:i/>
          <w:color w:val="000000"/>
          <w:szCs w:val="24"/>
        </w:rPr>
        <w:t>your</w:t>
      </w:r>
      <w:r w:rsidRPr="007F22B5">
        <w:rPr>
          <w:rFonts w:eastAsia="Times New Roman" w:cs="Times New Roman"/>
          <w:color w:val="000000"/>
          <w:szCs w:val="24"/>
        </w:rPr>
        <w:t xml:space="preserve"> eastern phoebes do. Only the Say’s phoebe has a special song used at dawn. How does he work that into the sequences of the other two songs? Does the black phoebe ever sing strings of one song, followed by just a single example of the second, like the eastern phoebe? Phoebes, even with their limited repertoire of songs, can captivate the listening ear. </w:t>
      </w:r>
    </w:p>
    <w:p w:rsidR="00103327" w:rsidRPr="007F22B5" w:rsidRDefault="00103327" w:rsidP="00103327">
      <w:pPr>
        <w:spacing w:after="120" w:line="480" w:lineRule="auto"/>
        <w:rPr>
          <w:rFonts w:cs="Times New Roman"/>
          <w:szCs w:val="24"/>
        </w:rPr>
      </w:pPr>
      <w:r w:rsidRPr="007F22B5">
        <w:rPr>
          <w:rFonts w:cs="Times New Roman"/>
          <w:szCs w:val="24"/>
        </w:rPr>
        <w:t xml:space="preserve">Other flycatchers mentioned elsewhere in this book also have limited song repertoires: the alder flycatcher (p. </w:t>
      </w:r>
      <w:r w:rsidR="00CE7E89">
        <w:rPr>
          <w:rFonts w:cs="Times New Roman"/>
          <w:szCs w:val="24"/>
        </w:rPr>
        <w:t>45</w:t>
      </w:r>
      <w:r w:rsidRPr="007F22B5">
        <w:rPr>
          <w:rFonts w:cs="Times New Roman"/>
          <w:szCs w:val="24"/>
        </w:rPr>
        <w:t xml:space="preserve">) and least flycatcher (p. </w:t>
      </w:r>
      <w:r w:rsidR="00CE7E89">
        <w:rPr>
          <w:rFonts w:cs="Times New Roman"/>
          <w:szCs w:val="24"/>
        </w:rPr>
        <w:t>79</w:t>
      </w:r>
      <w:r w:rsidRPr="007F22B5">
        <w:rPr>
          <w:rFonts w:cs="Times New Roman"/>
          <w:szCs w:val="24"/>
        </w:rPr>
        <w:t xml:space="preserve">) have just one song apiece, the western wood-pewee (p. </w:t>
      </w:r>
      <w:r w:rsidR="00CE7E89">
        <w:rPr>
          <w:rFonts w:cs="Times New Roman"/>
          <w:szCs w:val="24"/>
        </w:rPr>
        <w:t>148</w:t>
      </w:r>
      <w:r w:rsidRPr="007F22B5">
        <w:rPr>
          <w:rFonts w:cs="Times New Roman"/>
          <w:szCs w:val="24"/>
        </w:rPr>
        <w:t xml:space="preserve">) and eastern phoebe (p. </w:t>
      </w:r>
      <w:r w:rsidR="00CE7E89">
        <w:rPr>
          <w:rFonts w:cs="Times New Roman"/>
          <w:szCs w:val="24"/>
        </w:rPr>
        <w:t>46</w:t>
      </w:r>
      <w:r w:rsidRPr="007F22B5">
        <w:rPr>
          <w:rFonts w:cs="Times New Roman"/>
          <w:szCs w:val="24"/>
        </w:rPr>
        <w:t xml:space="preserve">) two songs, the eastern wood-pewee (p. </w:t>
      </w:r>
      <w:r w:rsidR="00CE7E89">
        <w:rPr>
          <w:rFonts w:cs="Times New Roman"/>
          <w:szCs w:val="24"/>
        </w:rPr>
        <w:t>148</w:t>
      </w:r>
      <w:r w:rsidRPr="007F22B5">
        <w:rPr>
          <w:rFonts w:cs="Times New Roman"/>
          <w:szCs w:val="24"/>
        </w:rPr>
        <w:t xml:space="preserve">) and willow flycatcher (p. </w:t>
      </w:r>
      <w:r w:rsidR="00CE7E89">
        <w:rPr>
          <w:rFonts w:cs="Times New Roman"/>
          <w:szCs w:val="24"/>
        </w:rPr>
        <w:t>45</w:t>
      </w:r>
      <w:r w:rsidRPr="007F22B5">
        <w:rPr>
          <w:rFonts w:cs="Times New Roman"/>
          <w:szCs w:val="24"/>
        </w:rPr>
        <w:t xml:space="preserve">) three songs apiece. Many of the close relatives of the alder and willow flycatchers in the genus </w:t>
      </w:r>
      <w:r w:rsidRPr="007F22B5">
        <w:rPr>
          <w:rFonts w:cs="Times New Roman"/>
          <w:i/>
          <w:szCs w:val="24"/>
        </w:rPr>
        <w:t>Empidonax</w:t>
      </w:r>
      <w:r w:rsidRPr="007F22B5">
        <w:rPr>
          <w:rFonts w:cs="Times New Roman"/>
          <w:szCs w:val="24"/>
        </w:rPr>
        <w:t xml:space="preserve"> have just two to three songs apiece (p. </w:t>
      </w:r>
      <w:r w:rsidR="00CE7E89">
        <w:rPr>
          <w:rFonts w:cs="Times New Roman"/>
          <w:szCs w:val="24"/>
        </w:rPr>
        <w:t>151</w:t>
      </w:r>
      <w:r w:rsidRPr="007F22B5">
        <w:rPr>
          <w:rFonts w:cs="Times New Roman"/>
          <w:szCs w:val="24"/>
        </w:rPr>
        <w:t xml:space="preserve">).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03327"/>
    <w:rsid w:val="0044584C"/>
    <w:rsid w:val="004B7FAB"/>
    <w:rsid w:val="006273C3"/>
    <w:rsid w:val="00CE7E89"/>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2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2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2019-02-02T17:06:00Z</dcterms:created>
  <dcterms:modified xsi:type="dcterms:W3CDTF">2019-07-31T21:31:00Z</dcterms:modified>
</cp:coreProperties>
</file>