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048" w:rsidRDefault="009D5048" w:rsidP="009D5048">
      <w:pPr>
        <w:widowControl w:val="0"/>
        <w:spacing w:line="360" w:lineRule="auto"/>
      </w:pPr>
      <w:bookmarkStart w:id="0" w:name="_GoBack"/>
      <w:bookmarkEnd w:id="0"/>
      <w:proofErr w:type="gramStart"/>
      <w:r w:rsidRPr="00417674">
        <w:rPr>
          <w:caps/>
        </w:rPr>
        <w:t>♫</w:t>
      </w:r>
      <w:r w:rsidRPr="00417674">
        <w:t>84.</w:t>
      </w:r>
      <w:proofErr w:type="gramEnd"/>
      <w:r w:rsidRPr="00417674">
        <w:t xml:space="preserve"> </w:t>
      </w:r>
      <w:proofErr w:type="gramStart"/>
      <w:r w:rsidRPr="00417674">
        <w:t>Singi</w:t>
      </w:r>
      <w:r>
        <w:t>ng by an unpaired male, only a brief sample from a multi-day session that continued until he attracted his mate.</w:t>
      </w:r>
      <w:proofErr w:type="gramEnd"/>
      <w:r>
        <w:t xml:space="preserve"> Several imitations of other species can be heard: Carolina chickadee song, 0:44 and 2:42; female red-winged blackbird call, 2:01; Carolina wren song, 2:22; northern flicker song, 2:25; northern cardinal, single slurred song whistle, 2:32 (using his two voice boxes to produce the two-voiced cardinal sound, just as the cardinal does—see p. xx). May 6, 2006. Grundy, Virginia. (5:02)</w:t>
      </w:r>
    </w:p>
    <w:p w:rsidR="009A3FBC" w:rsidRDefault="009A3FBC" w:rsidP="009A3FBC">
      <w:pPr>
        <w:widowControl w:val="0"/>
        <w:spacing w:after="240" w:line="360" w:lineRule="auto"/>
        <w:jc w:val="center"/>
      </w:pPr>
      <w:r>
        <w:t>Play-84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17674"/>
    <w:rsid w:val="004B7FAB"/>
    <w:rsid w:val="006273C3"/>
    <w:rsid w:val="00787C70"/>
    <w:rsid w:val="007F58E6"/>
    <w:rsid w:val="0093057D"/>
    <w:rsid w:val="009A3FBC"/>
    <w:rsid w:val="009D5048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04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04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2019-07-27T12:24:00Z</dcterms:modified>
</cp:coreProperties>
</file>