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344" w:rsidRPr="00E07FFD" w:rsidRDefault="00CF5344" w:rsidP="00CF5344">
      <w:pPr>
        <w:widowControl w:val="0"/>
        <w:spacing w:line="360" w:lineRule="auto"/>
      </w:pPr>
      <w:proofErr w:type="gramStart"/>
      <w:r w:rsidRPr="00E07FFD">
        <w:t>♫356.</w:t>
      </w:r>
      <w:proofErr w:type="gramEnd"/>
      <w:r w:rsidRPr="00E07FFD">
        <w:t xml:space="preserve"> </w:t>
      </w:r>
      <w:proofErr w:type="gramStart"/>
      <w:r w:rsidRPr="00E07FFD">
        <w:t>A variety of typical calls, including harsh jays, “squeaky gates,” and “bell” calls.</w:t>
      </w:r>
      <w:proofErr w:type="gramEnd"/>
      <w:r w:rsidRPr="00E07FFD">
        <w:t xml:space="preserve"> May, 2004. </w:t>
      </w:r>
      <w:proofErr w:type="spellStart"/>
      <w:proofErr w:type="gramStart"/>
      <w:r w:rsidRPr="00E07FFD">
        <w:t>Norwottuck</w:t>
      </w:r>
      <w:proofErr w:type="spellEnd"/>
      <w:r w:rsidRPr="00E07FFD">
        <w:t xml:space="preserve"> Rail Trail, Amherst, Massachusetts.</w:t>
      </w:r>
      <w:proofErr w:type="gramEnd"/>
      <w:r w:rsidRPr="00E07FFD">
        <w:t xml:space="preserve"> (0:43)</w:t>
      </w:r>
    </w:p>
    <w:p w:rsidR="0035477D" w:rsidRPr="00E07FFD" w:rsidRDefault="0035477D" w:rsidP="0035477D">
      <w:pPr>
        <w:widowControl w:val="0"/>
        <w:spacing w:line="360" w:lineRule="auto"/>
        <w:jc w:val="center"/>
      </w:pPr>
      <w:r w:rsidRPr="00E07FFD">
        <w:t>Play-356</w:t>
      </w:r>
    </w:p>
    <w:p w:rsidR="00CF5344" w:rsidRPr="00E07FFD" w:rsidRDefault="00CF5344" w:rsidP="00CF5344">
      <w:pPr>
        <w:widowControl w:val="0"/>
        <w:spacing w:line="360" w:lineRule="auto"/>
      </w:pPr>
      <w:proofErr w:type="gramStart"/>
      <w:r w:rsidRPr="00E07FFD">
        <w:t>♫357.</w:t>
      </w:r>
      <w:proofErr w:type="gramEnd"/>
      <w:r w:rsidRPr="00E07FFD">
        <w:t xml:space="preserve"> </w:t>
      </w:r>
      <w:proofErr w:type="gramStart"/>
      <w:r w:rsidRPr="00E07FFD">
        <w:t>Imitation of a hawk, in apparent response to a nearby cat.</w:t>
      </w:r>
      <w:proofErr w:type="gramEnd"/>
      <w:r w:rsidRPr="00E07FFD">
        <w:t xml:space="preserve"> April 30, 2001. Amherst, Massachusetts. (0:07)</w:t>
      </w:r>
    </w:p>
    <w:p w:rsidR="0035477D" w:rsidRPr="00E07FFD" w:rsidRDefault="0035477D" w:rsidP="0035477D">
      <w:pPr>
        <w:widowControl w:val="0"/>
        <w:spacing w:line="360" w:lineRule="auto"/>
        <w:jc w:val="center"/>
      </w:pPr>
      <w:r w:rsidRPr="00E07FFD">
        <w:t>Play-357</w:t>
      </w:r>
    </w:p>
    <w:p w:rsidR="00CF5344" w:rsidRPr="00E07FFD" w:rsidRDefault="00CF5344" w:rsidP="00CF5344">
      <w:pPr>
        <w:widowControl w:val="0"/>
        <w:spacing w:line="360" w:lineRule="auto"/>
        <w:ind w:left="720"/>
      </w:pPr>
      <w:proofErr w:type="gramStart"/>
      <w:r w:rsidRPr="00E07FFD">
        <w:t>♫358.</w:t>
      </w:r>
      <w:proofErr w:type="gramEnd"/>
      <w:r w:rsidRPr="00E07FFD">
        <w:t xml:space="preserve"> Broad-winged hawk, along with perturbed robin. August 8, 2009. Amherst, Massachusetts. (0:26)</w:t>
      </w:r>
    </w:p>
    <w:p w:rsidR="0035477D" w:rsidRPr="00E07FFD" w:rsidRDefault="0035477D" w:rsidP="0035477D">
      <w:pPr>
        <w:widowControl w:val="0"/>
        <w:spacing w:line="360" w:lineRule="auto"/>
        <w:jc w:val="center"/>
      </w:pPr>
      <w:r w:rsidRPr="00E07FFD">
        <w:t>Play-358</w:t>
      </w:r>
    </w:p>
    <w:p w:rsidR="00CF5344" w:rsidRPr="00E07FFD" w:rsidRDefault="00CF5344" w:rsidP="00CF5344">
      <w:pPr>
        <w:widowControl w:val="0"/>
        <w:spacing w:line="360" w:lineRule="auto"/>
        <w:ind w:left="720"/>
      </w:pPr>
      <w:proofErr w:type="gramStart"/>
      <w:r w:rsidRPr="00E07FFD">
        <w:t>♫355.</w:t>
      </w:r>
      <w:proofErr w:type="gramEnd"/>
      <w:r w:rsidRPr="00E07FFD">
        <w:t xml:space="preserve"> Red-tailed hawk. May 24, 2009. </w:t>
      </w:r>
      <w:proofErr w:type="gramStart"/>
      <w:r w:rsidRPr="00E07FFD">
        <w:t>William L. Finley National Wildlife Refuge, Corvallis, Oregon.</w:t>
      </w:r>
      <w:proofErr w:type="gramEnd"/>
      <w:r w:rsidRPr="00E07FFD">
        <w:t xml:space="preserve"> (0:09) </w:t>
      </w:r>
    </w:p>
    <w:p w:rsidR="0035477D" w:rsidRPr="00E07FFD" w:rsidRDefault="0035477D" w:rsidP="0035477D">
      <w:pPr>
        <w:widowControl w:val="0"/>
        <w:spacing w:line="360" w:lineRule="auto"/>
        <w:jc w:val="center"/>
      </w:pPr>
      <w:r w:rsidRPr="00E07FFD">
        <w:t>Play-355</w:t>
      </w:r>
    </w:p>
    <w:p w:rsidR="00CF5344" w:rsidRPr="00E07FFD" w:rsidRDefault="00CF5344" w:rsidP="00CF5344">
      <w:pPr>
        <w:widowControl w:val="0"/>
        <w:tabs>
          <w:tab w:val="left" w:pos="1279"/>
        </w:tabs>
        <w:spacing w:line="360" w:lineRule="auto"/>
      </w:pPr>
      <w:proofErr w:type="gramStart"/>
      <w:r w:rsidRPr="00E07FFD">
        <w:t>♫359.</w:t>
      </w:r>
      <w:proofErr w:type="gramEnd"/>
      <w:r w:rsidRPr="00E07FFD">
        <w:t xml:space="preserve"> </w:t>
      </w:r>
      <w:proofErr w:type="gramStart"/>
      <w:r w:rsidRPr="00E07FFD">
        <w:t>Imitation of a red-shouldered hawk, plus a “rattle.”</w:t>
      </w:r>
      <w:proofErr w:type="gramEnd"/>
      <w:r w:rsidRPr="00E07FFD">
        <w:t xml:space="preserve"> January 26, 2004. </w:t>
      </w:r>
      <w:proofErr w:type="gramStart"/>
      <w:r w:rsidRPr="00E07FFD">
        <w:t>Picayune Strand State Forest, Naples, Florida.</w:t>
      </w:r>
      <w:proofErr w:type="gramEnd"/>
      <w:r w:rsidRPr="00E07FFD">
        <w:t xml:space="preserve"> (0:08)</w:t>
      </w:r>
    </w:p>
    <w:p w:rsidR="0035477D" w:rsidRPr="00E07FFD" w:rsidRDefault="0035477D" w:rsidP="0035477D">
      <w:pPr>
        <w:widowControl w:val="0"/>
        <w:spacing w:line="360" w:lineRule="auto"/>
        <w:jc w:val="center"/>
      </w:pPr>
      <w:r w:rsidRPr="00E07FFD">
        <w:t>Play-359</w:t>
      </w:r>
    </w:p>
    <w:p w:rsidR="00CF5344" w:rsidRPr="00E07FFD" w:rsidRDefault="00CF5344" w:rsidP="00CF5344">
      <w:pPr>
        <w:widowControl w:val="0"/>
        <w:spacing w:line="360" w:lineRule="auto"/>
        <w:ind w:left="720"/>
      </w:pPr>
      <w:proofErr w:type="gramStart"/>
      <w:r w:rsidRPr="00E07FFD">
        <w:t>♫360.</w:t>
      </w:r>
      <w:proofErr w:type="gramEnd"/>
      <w:r w:rsidRPr="00E07FFD">
        <w:t xml:space="preserve"> </w:t>
      </w:r>
      <w:proofErr w:type="gramStart"/>
      <w:r w:rsidRPr="00E07FFD">
        <w:t>An actual red-shouldered hawk.</w:t>
      </w:r>
      <w:proofErr w:type="gramEnd"/>
      <w:r w:rsidRPr="00E07FFD">
        <w:t xml:space="preserve"> June 4, 2010. </w:t>
      </w:r>
      <w:proofErr w:type="gramStart"/>
      <w:r w:rsidRPr="00E07FFD">
        <w:t>Bay Creek Wilderness, Shawnee National Forest, Kentucky.</w:t>
      </w:r>
      <w:proofErr w:type="gramEnd"/>
      <w:r w:rsidRPr="00E07FFD">
        <w:t xml:space="preserve"> (0:18)</w:t>
      </w:r>
    </w:p>
    <w:p w:rsidR="0035477D" w:rsidRDefault="0035477D" w:rsidP="0035477D">
      <w:pPr>
        <w:widowControl w:val="0"/>
        <w:spacing w:line="360" w:lineRule="auto"/>
        <w:jc w:val="center"/>
      </w:pPr>
      <w:r w:rsidRPr="00E07FFD">
        <w:t>Play-360</w:t>
      </w:r>
      <w:bookmarkStart w:id="0" w:name="_GoBack"/>
      <w:bookmarkEnd w:id="0"/>
    </w:p>
    <w:p w:rsidR="0035477D" w:rsidRPr="006436E6" w:rsidRDefault="0035477D" w:rsidP="00CF5344">
      <w:pPr>
        <w:widowControl w:val="0"/>
        <w:spacing w:line="360" w:lineRule="auto"/>
        <w:ind w:left="720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35477D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3533D"/>
    <w:rsid w:val="009C2AE2"/>
    <w:rsid w:val="009C41DC"/>
    <w:rsid w:val="00A207CA"/>
    <w:rsid w:val="00A542D0"/>
    <w:rsid w:val="00B417DE"/>
    <w:rsid w:val="00CD0551"/>
    <w:rsid w:val="00CE1D90"/>
    <w:rsid w:val="00CF28C5"/>
    <w:rsid w:val="00CF5344"/>
    <w:rsid w:val="00DD1FE0"/>
    <w:rsid w:val="00E07FFD"/>
    <w:rsid w:val="00E505CF"/>
    <w:rsid w:val="00E53C87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34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34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2019-07-27T15:45:00Z</dcterms:modified>
</cp:coreProperties>
</file>