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2BEC" w14:textId="60A58B5D" w:rsidR="008413A9" w:rsidRPr="00F11670" w:rsidRDefault="008413A9" w:rsidP="00CB13D8">
      <w:pPr>
        <w:rPr>
          <w:b/>
          <w:lang w:val="en-CA"/>
        </w:rPr>
      </w:pPr>
      <w:r>
        <w:rPr>
          <w:b/>
        </w:rPr>
        <w:t xml:space="preserve">From: </w:t>
      </w:r>
      <w:r w:rsidR="00F11670" w:rsidRPr="00F11670">
        <w:rPr>
          <w:b/>
          <w:bCs/>
          <w:lang w:val="en-CA"/>
        </w:rPr>
        <w:t>Advisor's Edge</w:t>
      </w:r>
      <w:r w:rsidR="00F11670" w:rsidRPr="00F11670">
        <w:rPr>
          <w:b/>
          <w:lang w:val="en-CA"/>
        </w:rPr>
        <w:t xml:space="preserve"> </w:t>
      </w:r>
      <w:r w:rsidR="00F11670" w:rsidRPr="00F11670">
        <w:rPr>
          <w:bCs/>
          <w:lang w:val="en-CA"/>
        </w:rPr>
        <w:t>on behalf of</w:t>
      </w:r>
      <w:r w:rsidR="00F11670" w:rsidRPr="00F11670">
        <w:rPr>
          <w:b/>
          <w:lang w:val="en-CA"/>
        </w:rPr>
        <w:t xml:space="preserve"> </w:t>
      </w:r>
      <w:r w:rsidR="00F11670" w:rsidRPr="00F11670">
        <w:rPr>
          <w:b/>
          <w:bCs/>
          <w:lang w:val="en-CA"/>
        </w:rPr>
        <w:t xml:space="preserve">Manulife </w:t>
      </w:r>
      <w:r w:rsidR="00F11670">
        <w:rPr>
          <w:b/>
          <w:bCs/>
          <w:lang w:val="en-CA"/>
        </w:rPr>
        <w:t>Insurance</w:t>
      </w:r>
    </w:p>
    <w:p w14:paraId="54FC1099" w14:textId="4EB1150B" w:rsidR="00CB13D8" w:rsidRDefault="00CB13D8" w:rsidP="00CB13D8">
      <w:r w:rsidRPr="00FE68BE">
        <w:rPr>
          <w:b/>
        </w:rPr>
        <w:t>Subject Line:</w:t>
      </w:r>
      <w:r w:rsidRPr="00CB13D8">
        <w:t xml:space="preserve"> </w:t>
      </w:r>
      <w:r>
        <w:t>The new Manulife UL is here!</w:t>
      </w:r>
    </w:p>
    <w:p w14:paraId="352A96DD" w14:textId="20760DCC" w:rsidR="00CB13D8" w:rsidRDefault="00CB13D8">
      <w:r w:rsidRPr="00FE68BE">
        <w:rPr>
          <w:b/>
        </w:rPr>
        <w:t>Pre-header:</w:t>
      </w:r>
      <w:r w:rsidR="00D3574F">
        <w:t xml:space="preserve"> </w:t>
      </w:r>
      <w:r w:rsidR="001466B2">
        <w:t>Welcome o</w:t>
      </w:r>
      <w:r w:rsidR="00E84083">
        <w:t xml:space="preserve">ne, enhanced product to </w:t>
      </w:r>
      <w:r w:rsidR="001466B2">
        <w:t>better serve your clients</w:t>
      </w:r>
    </w:p>
    <w:p w14:paraId="1C573DE3" w14:textId="7F0D4488" w:rsidR="00C05242" w:rsidRDefault="00D67FA5" w:rsidP="00015907">
      <w:r>
        <w:t>The</w:t>
      </w:r>
      <w:r w:rsidR="008F4C22">
        <w:t xml:space="preserve"> new Manulife UL </w:t>
      </w:r>
      <w:r w:rsidR="00855573">
        <w:t>p</w:t>
      </w:r>
      <w:r w:rsidR="008F4C22">
        <w:t xml:space="preserve">roduct is now available! </w:t>
      </w:r>
      <w:r w:rsidR="00015907">
        <w:t>Recent changes to Manulif</w:t>
      </w:r>
      <w:r w:rsidR="00987FBF">
        <w:t xml:space="preserve">e UL </w:t>
      </w:r>
      <w:r w:rsidR="00015907">
        <w:t>mak</w:t>
      </w:r>
      <w:r w:rsidR="000C4C84">
        <w:t>e</w:t>
      </w:r>
      <w:r w:rsidR="00015907">
        <w:t xml:space="preserve"> it</w:t>
      </w:r>
      <w:r w:rsidR="00015907" w:rsidRPr="00015907">
        <w:t xml:space="preserve"> more</w:t>
      </w:r>
      <w:r w:rsidR="00BA5FFB">
        <w:t xml:space="preserve"> powerful</w:t>
      </w:r>
      <w:r w:rsidR="00015907" w:rsidRPr="00015907">
        <w:t xml:space="preserve"> in the market, </w:t>
      </w:r>
      <w:r w:rsidR="002F0B9B">
        <w:t>which means more</w:t>
      </w:r>
      <w:r w:rsidR="00015907" w:rsidRPr="00015907">
        <w:t xml:space="preserve"> </w:t>
      </w:r>
      <w:r w:rsidR="00015907" w:rsidRPr="00FB3D5A">
        <w:t>opportunity</w:t>
      </w:r>
      <w:r w:rsidR="00015907" w:rsidRPr="00FB4F8A">
        <w:t xml:space="preserve"> </w:t>
      </w:r>
      <w:r w:rsidR="00015907" w:rsidRPr="00015907">
        <w:t>for your business.</w:t>
      </w:r>
      <w:r w:rsidR="00015907">
        <w:t xml:space="preserve"> </w:t>
      </w:r>
      <w:r w:rsidR="00BF1016">
        <w:t xml:space="preserve">Say </w:t>
      </w:r>
      <w:r w:rsidR="00BE2419">
        <w:t xml:space="preserve">hello </w:t>
      </w:r>
      <w:r w:rsidR="00AB36BD">
        <w:t xml:space="preserve">to </w:t>
      </w:r>
      <w:r w:rsidR="00D902EC" w:rsidRPr="00D902EC">
        <w:rPr>
          <w:b/>
          <w:bCs/>
        </w:rPr>
        <w:t>one</w:t>
      </w:r>
      <w:r w:rsidR="005C3A3C">
        <w:t xml:space="preserve"> simplified, yet fulsome insurance product</w:t>
      </w:r>
      <w:r w:rsidR="00053C4E">
        <w:t>,</w:t>
      </w:r>
      <w:r w:rsidR="00DD69A8">
        <w:t xml:space="preserve"> </w:t>
      </w:r>
      <w:r w:rsidR="0047482F">
        <w:t>combined with</w:t>
      </w:r>
      <w:r w:rsidR="00DD69A8">
        <w:t xml:space="preserve"> a streamlined digital experience from start to finish. </w:t>
      </w:r>
    </w:p>
    <w:p w14:paraId="71841929" w14:textId="42FACD63" w:rsidR="000D7F5A" w:rsidRPr="00855573" w:rsidRDefault="00334D1A" w:rsidP="00015907">
      <w:pPr>
        <w:rPr>
          <w:b/>
        </w:rPr>
      </w:pPr>
      <w:r w:rsidRPr="00855573">
        <w:rPr>
          <w:b/>
        </w:rPr>
        <w:t>What</w:t>
      </w:r>
      <w:r w:rsidR="007B07BD">
        <w:rPr>
          <w:b/>
        </w:rPr>
        <w:t xml:space="preserve"> are some of the </w:t>
      </w:r>
      <w:r w:rsidRPr="00855573">
        <w:rPr>
          <w:b/>
        </w:rPr>
        <w:t xml:space="preserve">new </w:t>
      </w:r>
      <w:r w:rsidR="007B07BD">
        <w:rPr>
          <w:b/>
        </w:rPr>
        <w:t xml:space="preserve">features </w:t>
      </w:r>
      <w:r w:rsidRPr="00855573">
        <w:rPr>
          <w:b/>
        </w:rPr>
        <w:t>to Manulife UL?</w:t>
      </w:r>
    </w:p>
    <w:p w14:paraId="66F17564" w14:textId="3CC23073" w:rsidR="00985667" w:rsidRPr="00621E7B" w:rsidRDefault="00985667" w:rsidP="00621E7B">
      <w:pPr>
        <w:rPr>
          <w:b/>
          <w:bCs/>
        </w:rPr>
      </w:pPr>
      <w:r w:rsidRPr="00621E7B">
        <w:rPr>
          <w:b/>
        </w:rPr>
        <w:t>Performax Gold Investment Fund (PGIF) Account</w:t>
      </w:r>
      <w:r w:rsidR="00850F52" w:rsidRPr="00621E7B">
        <w:rPr>
          <w:b/>
          <w:bCs/>
        </w:rPr>
        <w:br/>
      </w:r>
      <w:r w:rsidRPr="00985667">
        <w:t xml:space="preserve">The PGIF Account </w:t>
      </w:r>
      <w:r w:rsidR="00BC467D">
        <w:t>is</w:t>
      </w:r>
      <w:r w:rsidRPr="00985667">
        <w:t xml:space="preserve"> available alongside </w:t>
      </w:r>
      <w:r w:rsidR="0049715A">
        <w:t>a</w:t>
      </w:r>
      <w:r w:rsidR="0049715A" w:rsidRPr="00985667">
        <w:t xml:space="preserve"> </w:t>
      </w:r>
      <w:r w:rsidRPr="00985667">
        <w:t xml:space="preserve">wide range of other investment accounts </w:t>
      </w:r>
      <w:r w:rsidR="00747A4D">
        <w:t>-</w:t>
      </w:r>
      <w:r w:rsidR="00C473F9">
        <w:t xml:space="preserve"> previously a benefit that only </w:t>
      </w:r>
      <w:r w:rsidRPr="00985667">
        <w:t xml:space="preserve">Manulife UL CIS policyholders </w:t>
      </w:r>
      <w:r w:rsidR="00C473F9">
        <w:t>could enjoy</w:t>
      </w:r>
      <w:r w:rsidR="005329C9">
        <w:t>. Now</w:t>
      </w:r>
      <w:r w:rsidRPr="00985667">
        <w:t xml:space="preserve"> your clients can invest in the PGIF and other investment account(s) </w:t>
      </w:r>
      <w:r w:rsidRPr="00621E7B">
        <w:rPr>
          <w:i/>
          <w:iCs/>
        </w:rPr>
        <w:t>in the same Manulife UL policy</w:t>
      </w:r>
      <w:r w:rsidRPr="00985667">
        <w:t>.</w:t>
      </w:r>
    </w:p>
    <w:p w14:paraId="5A941C73" w14:textId="0F24BA1B" w:rsidR="001E292B" w:rsidRDefault="001E292B" w:rsidP="00621E7B">
      <w:r w:rsidRPr="00621E7B">
        <w:rPr>
          <w:b/>
        </w:rPr>
        <w:t>1% minimum interest guarantee on the PGIF Account</w:t>
      </w:r>
      <w:r w:rsidRPr="001E292B">
        <w:t> </w:t>
      </w:r>
      <w:r w:rsidRPr="001E292B">
        <w:br/>
      </w:r>
      <w:r w:rsidR="0008487B">
        <w:t>W</w:t>
      </w:r>
      <w:r w:rsidRPr="00A5169E">
        <w:t>e’ll always offer</w:t>
      </w:r>
      <w:r w:rsidRPr="001E292B">
        <w:t> an investment option that provides a 1% minimum interest guarantee. </w:t>
      </w:r>
    </w:p>
    <w:p w14:paraId="425CB631" w14:textId="294515AC" w:rsidR="00850F52" w:rsidRPr="002F6867" w:rsidRDefault="00795609" w:rsidP="00621E7B">
      <w:r w:rsidRPr="002F6867">
        <w:rPr>
          <w:b/>
        </w:rPr>
        <w:t>Lower m</w:t>
      </w:r>
      <w:r w:rsidR="001E292B" w:rsidRPr="002F6867">
        <w:rPr>
          <w:b/>
        </w:rPr>
        <w:t>inimum face amount</w:t>
      </w:r>
      <w:r w:rsidR="001E292B" w:rsidRPr="002F6867">
        <w:t> </w:t>
      </w:r>
      <w:r w:rsidR="001E292B" w:rsidRPr="002F6867">
        <w:br/>
        <w:t xml:space="preserve">The minimum amount of insurance for base insurance coverages on Manulife UL </w:t>
      </w:r>
      <w:r w:rsidR="006458C3" w:rsidRPr="002F6867">
        <w:t>is</w:t>
      </w:r>
      <w:r w:rsidR="001E292B" w:rsidRPr="002F6867">
        <w:t xml:space="preserve"> $25,000. </w:t>
      </w:r>
    </w:p>
    <w:p w14:paraId="04C19E1D" w14:textId="69598005" w:rsidR="00C05242" w:rsidRDefault="001E292B" w:rsidP="00621E7B">
      <w:r w:rsidRPr="002F6867">
        <w:rPr>
          <w:b/>
        </w:rPr>
        <w:t>YRT 85/20 cost type</w:t>
      </w:r>
      <w:r w:rsidRPr="002F6867">
        <w:t> </w:t>
      </w:r>
      <w:r w:rsidR="00850F52" w:rsidRPr="002F6867">
        <w:br/>
      </w:r>
      <w:r w:rsidR="00434BD6" w:rsidRPr="002F6867">
        <w:t>We’ve designed this new cost structure to give you an efficient way to meet the needs of your younger and older clients with an all-in-one cost of insurance type.</w:t>
      </w:r>
    </w:p>
    <w:p w14:paraId="03B362F4" w14:textId="6A626039" w:rsidR="00043747" w:rsidRDefault="00043747" w:rsidP="00043747">
      <w:r>
        <w:t>PLUS</w:t>
      </w:r>
      <w:r w:rsidR="00211E92">
        <w:t xml:space="preserve">, </w:t>
      </w:r>
      <w:r w:rsidR="00D1356B">
        <w:t xml:space="preserve">submit your Manulife UL applications with ease, using the </w:t>
      </w:r>
      <w:r w:rsidR="00D1356B" w:rsidRPr="00DD69A8">
        <w:rPr>
          <w:b/>
          <w:bCs/>
        </w:rPr>
        <w:t>new</w:t>
      </w:r>
      <w:r w:rsidR="00D1356B">
        <w:t xml:space="preserve"> Manulife E-A</w:t>
      </w:r>
      <w:r w:rsidR="00322448">
        <w:t xml:space="preserve">pplication tool. </w:t>
      </w:r>
    </w:p>
    <w:p w14:paraId="6F4C9E6D" w14:textId="504B13D9" w:rsidR="007F1A01" w:rsidRDefault="007F1A01" w:rsidP="007F1A01">
      <w:r>
        <w:t xml:space="preserve">These are </w:t>
      </w:r>
      <w:r w:rsidR="00FA59F6">
        <w:t xml:space="preserve">just some of the ways we’re making buying and selling insurance easier, </w:t>
      </w:r>
      <w:r w:rsidR="00FA59F6" w:rsidRPr="00FA59F6">
        <w:rPr>
          <w:i/>
          <w:iCs/>
        </w:rPr>
        <w:t>always</w:t>
      </w:r>
      <w:r w:rsidR="00FA59F6">
        <w:t xml:space="preserve">. </w:t>
      </w:r>
      <w:r w:rsidR="0005320F">
        <w:t xml:space="preserve"> </w:t>
      </w:r>
    </w:p>
    <w:p w14:paraId="6FDE8B4E" w14:textId="16CBE87D" w:rsidR="00015907" w:rsidRDefault="003E7716" w:rsidP="00B521B8">
      <w:pPr>
        <w:jc w:val="center"/>
      </w:pPr>
      <w:commentRangeStart w:id="0"/>
      <w:r w:rsidRPr="00BA09A9">
        <w:t>Learn more</w:t>
      </w:r>
      <w:commentRangeEnd w:id="0"/>
      <w:r w:rsidR="00BA09A9">
        <w:rPr>
          <w:rStyle w:val="CommentReference"/>
        </w:rPr>
        <w:commentReference w:id="0"/>
      </w:r>
    </w:p>
    <w:p w14:paraId="6DCA0421" w14:textId="75F9B5A6" w:rsidR="00FF5129" w:rsidRDefault="00F65792" w:rsidP="004B143B">
      <w:pPr>
        <w:rPr>
          <w:sz w:val="18"/>
          <w:szCs w:val="18"/>
        </w:rPr>
      </w:pPr>
      <w:r w:rsidRPr="00F65792">
        <w:rPr>
          <w:sz w:val="18"/>
          <w:szCs w:val="18"/>
        </w:rPr>
        <w:t xml:space="preserve">Manulife UL is sold by Manulife (The Manufacturers Life Insurance Company). </w:t>
      </w:r>
      <w:r w:rsidR="004B143B" w:rsidRPr="004B143B">
        <w:rPr>
          <w:sz w:val="18"/>
          <w:szCs w:val="18"/>
        </w:rPr>
        <w:t xml:space="preserve">Manulife, Manulife &amp; Stylized M Design, and the Styled M Design are trademarks of Manulife and are used by it, and by its affiliates under license. © 2021 </w:t>
      </w:r>
      <w:r w:rsidR="008C32BF">
        <w:rPr>
          <w:sz w:val="18"/>
          <w:szCs w:val="18"/>
        </w:rPr>
        <w:t>Manulife</w:t>
      </w:r>
    </w:p>
    <w:p w14:paraId="2CCD472A" w14:textId="77777777" w:rsidR="004B143B" w:rsidRPr="004B143B" w:rsidRDefault="004B143B" w:rsidP="004B143B">
      <w:pPr>
        <w:pBdr>
          <w:bottom w:val="single" w:sz="4" w:space="1" w:color="auto"/>
        </w:pBdr>
        <w:rPr>
          <w:sz w:val="18"/>
          <w:szCs w:val="18"/>
        </w:rPr>
      </w:pPr>
    </w:p>
    <w:p w14:paraId="7FCD9D1C" w14:textId="2B7463EA" w:rsidR="00077A71" w:rsidRDefault="00696196" w:rsidP="00696196">
      <w:pPr>
        <w:jc w:val="center"/>
      </w:pPr>
      <w:commentRangeStart w:id="1"/>
      <w:r>
        <w:t xml:space="preserve">Manulife (The Manufacturers Life Insurance Company) </w:t>
      </w:r>
      <w:r>
        <w:br/>
        <w:t>500 King Street North</w:t>
      </w:r>
      <w:r w:rsidR="007711A6">
        <w:br/>
      </w:r>
      <w:r>
        <w:t>Waterloo, Ontario N2J 4C6, Canada</w:t>
      </w:r>
      <w:r w:rsidR="008B14CC">
        <w:br/>
      </w:r>
      <w:r w:rsidR="003E5BEE" w:rsidRPr="003E5BEE">
        <w:t>advisor.manulife.ca</w:t>
      </w:r>
      <w:commentRangeEnd w:id="1"/>
      <w:r w:rsidR="003271CE">
        <w:rPr>
          <w:rStyle w:val="CommentReference"/>
        </w:rPr>
        <w:commentReference w:id="1"/>
      </w:r>
      <w:r w:rsidR="008B14CC">
        <w:br/>
      </w:r>
    </w:p>
    <w:p w14:paraId="34E1085C" w14:textId="6F16AC43" w:rsidR="002F7D1C" w:rsidRDefault="00077A71" w:rsidP="00696196">
      <w:pPr>
        <w:jc w:val="center"/>
      </w:pPr>
      <w:r>
        <w:t>Alt text for header image</w:t>
      </w:r>
      <w:r w:rsidR="00CA3F4F">
        <w:t xml:space="preserve">: Manulife UL. Where power and opportunity meet. </w:t>
      </w:r>
      <w:r w:rsidR="008B14CC">
        <w:br/>
      </w:r>
    </w:p>
    <w:sectPr w:rsidR="002F7D1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yra Bredin" w:date="2021-11-05T10:13:00Z" w:initials="MB">
    <w:p w14:paraId="27A2D010" w14:textId="7687F5AA" w:rsidR="00BA09A9" w:rsidRDefault="00BA09A9">
      <w:pPr>
        <w:pStyle w:val="CommentText"/>
      </w:pPr>
      <w:r>
        <w:rPr>
          <w:rStyle w:val="CommentReference"/>
        </w:rPr>
        <w:annotationRef/>
      </w:r>
      <w:hyperlink r:id="rId1" w:history="1">
        <w:r w:rsidRPr="00291D24">
          <w:rPr>
            <w:rStyle w:val="Hyperlink"/>
          </w:rPr>
          <w:t>https://advisor.manulife.ca/advisors/insurance/life-insurance/manulife-ul-universal-life.html</w:t>
        </w:r>
      </w:hyperlink>
      <w:r>
        <w:t xml:space="preserve"> </w:t>
      </w:r>
    </w:p>
  </w:comment>
  <w:comment w:id="1" w:author="Myra Bredin" w:date="2021-11-11T12:55:00Z" w:initials="MB">
    <w:p w14:paraId="2B29CE98" w14:textId="15D82F1B" w:rsidR="003271CE" w:rsidRDefault="003271CE">
      <w:pPr>
        <w:pStyle w:val="CommentText"/>
      </w:pPr>
      <w:r>
        <w:rPr>
          <w:rStyle w:val="CommentReference"/>
        </w:rPr>
        <w:annotationRef/>
      </w:r>
      <w:r>
        <w:t>Footer for NewCom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A2D010" w15:done="0"/>
  <w15:commentEx w15:paraId="2B29CE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FAC8B" w16cex:dateUtc="2021-11-05T17:13:00Z"/>
  <w16cex:commentExtensible w16cex:durableId="2537912A" w16cex:dateUtc="2021-11-11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A2D010" w16cid:durableId="252FAC8B"/>
  <w16cid:commentId w16cid:paraId="2B29CE98" w16cid:durableId="253791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B4290" w14:textId="77777777" w:rsidR="005E25F6" w:rsidRDefault="005E25F6" w:rsidP="005E25F6">
      <w:pPr>
        <w:spacing w:after="0" w:line="240" w:lineRule="auto"/>
      </w:pPr>
      <w:r>
        <w:separator/>
      </w:r>
    </w:p>
  </w:endnote>
  <w:endnote w:type="continuationSeparator" w:id="0">
    <w:p w14:paraId="1949CD1D" w14:textId="77777777" w:rsidR="005E25F6" w:rsidRDefault="005E25F6" w:rsidP="005E25F6">
      <w:pPr>
        <w:spacing w:after="0" w:line="240" w:lineRule="auto"/>
      </w:pPr>
      <w:r>
        <w:continuationSeparator/>
      </w:r>
    </w:p>
  </w:endnote>
  <w:endnote w:type="continuationNotice" w:id="1">
    <w:p w14:paraId="4514B5F3" w14:textId="77777777" w:rsidR="00B6148E" w:rsidRDefault="00B614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7F400" w14:textId="390241CD" w:rsidR="005E25F6" w:rsidRDefault="005E25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6A31803" wp14:editId="41850A3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12240149063b7d5d6288258" descr="{&quot;HashCode&quot;:-159276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317B40" w14:textId="00579EDB" w:rsidR="005E25F6" w:rsidRPr="005E25F6" w:rsidRDefault="005E25F6" w:rsidP="005E25F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E25F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26A31803" id="_x0000_t202" coordsize="21600,21600" o:spt="202" path="m,l,21600r21600,l21600,xe">
              <v:stroke joinstyle="miter"/>
              <v:path gradientshapeok="t" o:connecttype="rect"/>
            </v:shapetype>
            <v:shape id="MSIPCM012240149063b7d5d6288258" o:spid="_x0000_s1026" type="#_x0000_t202" alt="{&quot;HashCode&quot;:-1592766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" o:allowincell="f" filled="f" stroked="f" strokeweight=".5pt">
              <v:textbox inset=",0,,0">
                <w:txbxContent>
                  <w:p w14:paraId="58317B40" w14:textId="00579EDB" w:rsidR="005E25F6" w:rsidRPr="005E25F6" w:rsidRDefault="005E25F6" w:rsidP="005E25F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E25F6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168E" w14:textId="77777777" w:rsidR="005E25F6" w:rsidRDefault="005E25F6" w:rsidP="005E25F6">
      <w:pPr>
        <w:spacing w:after="0" w:line="240" w:lineRule="auto"/>
      </w:pPr>
      <w:r>
        <w:separator/>
      </w:r>
    </w:p>
  </w:footnote>
  <w:footnote w:type="continuationSeparator" w:id="0">
    <w:p w14:paraId="026E7C11" w14:textId="77777777" w:rsidR="005E25F6" w:rsidRDefault="005E25F6" w:rsidP="005E25F6">
      <w:pPr>
        <w:spacing w:after="0" w:line="240" w:lineRule="auto"/>
      </w:pPr>
      <w:r>
        <w:continuationSeparator/>
      </w:r>
    </w:p>
  </w:footnote>
  <w:footnote w:type="continuationNotice" w:id="1">
    <w:p w14:paraId="33CA9B05" w14:textId="77777777" w:rsidR="00B6148E" w:rsidRDefault="00B614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045B"/>
    <w:multiLevelType w:val="multilevel"/>
    <w:tmpl w:val="A36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85A69"/>
    <w:multiLevelType w:val="hybridMultilevel"/>
    <w:tmpl w:val="5828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59B3"/>
    <w:multiLevelType w:val="hybridMultilevel"/>
    <w:tmpl w:val="FA10D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6926"/>
    <w:multiLevelType w:val="hybridMultilevel"/>
    <w:tmpl w:val="61C6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2ACD"/>
    <w:multiLevelType w:val="hybridMultilevel"/>
    <w:tmpl w:val="7734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yra Bredin">
    <w15:presenceInfo w15:providerId="AD" w15:userId="S::bredimy@MFCGD.COM::e16b321d-505e-4a38-8d79-6d4665fbe5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07"/>
    <w:rsid w:val="00015907"/>
    <w:rsid w:val="00043747"/>
    <w:rsid w:val="0005320F"/>
    <w:rsid w:val="00053C4E"/>
    <w:rsid w:val="00077A71"/>
    <w:rsid w:val="0008487B"/>
    <w:rsid w:val="00086B9C"/>
    <w:rsid w:val="000C4C84"/>
    <w:rsid w:val="000D66D3"/>
    <w:rsid w:val="000D777B"/>
    <w:rsid w:val="000D7F5A"/>
    <w:rsid w:val="000E1BAC"/>
    <w:rsid w:val="00101DCD"/>
    <w:rsid w:val="001034EE"/>
    <w:rsid w:val="00137793"/>
    <w:rsid w:val="00144D69"/>
    <w:rsid w:val="001466B2"/>
    <w:rsid w:val="00147DF7"/>
    <w:rsid w:val="00160AED"/>
    <w:rsid w:val="001A19EE"/>
    <w:rsid w:val="001A2D52"/>
    <w:rsid w:val="001E184C"/>
    <w:rsid w:val="001E292B"/>
    <w:rsid w:val="001E5FE2"/>
    <w:rsid w:val="00211E92"/>
    <w:rsid w:val="0025644F"/>
    <w:rsid w:val="002A6518"/>
    <w:rsid w:val="002D580C"/>
    <w:rsid w:val="002F0B9B"/>
    <w:rsid w:val="002F6867"/>
    <w:rsid w:val="002F7D1C"/>
    <w:rsid w:val="00322448"/>
    <w:rsid w:val="003271CE"/>
    <w:rsid w:val="00334D1A"/>
    <w:rsid w:val="00337FD6"/>
    <w:rsid w:val="00341F63"/>
    <w:rsid w:val="00385498"/>
    <w:rsid w:val="003E5BEE"/>
    <w:rsid w:val="003E7716"/>
    <w:rsid w:val="00434BD6"/>
    <w:rsid w:val="00450305"/>
    <w:rsid w:val="00452F13"/>
    <w:rsid w:val="0047482F"/>
    <w:rsid w:val="0049715A"/>
    <w:rsid w:val="004B143B"/>
    <w:rsid w:val="004B6DB2"/>
    <w:rsid w:val="004C77F0"/>
    <w:rsid w:val="00510429"/>
    <w:rsid w:val="0052739B"/>
    <w:rsid w:val="005329C9"/>
    <w:rsid w:val="00554B93"/>
    <w:rsid w:val="00575F2B"/>
    <w:rsid w:val="005765F9"/>
    <w:rsid w:val="0059025E"/>
    <w:rsid w:val="005B2C19"/>
    <w:rsid w:val="005B507A"/>
    <w:rsid w:val="005C3A3C"/>
    <w:rsid w:val="005E25F6"/>
    <w:rsid w:val="005E491B"/>
    <w:rsid w:val="00603B81"/>
    <w:rsid w:val="00621E7B"/>
    <w:rsid w:val="00624BA7"/>
    <w:rsid w:val="0064305F"/>
    <w:rsid w:val="006458C3"/>
    <w:rsid w:val="0067690A"/>
    <w:rsid w:val="00696196"/>
    <w:rsid w:val="00727C75"/>
    <w:rsid w:val="00732B42"/>
    <w:rsid w:val="00747A4D"/>
    <w:rsid w:val="00751B78"/>
    <w:rsid w:val="007711A6"/>
    <w:rsid w:val="00795609"/>
    <w:rsid w:val="007A1144"/>
    <w:rsid w:val="007B07BD"/>
    <w:rsid w:val="007D3F0D"/>
    <w:rsid w:val="007F1A01"/>
    <w:rsid w:val="00826A55"/>
    <w:rsid w:val="008413A9"/>
    <w:rsid w:val="00850F52"/>
    <w:rsid w:val="00855573"/>
    <w:rsid w:val="008B14CC"/>
    <w:rsid w:val="008B7A67"/>
    <w:rsid w:val="008C32BF"/>
    <w:rsid w:val="008C5C5C"/>
    <w:rsid w:val="008F4C22"/>
    <w:rsid w:val="009152F4"/>
    <w:rsid w:val="0092618A"/>
    <w:rsid w:val="00985667"/>
    <w:rsid w:val="00987FBF"/>
    <w:rsid w:val="009B6944"/>
    <w:rsid w:val="00A50ED6"/>
    <w:rsid w:val="00A5169E"/>
    <w:rsid w:val="00A725EC"/>
    <w:rsid w:val="00A852A4"/>
    <w:rsid w:val="00AB36BD"/>
    <w:rsid w:val="00AB5D67"/>
    <w:rsid w:val="00AE5D1B"/>
    <w:rsid w:val="00B521B8"/>
    <w:rsid w:val="00B6148E"/>
    <w:rsid w:val="00B95D28"/>
    <w:rsid w:val="00BA09A9"/>
    <w:rsid w:val="00BA5FFB"/>
    <w:rsid w:val="00BC467D"/>
    <w:rsid w:val="00BE2419"/>
    <w:rsid w:val="00BF1016"/>
    <w:rsid w:val="00C05242"/>
    <w:rsid w:val="00C13247"/>
    <w:rsid w:val="00C473F9"/>
    <w:rsid w:val="00C47C10"/>
    <w:rsid w:val="00C73718"/>
    <w:rsid w:val="00C8083B"/>
    <w:rsid w:val="00CA3F4F"/>
    <w:rsid w:val="00CB13D8"/>
    <w:rsid w:val="00D1356B"/>
    <w:rsid w:val="00D3574F"/>
    <w:rsid w:val="00D418CB"/>
    <w:rsid w:val="00D67FA5"/>
    <w:rsid w:val="00D902EC"/>
    <w:rsid w:val="00DA6D1D"/>
    <w:rsid w:val="00DD1031"/>
    <w:rsid w:val="00DD69A8"/>
    <w:rsid w:val="00E06E00"/>
    <w:rsid w:val="00E14F86"/>
    <w:rsid w:val="00E34BF1"/>
    <w:rsid w:val="00E52B70"/>
    <w:rsid w:val="00E579E3"/>
    <w:rsid w:val="00E84083"/>
    <w:rsid w:val="00EA27CC"/>
    <w:rsid w:val="00EB58F5"/>
    <w:rsid w:val="00EE290E"/>
    <w:rsid w:val="00EE7AA0"/>
    <w:rsid w:val="00EF105C"/>
    <w:rsid w:val="00F067AA"/>
    <w:rsid w:val="00F07E38"/>
    <w:rsid w:val="00F11670"/>
    <w:rsid w:val="00F61815"/>
    <w:rsid w:val="00F6566F"/>
    <w:rsid w:val="00F65792"/>
    <w:rsid w:val="00FA59F6"/>
    <w:rsid w:val="00FB3D5A"/>
    <w:rsid w:val="00FB4F8A"/>
    <w:rsid w:val="00FD0325"/>
    <w:rsid w:val="00FE2545"/>
    <w:rsid w:val="00FE68BE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9A8ECE"/>
  <w15:chartTrackingRefBased/>
  <w15:docId w15:val="{9374F4C5-580C-4B48-BC60-4E1AE80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5F6"/>
  </w:style>
  <w:style w:type="paragraph" w:styleId="Footer">
    <w:name w:val="footer"/>
    <w:basedOn w:val="Normal"/>
    <w:link w:val="FooterChar"/>
    <w:uiPriority w:val="99"/>
    <w:unhideWhenUsed/>
    <w:rsid w:val="005E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5F6"/>
  </w:style>
  <w:style w:type="paragraph" w:styleId="ListParagraph">
    <w:name w:val="List Paragraph"/>
    <w:basedOn w:val="Normal"/>
    <w:uiPriority w:val="34"/>
    <w:qFormat/>
    <w:rsid w:val="00F65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7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07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E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0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dvisor.manulife.ca/advisors/insurance/life-insurance/manulife-ul-universal-lif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685DD33CACC48BC0035BF72A39DF9" ma:contentTypeVersion="13" ma:contentTypeDescription="Create a new document." ma:contentTypeScope="" ma:versionID="cc93ab15a55d87a5dd599de112292ffd">
  <xsd:schema xmlns:xsd="http://www.w3.org/2001/XMLSchema" xmlns:xs="http://www.w3.org/2001/XMLSchema" xmlns:p="http://schemas.microsoft.com/office/2006/metadata/properties" xmlns:ns2="464dcc8a-184d-4250-aa88-ac46a24aafa5" xmlns:ns3="9793eed1-d027-4501-9a8f-bffc90945cc1" targetNamespace="http://schemas.microsoft.com/office/2006/metadata/properties" ma:root="true" ma:fieldsID="72b10498787af4b28b82b3a6a488aa99" ns2:_="" ns3:_="">
    <xsd:import namespace="464dcc8a-184d-4250-aa88-ac46a24aafa5"/>
    <xsd:import namespace="9793eed1-d027-4501-9a8f-bffc90945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dcc8a-184d-4250-aa88-ac46a24aa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3eed1-d027-4501-9a8f-bffc90945cc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A7EEC-772B-47B6-B28A-8B33E6954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dcc8a-184d-4250-aa88-ac46a24aafa5"/>
    <ds:schemaRef ds:uri="9793eed1-d027-4501-9a8f-bffc90945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AA3240-307A-4CFE-9344-C4926B374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CAE5C-19EF-46F7-A623-553E94847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Links>
    <vt:vector size="6" baseType="variant">
      <vt:variant>
        <vt:i4>327694</vt:i4>
      </vt:variant>
      <vt:variant>
        <vt:i4>0</vt:i4>
      </vt:variant>
      <vt:variant>
        <vt:i4>0</vt:i4>
      </vt:variant>
      <vt:variant>
        <vt:i4>5</vt:i4>
      </vt:variant>
      <vt:variant>
        <vt:lpwstr>https://advisor.manulife.ca/advisors/insurance/life-insurance/manulife-ul-universal-life.html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Bredin</dc:creator>
  <cp:keywords/>
  <dc:description/>
  <cp:lastModifiedBy>Myra Bredin</cp:lastModifiedBy>
  <cp:revision>113</cp:revision>
  <dcterms:created xsi:type="dcterms:W3CDTF">2021-11-04T22:02:00Z</dcterms:created>
  <dcterms:modified xsi:type="dcterms:W3CDTF">2021-11-11T17:55:00Z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27cab5-59e6-424d-abbb-227cd06504a3_Enabled">
    <vt:lpwstr>true</vt:lpwstr>
  </property>
  <property fmtid="{D5CDD505-2E9C-101B-9397-08002B2CF9AE}" pid="3" name="MSIP_Label_5a27cab5-59e6-424d-abbb-227cd06504a3_SetDate">
    <vt:lpwstr>2021-11-05T14:50:12Z</vt:lpwstr>
  </property>
  <property fmtid="{D5CDD505-2E9C-101B-9397-08002B2CF9AE}" pid="4" name="MSIP_Label_5a27cab5-59e6-424d-abbb-227cd06504a3_Method">
    <vt:lpwstr>Privileged</vt:lpwstr>
  </property>
  <property fmtid="{D5CDD505-2E9C-101B-9397-08002B2CF9AE}" pid="5" name="MSIP_Label_5a27cab5-59e6-424d-abbb-227cd06504a3_Name">
    <vt:lpwstr>INTERNAL v2</vt:lpwstr>
  </property>
  <property fmtid="{D5CDD505-2E9C-101B-9397-08002B2CF9AE}" pid="6" name="MSIP_Label_5a27cab5-59e6-424d-abbb-227cd06504a3_SiteId">
    <vt:lpwstr>5d3e2773-e07f-4432-a630-1a0f68a28a05</vt:lpwstr>
  </property>
  <property fmtid="{D5CDD505-2E9C-101B-9397-08002B2CF9AE}" pid="7" name="MSIP_Label_5a27cab5-59e6-424d-abbb-227cd06504a3_ActionId">
    <vt:lpwstr>28adb9f6-2e01-4a4c-b4c9-d12f60cd4a84</vt:lpwstr>
  </property>
  <property fmtid="{D5CDD505-2E9C-101B-9397-08002B2CF9AE}" pid="8" name="MSIP_Label_5a27cab5-59e6-424d-abbb-227cd06504a3_ContentBits">
    <vt:lpwstr>2</vt:lpwstr>
  </property>
  <property fmtid="{D5CDD505-2E9C-101B-9397-08002B2CF9AE}" pid="9" name="ContentTypeId">
    <vt:lpwstr>0x0101001F5685DD33CACC48BC0035BF72A39DF9</vt:lpwstr>
  </property>
</Properties>
</file>