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33C18D" w14:textId="3FF9204F" w:rsidR="00840EF8" w:rsidRPr="00C979D2" w:rsidRDefault="00C979D2">
      <w:pPr>
        <w:rPr>
          <w:lang w:val="fr-CA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535955C8" wp14:editId="31E17931">
            <wp:extent cx="5486400" cy="2884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7799" w14:textId="77777777" w:rsidR="002B3336" w:rsidRPr="00C979D2" w:rsidRDefault="002B3336" w:rsidP="00153044">
      <w:pPr>
        <w:spacing w:after="0" w:line="240" w:lineRule="auto"/>
        <w:textAlignment w:val="center"/>
        <w:rPr>
          <w:rStyle w:val="A4"/>
          <w:rFonts w:ascii="Arial" w:hAnsi="Arial" w:cs="Arial"/>
          <w:sz w:val="22"/>
          <w:szCs w:val="22"/>
          <w:lang w:val="fr-CA"/>
        </w:rPr>
      </w:pPr>
    </w:p>
    <w:p w14:paraId="7F23FDF6" w14:textId="2ACC10A5" w:rsidR="00EF2C8E" w:rsidRDefault="00EF2C8E" w:rsidP="00153044">
      <w:pPr>
        <w:spacing w:after="0" w:line="240" w:lineRule="auto"/>
        <w:textAlignment w:val="center"/>
        <w:rPr>
          <w:rStyle w:val="A4"/>
          <w:rFonts w:ascii="Arial" w:hAnsi="Arial" w:cs="Arial"/>
          <w:sz w:val="22"/>
          <w:szCs w:val="22"/>
        </w:rPr>
      </w:pPr>
      <w:r w:rsidRPr="00EF2C8E">
        <w:rPr>
          <w:rStyle w:val="A4"/>
          <w:rFonts w:ascii="Arial" w:hAnsi="Arial" w:cs="Arial"/>
          <w:sz w:val="22"/>
          <w:szCs w:val="22"/>
        </w:rPr>
        <w:t xml:space="preserve">National Bank Financial – Wealth Management </w:t>
      </w:r>
      <w:r w:rsidR="00722494">
        <w:rPr>
          <w:rStyle w:val="A4"/>
          <w:rFonts w:ascii="Arial" w:hAnsi="Arial" w:cs="Arial"/>
          <w:sz w:val="22"/>
          <w:szCs w:val="22"/>
        </w:rPr>
        <w:t xml:space="preserve">was founded in 1902 and </w:t>
      </w:r>
      <w:r w:rsidR="00D86ABB">
        <w:rPr>
          <w:rStyle w:val="A4"/>
          <w:rFonts w:ascii="Arial" w:hAnsi="Arial" w:cs="Arial"/>
          <w:sz w:val="22"/>
          <w:szCs w:val="22"/>
        </w:rPr>
        <w:t xml:space="preserve">has grown </w:t>
      </w:r>
      <w:r w:rsidR="00722494">
        <w:rPr>
          <w:rStyle w:val="A4"/>
          <w:rFonts w:ascii="Arial" w:hAnsi="Arial" w:cs="Arial"/>
          <w:sz w:val="22"/>
          <w:szCs w:val="22"/>
        </w:rPr>
        <w:t xml:space="preserve">to become </w:t>
      </w:r>
      <w:r w:rsidR="00C74CB1">
        <w:rPr>
          <w:rStyle w:val="A4"/>
          <w:rFonts w:ascii="Arial" w:hAnsi="Arial" w:cs="Arial"/>
          <w:sz w:val="22"/>
          <w:szCs w:val="22"/>
        </w:rPr>
        <w:t>o</w:t>
      </w:r>
      <w:r w:rsidR="00C74CB1" w:rsidRPr="00EF2C8E">
        <w:rPr>
          <w:rStyle w:val="A4"/>
          <w:rFonts w:ascii="Arial" w:hAnsi="Arial" w:cs="Arial"/>
          <w:sz w:val="22"/>
          <w:szCs w:val="22"/>
        </w:rPr>
        <w:t>ne of the largest</w:t>
      </w:r>
      <w:r w:rsidR="00C74CB1">
        <w:rPr>
          <w:rStyle w:val="A4"/>
          <w:rFonts w:ascii="Arial" w:hAnsi="Arial" w:cs="Arial"/>
          <w:sz w:val="22"/>
          <w:szCs w:val="22"/>
        </w:rPr>
        <w:t xml:space="preserve"> </w:t>
      </w:r>
      <w:proofErr w:type="gramStart"/>
      <w:r w:rsidR="00C74CB1">
        <w:rPr>
          <w:rStyle w:val="A4"/>
          <w:rFonts w:ascii="Arial" w:hAnsi="Arial" w:cs="Arial"/>
          <w:sz w:val="22"/>
          <w:szCs w:val="22"/>
        </w:rPr>
        <w:t>brokerage</w:t>
      </w:r>
      <w:proofErr w:type="gramEnd"/>
      <w:r w:rsidR="00C74CB1">
        <w:rPr>
          <w:rStyle w:val="A4"/>
          <w:rFonts w:ascii="Arial" w:hAnsi="Arial" w:cs="Arial"/>
          <w:sz w:val="22"/>
          <w:szCs w:val="22"/>
        </w:rPr>
        <w:t xml:space="preserve"> and wealth management</w:t>
      </w:r>
      <w:r w:rsidR="00C74CB1" w:rsidRPr="00EF2C8E">
        <w:rPr>
          <w:rStyle w:val="A4"/>
          <w:rFonts w:ascii="Arial" w:hAnsi="Arial" w:cs="Arial"/>
          <w:sz w:val="22"/>
          <w:szCs w:val="22"/>
        </w:rPr>
        <w:t xml:space="preserve"> firms in Canada</w:t>
      </w:r>
      <w:r w:rsidR="00BF76AB">
        <w:rPr>
          <w:rStyle w:val="A4"/>
          <w:rFonts w:ascii="Arial" w:hAnsi="Arial" w:cs="Arial"/>
          <w:sz w:val="22"/>
          <w:szCs w:val="22"/>
        </w:rPr>
        <w:t>. It is</w:t>
      </w:r>
      <w:r w:rsidR="00C74CB1">
        <w:rPr>
          <w:rStyle w:val="A4"/>
          <w:rFonts w:ascii="Arial" w:hAnsi="Arial" w:cs="Arial"/>
          <w:sz w:val="22"/>
          <w:szCs w:val="22"/>
        </w:rPr>
        <w:t xml:space="preserve"> </w:t>
      </w:r>
      <w:r w:rsidR="00722494">
        <w:rPr>
          <w:rStyle w:val="A4"/>
          <w:rFonts w:ascii="Arial" w:hAnsi="Arial" w:cs="Arial"/>
          <w:sz w:val="22"/>
          <w:szCs w:val="22"/>
        </w:rPr>
        <w:t>a key business line</w:t>
      </w:r>
      <w:r w:rsidR="003038CB">
        <w:rPr>
          <w:rStyle w:val="A4"/>
          <w:rFonts w:ascii="Arial" w:hAnsi="Arial" w:cs="Arial"/>
          <w:sz w:val="22"/>
          <w:szCs w:val="22"/>
        </w:rPr>
        <w:t xml:space="preserve"> outside of Quebec for</w:t>
      </w:r>
      <w:r w:rsidR="00722494" w:rsidRPr="00B12397">
        <w:rPr>
          <w:rStyle w:val="A4"/>
          <w:rFonts w:ascii="Arial" w:hAnsi="Arial" w:cs="Arial"/>
          <w:sz w:val="22"/>
          <w:szCs w:val="22"/>
        </w:rPr>
        <w:t xml:space="preserve"> National Bank of Canada,</w:t>
      </w:r>
      <w:r w:rsidR="00986C0F" w:rsidRPr="00B12397">
        <w:rPr>
          <w:rStyle w:val="A4"/>
          <w:rFonts w:ascii="Arial" w:hAnsi="Arial" w:cs="Arial"/>
          <w:sz w:val="22"/>
          <w:szCs w:val="22"/>
        </w:rPr>
        <w:t xml:space="preserve"> </w:t>
      </w:r>
      <w:r w:rsidR="00C74CB1" w:rsidRPr="00B12397">
        <w:rPr>
          <w:rStyle w:val="A4"/>
          <w:rFonts w:ascii="Arial" w:hAnsi="Arial" w:cs="Arial"/>
          <w:sz w:val="22"/>
          <w:szCs w:val="22"/>
        </w:rPr>
        <w:t xml:space="preserve">a </w:t>
      </w:r>
      <w:r w:rsidR="00986C0F" w:rsidRPr="00B12397">
        <w:rPr>
          <w:rStyle w:val="A4"/>
          <w:rFonts w:ascii="Arial" w:hAnsi="Arial" w:cs="Arial"/>
          <w:sz w:val="22"/>
          <w:szCs w:val="22"/>
        </w:rPr>
        <w:t xml:space="preserve">leading </w:t>
      </w:r>
      <w:r w:rsidR="00CD7F63">
        <w:rPr>
          <w:rStyle w:val="A4"/>
          <w:rFonts w:ascii="Arial" w:hAnsi="Arial" w:cs="Arial"/>
          <w:sz w:val="22"/>
          <w:szCs w:val="22"/>
        </w:rPr>
        <w:t xml:space="preserve">Bank and </w:t>
      </w:r>
      <w:r w:rsidR="00986C0F" w:rsidRPr="00B12397">
        <w:rPr>
          <w:rStyle w:val="A4"/>
          <w:rFonts w:ascii="Arial" w:hAnsi="Arial" w:cs="Arial"/>
          <w:sz w:val="22"/>
          <w:szCs w:val="22"/>
        </w:rPr>
        <w:t>integrated financial group.</w:t>
      </w:r>
    </w:p>
    <w:p w14:paraId="6430527C" w14:textId="77777777" w:rsidR="00153044" w:rsidRPr="00153044" w:rsidRDefault="00153044" w:rsidP="00153044">
      <w:pPr>
        <w:spacing w:after="0" w:line="240" w:lineRule="auto"/>
        <w:textAlignment w:val="center"/>
        <w:rPr>
          <w:rFonts w:ascii="Arial" w:hAnsi="Arial" w:cs="Arial"/>
          <w:color w:val="000000"/>
        </w:rPr>
      </w:pPr>
    </w:p>
    <w:p w14:paraId="25A010FF" w14:textId="0EC803B8" w:rsidR="00EF2C8E" w:rsidRPr="00EF2C8E" w:rsidRDefault="002B3336" w:rsidP="00EF2C8E">
      <w:pPr>
        <w:rPr>
          <w:rFonts w:ascii="Arial" w:eastAsia="Times New Roman" w:hAnsi="Arial" w:cs="Arial"/>
          <w:b/>
          <w:bCs/>
          <w:lang w:val="en-US" w:eastAsia="en-CA"/>
        </w:rPr>
      </w:pPr>
      <w:r>
        <w:rPr>
          <w:rFonts w:ascii="Arial" w:eastAsia="Times New Roman" w:hAnsi="Arial" w:cs="Arial"/>
          <w:b/>
          <w:bCs/>
          <w:lang w:val="en-US" w:eastAsia="en-CA"/>
        </w:rPr>
        <w:t>We do things differently</w:t>
      </w:r>
    </w:p>
    <w:p w14:paraId="0220C15B" w14:textId="58D3B82E" w:rsidR="002B3336" w:rsidRDefault="003038CB" w:rsidP="00EF2C8E">
      <w:pPr>
        <w:rPr>
          <w:rFonts w:ascii="Arial" w:eastAsia="Times New Roman" w:hAnsi="Arial" w:cs="Arial"/>
          <w:lang w:val="en-US" w:eastAsia="en-CA"/>
        </w:rPr>
      </w:pPr>
      <w:r>
        <w:rPr>
          <w:rFonts w:ascii="Arial" w:eastAsia="Times New Roman" w:hAnsi="Arial" w:cs="Arial"/>
          <w:lang w:val="en-US" w:eastAsia="en-CA"/>
        </w:rPr>
        <w:t xml:space="preserve">With </w:t>
      </w:r>
      <w:r w:rsidR="00C979D2">
        <w:rPr>
          <w:rFonts w:ascii="Arial" w:eastAsia="Times New Roman" w:hAnsi="Arial" w:cs="Arial"/>
          <w:lang w:val="en-US" w:eastAsia="en-CA"/>
        </w:rPr>
        <w:t>800</w:t>
      </w:r>
      <w:r w:rsidRPr="00EF2C8E">
        <w:rPr>
          <w:rFonts w:ascii="Arial" w:eastAsia="Times New Roman" w:hAnsi="Arial" w:cs="Arial"/>
          <w:lang w:val="en-US" w:eastAsia="en-CA"/>
        </w:rPr>
        <w:t xml:space="preserve"> </w:t>
      </w:r>
      <w:r w:rsidR="00C979D2">
        <w:rPr>
          <w:rFonts w:ascii="Arial" w:eastAsia="Times New Roman" w:hAnsi="Arial" w:cs="Arial"/>
          <w:lang w:val="en-US" w:eastAsia="en-CA"/>
        </w:rPr>
        <w:t>i</w:t>
      </w:r>
      <w:r>
        <w:rPr>
          <w:rFonts w:ascii="Arial" w:eastAsia="Times New Roman" w:hAnsi="Arial" w:cs="Arial"/>
          <w:lang w:val="en-US" w:eastAsia="en-CA"/>
        </w:rPr>
        <w:t>nvestment</w:t>
      </w:r>
      <w:r w:rsidRPr="00EF2C8E">
        <w:rPr>
          <w:rFonts w:ascii="Arial" w:eastAsia="Times New Roman" w:hAnsi="Arial" w:cs="Arial"/>
          <w:lang w:val="en-US" w:eastAsia="en-CA"/>
        </w:rPr>
        <w:t xml:space="preserve"> </w:t>
      </w:r>
      <w:r w:rsidR="00C979D2">
        <w:rPr>
          <w:rFonts w:ascii="Arial" w:eastAsia="Times New Roman" w:hAnsi="Arial" w:cs="Arial"/>
          <w:lang w:val="en-US" w:eastAsia="en-CA"/>
        </w:rPr>
        <w:t>a</w:t>
      </w:r>
      <w:r w:rsidRPr="00EF2C8E">
        <w:rPr>
          <w:rFonts w:ascii="Arial" w:eastAsia="Times New Roman" w:hAnsi="Arial" w:cs="Arial"/>
          <w:lang w:val="en-US" w:eastAsia="en-CA"/>
        </w:rPr>
        <w:t xml:space="preserve">dvisors managing </w:t>
      </w:r>
      <w:r w:rsidRPr="00B12397">
        <w:rPr>
          <w:rFonts w:ascii="Arial" w:eastAsia="Times New Roman" w:hAnsi="Arial" w:cs="Arial"/>
          <w:lang w:val="en-US" w:eastAsia="en-CA"/>
        </w:rPr>
        <w:t>over $120</w:t>
      </w:r>
      <w:r w:rsidRPr="00EF2C8E">
        <w:rPr>
          <w:rFonts w:ascii="Arial" w:eastAsia="Times New Roman" w:hAnsi="Arial" w:cs="Arial"/>
          <w:lang w:val="en-US" w:eastAsia="en-CA"/>
        </w:rPr>
        <w:t xml:space="preserve"> billion in assets from coast-to-coast</w:t>
      </w:r>
      <w:r>
        <w:rPr>
          <w:rFonts w:ascii="Arial" w:eastAsia="Times New Roman" w:hAnsi="Arial" w:cs="Arial"/>
          <w:lang w:val="en-US" w:eastAsia="en-CA"/>
        </w:rPr>
        <w:t>, w</w:t>
      </w:r>
      <w:r w:rsidRPr="003038CB">
        <w:rPr>
          <w:rFonts w:ascii="Arial" w:eastAsia="Times New Roman" w:hAnsi="Arial" w:cs="Arial"/>
          <w:lang w:val="en-US" w:eastAsia="en-CA"/>
        </w:rPr>
        <w:t xml:space="preserve">e offer the best of both worlds </w:t>
      </w:r>
      <w:r>
        <w:rPr>
          <w:rFonts w:ascii="Arial" w:eastAsia="Times New Roman" w:hAnsi="Arial" w:cs="Arial"/>
          <w:lang w:val="en-US" w:eastAsia="en-CA"/>
        </w:rPr>
        <w:t xml:space="preserve">with the </w:t>
      </w:r>
      <w:r w:rsidRPr="003038CB">
        <w:rPr>
          <w:rFonts w:ascii="Arial" w:eastAsia="Times New Roman" w:hAnsi="Arial" w:cs="Arial"/>
          <w:lang w:val="en-US" w:eastAsia="en-CA"/>
        </w:rPr>
        <w:t xml:space="preserve">entrepreneurial culture of a boutique firm and the strength of a </w:t>
      </w:r>
      <w:r w:rsidR="002B3336">
        <w:rPr>
          <w:rFonts w:ascii="Arial" w:eastAsia="Times New Roman" w:hAnsi="Arial" w:cs="Arial"/>
          <w:lang w:val="en-US" w:eastAsia="en-CA"/>
        </w:rPr>
        <w:t xml:space="preserve">chartered </w:t>
      </w:r>
      <w:r w:rsidR="00C979D2">
        <w:rPr>
          <w:rFonts w:ascii="Arial" w:eastAsia="Times New Roman" w:hAnsi="Arial" w:cs="Arial"/>
          <w:lang w:val="en-US" w:eastAsia="en-CA"/>
        </w:rPr>
        <w:t>b</w:t>
      </w:r>
      <w:r w:rsidRPr="003038CB">
        <w:rPr>
          <w:rFonts w:ascii="Arial" w:eastAsia="Times New Roman" w:hAnsi="Arial" w:cs="Arial"/>
          <w:lang w:val="en-US" w:eastAsia="en-CA"/>
        </w:rPr>
        <w:t>ank.</w:t>
      </w:r>
      <w:r>
        <w:rPr>
          <w:rFonts w:ascii="Arial" w:eastAsia="Times New Roman" w:hAnsi="Arial" w:cs="Arial"/>
          <w:lang w:val="en-US" w:eastAsia="en-CA"/>
        </w:rPr>
        <w:t xml:space="preserve"> </w:t>
      </w:r>
    </w:p>
    <w:p w14:paraId="08B8CD39" w14:textId="2105A17C" w:rsidR="00EF2C8E" w:rsidRPr="00EF2C8E" w:rsidRDefault="003038CB" w:rsidP="00EF2C8E">
      <w:pPr>
        <w:rPr>
          <w:rFonts w:ascii="Arial" w:eastAsia="Times New Roman" w:hAnsi="Arial" w:cs="Arial"/>
          <w:lang w:val="en-US" w:eastAsia="en-CA"/>
        </w:rPr>
      </w:pPr>
      <w:r>
        <w:rPr>
          <w:rFonts w:ascii="Arial" w:eastAsia="Times New Roman" w:hAnsi="Arial" w:cs="Arial"/>
          <w:lang w:val="en-US" w:eastAsia="en-CA"/>
        </w:rPr>
        <w:t xml:space="preserve">We consider our </w:t>
      </w:r>
      <w:r w:rsidR="00C979D2">
        <w:rPr>
          <w:rFonts w:ascii="Arial" w:eastAsia="Times New Roman" w:hAnsi="Arial" w:cs="Arial"/>
          <w:lang w:val="en-US" w:eastAsia="en-CA"/>
        </w:rPr>
        <w:t>investment advisor</w:t>
      </w:r>
      <w:r>
        <w:rPr>
          <w:rFonts w:ascii="Arial" w:eastAsia="Times New Roman" w:hAnsi="Arial" w:cs="Arial"/>
          <w:lang w:val="en-US" w:eastAsia="en-CA"/>
        </w:rPr>
        <w:t>s like</w:t>
      </w:r>
      <w:r w:rsidR="00C979D2">
        <w:rPr>
          <w:rFonts w:ascii="Arial" w:eastAsia="Times New Roman" w:hAnsi="Arial" w:cs="Arial"/>
          <w:lang w:val="en-US" w:eastAsia="en-CA"/>
        </w:rPr>
        <w:t xml:space="preserve"> </w:t>
      </w:r>
      <w:r>
        <w:rPr>
          <w:rFonts w:ascii="Arial" w:eastAsia="Times New Roman" w:hAnsi="Arial" w:cs="Arial"/>
          <w:lang w:val="en-US" w:eastAsia="en-CA"/>
        </w:rPr>
        <w:t>partner</w:t>
      </w:r>
      <w:r w:rsidR="00052194">
        <w:rPr>
          <w:rFonts w:ascii="Arial" w:eastAsia="Times New Roman" w:hAnsi="Arial" w:cs="Arial"/>
          <w:lang w:val="en-US" w:eastAsia="en-CA"/>
        </w:rPr>
        <w:t>s</w:t>
      </w:r>
      <w:r>
        <w:rPr>
          <w:rFonts w:ascii="Arial" w:eastAsia="Times New Roman" w:hAnsi="Arial" w:cs="Arial"/>
          <w:lang w:val="en-US" w:eastAsia="en-CA"/>
        </w:rPr>
        <w:t xml:space="preserve"> and </w:t>
      </w:r>
      <w:r w:rsidR="00CD7F63">
        <w:rPr>
          <w:rFonts w:ascii="Arial" w:eastAsia="Times New Roman" w:hAnsi="Arial" w:cs="Arial"/>
          <w:lang w:val="en-US" w:eastAsia="en-CA"/>
        </w:rPr>
        <w:t xml:space="preserve">support </w:t>
      </w:r>
      <w:r>
        <w:rPr>
          <w:rFonts w:ascii="Arial" w:eastAsia="Times New Roman" w:hAnsi="Arial" w:cs="Arial"/>
          <w:lang w:val="en-US" w:eastAsia="en-CA"/>
        </w:rPr>
        <w:t xml:space="preserve">them with </w:t>
      </w:r>
      <w:r w:rsidR="00EF2C8E" w:rsidRPr="00EF2C8E">
        <w:rPr>
          <w:rFonts w:ascii="Arial" w:eastAsia="Times New Roman" w:hAnsi="Arial" w:cs="Arial"/>
          <w:lang w:val="en-US" w:eastAsia="en-CA"/>
        </w:rPr>
        <w:t>comprehensive resources</w:t>
      </w:r>
      <w:r w:rsidR="00CD7F63">
        <w:rPr>
          <w:rFonts w:ascii="Arial" w:eastAsia="Times New Roman" w:hAnsi="Arial" w:cs="Arial"/>
          <w:lang w:val="en-US" w:eastAsia="en-CA"/>
        </w:rPr>
        <w:t xml:space="preserve"> and</w:t>
      </w:r>
      <w:r w:rsidR="00EF2C8E" w:rsidRPr="00EF2C8E">
        <w:rPr>
          <w:rFonts w:ascii="Arial" w:eastAsia="Times New Roman" w:hAnsi="Arial" w:cs="Arial"/>
          <w:lang w:val="en-US" w:eastAsia="en-CA"/>
        </w:rPr>
        <w:t xml:space="preserve"> industry-leading investment solutions while giving them the freedom to excel as entrepreneurs. </w:t>
      </w:r>
      <w:r w:rsidRPr="00B12397">
        <w:rPr>
          <w:rFonts w:ascii="Arial" w:eastAsia="Times New Roman" w:hAnsi="Arial" w:cs="Arial"/>
          <w:lang w:val="en-US" w:eastAsia="en-CA"/>
        </w:rPr>
        <w:t xml:space="preserve">Our executive and regional management teams are open-minded, </w:t>
      </w:r>
      <w:r w:rsidR="00CD7F63">
        <w:rPr>
          <w:rFonts w:ascii="Arial" w:eastAsia="Times New Roman" w:hAnsi="Arial" w:cs="Arial"/>
          <w:lang w:val="en-US" w:eastAsia="en-CA"/>
        </w:rPr>
        <w:t>creative</w:t>
      </w:r>
      <w:r w:rsidRPr="00B12397">
        <w:rPr>
          <w:rFonts w:ascii="Arial" w:eastAsia="Times New Roman" w:hAnsi="Arial" w:cs="Arial"/>
          <w:lang w:val="en-US" w:eastAsia="en-CA"/>
        </w:rPr>
        <w:t xml:space="preserve"> and accessible.</w:t>
      </w:r>
    </w:p>
    <w:p w14:paraId="116ED04D" w14:textId="77777777" w:rsidR="001C1CA8" w:rsidRDefault="001C1CA8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330789C4" wp14:editId="433CE9A9">
            <wp:extent cx="1600200" cy="1624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1926" cy="163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D072" w14:textId="429834D4" w:rsidR="00EF2C8E" w:rsidRPr="00304CF1" w:rsidRDefault="00EF2C8E" w:rsidP="00304CF1">
      <w:pPr>
        <w:spacing w:after="0" w:line="240" w:lineRule="auto"/>
        <w:rPr>
          <w:rFonts w:ascii="Arial" w:eastAsia="Times New Roman" w:hAnsi="Arial" w:cs="Arial"/>
          <w:lang w:val="en-US" w:eastAsia="en-CA"/>
        </w:rPr>
      </w:pPr>
      <w:r w:rsidRPr="00304CF1">
        <w:rPr>
          <w:rFonts w:ascii="Arial" w:eastAsia="Times New Roman" w:hAnsi="Arial" w:cs="Arial"/>
          <w:lang w:val="en-US" w:eastAsia="en-CA"/>
        </w:rPr>
        <w:t>Simon Lemay</w:t>
      </w:r>
      <w:r w:rsidR="008F0302" w:rsidRPr="00304CF1">
        <w:rPr>
          <w:rFonts w:ascii="Arial" w:eastAsia="Times New Roman" w:hAnsi="Arial" w:cs="Arial"/>
          <w:lang w:val="en-US" w:eastAsia="en-CA"/>
        </w:rPr>
        <w:t>, Senior Vice-President and National Sales Manager</w:t>
      </w:r>
    </w:p>
    <w:p w14:paraId="7799E3F4" w14:textId="77777777" w:rsidR="00304CF1" w:rsidRDefault="00304CF1" w:rsidP="00304CF1">
      <w:pPr>
        <w:spacing w:after="0" w:line="240" w:lineRule="auto"/>
        <w:rPr>
          <w:rFonts w:ascii="Arial" w:eastAsia="Times New Roman" w:hAnsi="Arial" w:cs="Arial"/>
          <w:lang w:val="en-US" w:eastAsia="en-CA"/>
        </w:rPr>
      </w:pPr>
    </w:p>
    <w:p w14:paraId="3BFE8147" w14:textId="6C7AFBF3" w:rsidR="00EF2C8E" w:rsidRPr="00CD7F63" w:rsidRDefault="00CD7F63" w:rsidP="00304CF1">
      <w:pPr>
        <w:spacing w:after="0" w:line="240" w:lineRule="auto"/>
        <w:rPr>
          <w:rFonts w:ascii="Arial" w:eastAsia="Times New Roman" w:hAnsi="Arial" w:cs="Arial"/>
          <w:i/>
          <w:iCs/>
          <w:lang w:val="en-US" w:eastAsia="en-CA"/>
        </w:rPr>
      </w:pPr>
      <w:r w:rsidRPr="00CD7F63">
        <w:rPr>
          <w:rFonts w:ascii="Arial" w:eastAsia="Times New Roman" w:hAnsi="Arial" w:cs="Arial"/>
          <w:i/>
          <w:iCs/>
          <w:lang w:val="en-US" w:eastAsia="en-CA"/>
        </w:rPr>
        <w:t>“</w:t>
      </w:r>
      <w:r w:rsidR="00EF2C8E" w:rsidRPr="00CD7F63">
        <w:rPr>
          <w:rFonts w:ascii="Arial" w:eastAsia="Times New Roman" w:hAnsi="Arial" w:cs="Arial"/>
          <w:i/>
          <w:iCs/>
          <w:lang w:val="en-US" w:eastAsia="en-CA"/>
        </w:rPr>
        <w:t xml:space="preserve">Choosing </w:t>
      </w:r>
      <w:r w:rsidR="003038CB" w:rsidRPr="00CD7F63">
        <w:rPr>
          <w:rFonts w:ascii="Arial" w:eastAsia="Times New Roman" w:hAnsi="Arial" w:cs="Arial"/>
          <w:i/>
          <w:iCs/>
          <w:lang w:val="en-US" w:eastAsia="en-CA"/>
        </w:rPr>
        <w:t>the right</w:t>
      </w:r>
      <w:r w:rsidR="00EF2C8E" w:rsidRPr="00CD7F63">
        <w:rPr>
          <w:rFonts w:ascii="Arial" w:eastAsia="Times New Roman" w:hAnsi="Arial" w:cs="Arial"/>
          <w:i/>
          <w:iCs/>
          <w:lang w:val="en-US" w:eastAsia="en-CA"/>
        </w:rPr>
        <w:t xml:space="preserve"> brokerage firm to better serve your clients and finding a partner </w:t>
      </w:r>
      <w:r w:rsidR="00722494" w:rsidRPr="00CD7F63">
        <w:rPr>
          <w:rFonts w:ascii="Arial" w:eastAsia="Times New Roman" w:hAnsi="Arial" w:cs="Arial"/>
          <w:i/>
          <w:iCs/>
          <w:lang w:val="en-US" w:eastAsia="en-CA"/>
        </w:rPr>
        <w:t xml:space="preserve">that will help </w:t>
      </w:r>
      <w:r w:rsidR="00EF2C8E" w:rsidRPr="00CD7F63">
        <w:rPr>
          <w:rFonts w:ascii="Arial" w:eastAsia="Times New Roman" w:hAnsi="Arial" w:cs="Arial"/>
          <w:i/>
          <w:iCs/>
          <w:lang w:val="en-US" w:eastAsia="en-CA"/>
        </w:rPr>
        <w:t>you</w:t>
      </w:r>
      <w:r w:rsidR="003038CB" w:rsidRPr="00CD7F63">
        <w:rPr>
          <w:rFonts w:ascii="Arial" w:eastAsia="Times New Roman" w:hAnsi="Arial" w:cs="Arial"/>
          <w:i/>
          <w:iCs/>
          <w:lang w:val="en-US" w:eastAsia="en-CA"/>
        </w:rPr>
        <w:t xml:space="preserve"> grow</w:t>
      </w:r>
      <w:r w:rsidR="00EF2C8E" w:rsidRPr="00CD7F63">
        <w:rPr>
          <w:rFonts w:ascii="Arial" w:eastAsia="Times New Roman" w:hAnsi="Arial" w:cs="Arial"/>
          <w:i/>
          <w:iCs/>
          <w:lang w:val="en-US" w:eastAsia="en-CA"/>
        </w:rPr>
        <w:t xml:space="preserve"> isn’t easy</w:t>
      </w:r>
      <w:r w:rsidR="00461586" w:rsidRPr="00CD7F63">
        <w:rPr>
          <w:rFonts w:ascii="Arial" w:eastAsia="Times New Roman" w:hAnsi="Arial" w:cs="Arial"/>
          <w:i/>
          <w:iCs/>
          <w:lang w:val="en-US" w:eastAsia="en-CA"/>
        </w:rPr>
        <w:t xml:space="preserve">. </w:t>
      </w:r>
      <w:r w:rsidR="00EF2C8E" w:rsidRPr="00CD7F63">
        <w:rPr>
          <w:rFonts w:ascii="Arial" w:eastAsia="Times New Roman" w:hAnsi="Arial" w:cs="Arial"/>
          <w:i/>
          <w:iCs/>
          <w:lang w:val="en-US" w:eastAsia="en-CA"/>
        </w:rPr>
        <w:t xml:space="preserve">Many </w:t>
      </w:r>
      <w:r w:rsidR="00C979D2">
        <w:rPr>
          <w:rFonts w:ascii="Arial" w:eastAsia="Times New Roman" w:hAnsi="Arial" w:cs="Arial"/>
          <w:i/>
          <w:iCs/>
          <w:lang w:val="en-US" w:eastAsia="en-CA"/>
        </w:rPr>
        <w:t>i</w:t>
      </w:r>
      <w:r w:rsidR="00EF2C8E" w:rsidRPr="00CD7F63">
        <w:rPr>
          <w:rFonts w:ascii="Arial" w:eastAsia="Times New Roman" w:hAnsi="Arial" w:cs="Arial"/>
          <w:i/>
          <w:iCs/>
          <w:lang w:val="en-US" w:eastAsia="en-CA"/>
        </w:rPr>
        <w:t xml:space="preserve">nvestment </w:t>
      </w:r>
      <w:r w:rsidR="00C979D2">
        <w:rPr>
          <w:rFonts w:ascii="Arial" w:eastAsia="Times New Roman" w:hAnsi="Arial" w:cs="Arial"/>
          <w:i/>
          <w:iCs/>
          <w:lang w:val="en-US" w:eastAsia="en-CA"/>
        </w:rPr>
        <w:t>a</w:t>
      </w:r>
      <w:r w:rsidR="00EF2C8E" w:rsidRPr="00CD7F63">
        <w:rPr>
          <w:rFonts w:ascii="Arial" w:eastAsia="Times New Roman" w:hAnsi="Arial" w:cs="Arial"/>
          <w:i/>
          <w:iCs/>
          <w:lang w:val="en-US" w:eastAsia="en-CA"/>
        </w:rPr>
        <w:t xml:space="preserve">dvisors choose NBFWM </w:t>
      </w:r>
      <w:r>
        <w:rPr>
          <w:rFonts w:ascii="Arial" w:eastAsia="Times New Roman" w:hAnsi="Arial" w:cs="Arial"/>
          <w:i/>
          <w:iCs/>
          <w:lang w:val="en-US" w:eastAsia="en-CA"/>
        </w:rPr>
        <w:t>for</w:t>
      </w:r>
      <w:r w:rsidR="00EF2C8E" w:rsidRPr="00CD7F63">
        <w:rPr>
          <w:rFonts w:ascii="Arial" w:eastAsia="Times New Roman" w:hAnsi="Arial" w:cs="Arial"/>
          <w:i/>
          <w:iCs/>
          <w:lang w:val="en-US" w:eastAsia="en-CA"/>
        </w:rPr>
        <w:t xml:space="preserve"> our entrepreneurial culture. </w:t>
      </w:r>
      <w:r>
        <w:rPr>
          <w:rFonts w:ascii="Arial" w:eastAsia="Times New Roman" w:hAnsi="Arial" w:cs="Arial"/>
          <w:i/>
          <w:iCs/>
          <w:lang w:val="en-US" w:eastAsia="en-CA"/>
        </w:rPr>
        <w:t>We</w:t>
      </w:r>
      <w:r w:rsidR="00EF2C8E" w:rsidRPr="00CD7F63">
        <w:rPr>
          <w:rFonts w:ascii="Arial" w:eastAsia="Times New Roman" w:hAnsi="Arial" w:cs="Arial"/>
          <w:i/>
          <w:iCs/>
          <w:lang w:val="en-US" w:eastAsia="en-CA"/>
        </w:rPr>
        <w:t xml:space="preserve"> </w:t>
      </w:r>
      <w:r w:rsidR="00B806A3" w:rsidRPr="00CD7F63">
        <w:rPr>
          <w:rFonts w:ascii="Arial" w:eastAsia="Times New Roman" w:hAnsi="Arial" w:cs="Arial"/>
          <w:i/>
          <w:iCs/>
          <w:lang w:val="en-US" w:eastAsia="en-CA"/>
        </w:rPr>
        <w:t xml:space="preserve">offer </w:t>
      </w:r>
      <w:r w:rsidR="00EF2C8E" w:rsidRPr="00CD7F63">
        <w:rPr>
          <w:rFonts w:ascii="Arial" w:eastAsia="Times New Roman" w:hAnsi="Arial" w:cs="Arial"/>
          <w:i/>
          <w:iCs/>
          <w:lang w:val="en-US" w:eastAsia="en-CA"/>
        </w:rPr>
        <w:t xml:space="preserve">a unique combination of independence and passion </w:t>
      </w:r>
      <w:r>
        <w:rPr>
          <w:rFonts w:ascii="Arial" w:eastAsia="Times New Roman" w:hAnsi="Arial" w:cs="Arial"/>
          <w:i/>
          <w:iCs/>
          <w:lang w:val="en-US" w:eastAsia="en-CA"/>
        </w:rPr>
        <w:t xml:space="preserve">for </w:t>
      </w:r>
      <w:r w:rsidR="003038CB" w:rsidRPr="00CD7F63">
        <w:rPr>
          <w:rFonts w:ascii="Arial" w:eastAsia="Times New Roman" w:hAnsi="Arial" w:cs="Arial"/>
          <w:i/>
          <w:iCs/>
          <w:lang w:val="en-US" w:eastAsia="en-CA"/>
        </w:rPr>
        <w:t>the industry</w:t>
      </w:r>
      <w:r w:rsidR="00EF2C8E" w:rsidRPr="00CD7F63">
        <w:rPr>
          <w:rFonts w:ascii="Arial" w:eastAsia="Times New Roman" w:hAnsi="Arial" w:cs="Arial"/>
          <w:i/>
          <w:iCs/>
          <w:lang w:val="en-US" w:eastAsia="en-CA"/>
        </w:rPr>
        <w:t>.</w:t>
      </w:r>
      <w:r w:rsidRPr="00CD7F63">
        <w:rPr>
          <w:rFonts w:ascii="Arial" w:eastAsia="Times New Roman" w:hAnsi="Arial" w:cs="Arial"/>
          <w:i/>
          <w:iCs/>
          <w:lang w:val="en-US" w:eastAsia="en-CA"/>
        </w:rPr>
        <w:t>”</w:t>
      </w:r>
    </w:p>
    <w:p w14:paraId="31484F31" w14:textId="77777777" w:rsidR="00304CF1" w:rsidRDefault="00304CF1" w:rsidP="00304CF1">
      <w:pPr>
        <w:spacing w:after="0" w:line="240" w:lineRule="auto"/>
        <w:rPr>
          <w:rFonts w:ascii="Arial" w:eastAsia="Times New Roman" w:hAnsi="Arial" w:cs="Arial"/>
          <w:lang w:val="en-US" w:eastAsia="en-CA"/>
        </w:rPr>
      </w:pPr>
    </w:p>
    <w:p w14:paraId="2660BB5D" w14:textId="0F20556C" w:rsidR="00304CF1" w:rsidRDefault="00B12397" w:rsidP="00304CF1">
      <w:pPr>
        <w:spacing w:after="0" w:line="240" w:lineRule="auto"/>
        <w:rPr>
          <w:rFonts w:ascii="Arial" w:eastAsia="Times New Roman" w:hAnsi="Arial" w:cs="Arial"/>
          <w:lang w:val="en-US" w:eastAsia="en-CA"/>
        </w:rPr>
      </w:pPr>
      <w:r w:rsidRPr="00B12397">
        <w:rPr>
          <w:rFonts w:ascii="Arial" w:eastAsia="Times New Roman" w:hAnsi="Arial" w:cs="Arial"/>
          <w:lang w:val="en-US" w:eastAsia="en-CA"/>
        </w:rPr>
        <w:t xml:space="preserve">To find out why so many </w:t>
      </w:r>
      <w:r w:rsidR="00C979D2">
        <w:rPr>
          <w:rFonts w:ascii="Arial" w:eastAsia="Times New Roman" w:hAnsi="Arial" w:cs="Arial"/>
          <w:lang w:val="en-US" w:eastAsia="en-CA"/>
        </w:rPr>
        <w:t>i</w:t>
      </w:r>
      <w:r w:rsidRPr="00B12397">
        <w:rPr>
          <w:rFonts w:ascii="Arial" w:eastAsia="Times New Roman" w:hAnsi="Arial" w:cs="Arial"/>
          <w:lang w:val="en-US" w:eastAsia="en-CA"/>
        </w:rPr>
        <w:t xml:space="preserve">nvestment </w:t>
      </w:r>
      <w:r w:rsidR="00C979D2">
        <w:rPr>
          <w:rFonts w:ascii="Arial" w:eastAsia="Times New Roman" w:hAnsi="Arial" w:cs="Arial"/>
          <w:lang w:val="en-US" w:eastAsia="en-CA"/>
        </w:rPr>
        <w:t>a</w:t>
      </w:r>
      <w:r w:rsidRPr="00B12397">
        <w:rPr>
          <w:rFonts w:ascii="Arial" w:eastAsia="Times New Roman" w:hAnsi="Arial" w:cs="Arial"/>
          <w:lang w:val="en-US" w:eastAsia="en-CA"/>
        </w:rPr>
        <w:t xml:space="preserve">dvisors </w:t>
      </w:r>
      <w:r w:rsidR="00CD7F63">
        <w:rPr>
          <w:rFonts w:ascii="Arial" w:eastAsia="Times New Roman" w:hAnsi="Arial" w:cs="Arial"/>
          <w:lang w:val="en-US" w:eastAsia="en-CA"/>
        </w:rPr>
        <w:t>moved their practice to</w:t>
      </w:r>
      <w:r w:rsidRPr="00B12397">
        <w:rPr>
          <w:rFonts w:ascii="Arial" w:eastAsia="Times New Roman" w:hAnsi="Arial" w:cs="Arial"/>
          <w:lang w:val="en-US" w:eastAsia="en-CA"/>
        </w:rPr>
        <w:t xml:space="preserve"> NBFWM, </w:t>
      </w:r>
      <w:hyperlink r:id="rId10" w:history="1">
        <w:r w:rsidRPr="00E5275B">
          <w:rPr>
            <w:rStyle w:val="Lienhypertexte"/>
            <w:rFonts w:ascii="Arial" w:eastAsia="Times New Roman" w:hAnsi="Arial" w:cs="Arial"/>
            <w:lang w:val="en-US" w:eastAsia="en-CA"/>
          </w:rPr>
          <w:t>click here</w:t>
        </w:r>
      </w:hyperlink>
      <w:r w:rsidRPr="00B12397">
        <w:rPr>
          <w:rFonts w:ascii="Arial" w:eastAsia="Times New Roman" w:hAnsi="Arial" w:cs="Arial"/>
          <w:lang w:val="en-US" w:eastAsia="en-CA"/>
        </w:rPr>
        <w:t>.</w:t>
      </w:r>
    </w:p>
    <w:p w14:paraId="7CBEBA16" w14:textId="618AFF38" w:rsidR="00052194" w:rsidRPr="00052194" w:rsidRDefault="00052194" w:rsidP="00052194">
      <w:pPr>
        <w:rPr>
          <w:rFonts w:ascii="Arial" w:hAnsi="Arial" w:cs="Arial"/>
          <w:color w:val="565656"/>
          <w:sz w:val="20"/>
          <w:szCs w:val="20"/>
          <w:shd w:val="clear" w:color="auto" w:fill="FFFFFF"/>
          <w:lang w:val="en-US"/>
        </w:rPr>
      </w:pPr>
      <w:r w:rsidRPr="00052194">
        <w:rPr>
          <w:rFonts w:ascii="Arial" w:hAnsi="Arial" w:cs="Arial"/>
          <w:color w:val="565656"/>
          <w:sz w:val="20"/>
          <w:szCs w:val="20"/>
          <w:shd w:val="clear" w:color="auto" w:fill="FFFFFF"/>
          <w:lang w:val="en-US"/>
        </w:rPr>
        <w:lastRenderedPageBreak/>
        <w:t>National Bank Financial - Wealth Management (NBFWM) is a division of National Bank Financial Inc. (NBF), as well as a trademark owned by National Bank of Canada (NBC) that is used under license by NBF. NBF is a member of the Investment Industry Regulatory Organization of Canada (IIROC) and the Canadian Investor Protection Fund (CIPF), and is a wholly-owned subsidiary of NBC, a public company listed on the Toronto Stock Exchange (TSX: NA)</w:t>
      </w:r>
    </w:p>
    <w:p w14:paraId="5BF9B23B" w14:textId="77777777" w:rsidR="00B12397" w:rsidRDefault="00B12397" w:rsidP="00304CF1">
      <w:pPr>
        <w:spacing w:after="0" w:line="240" w:lineRule="auto"/>
        <w:rPr>
          <w:rFonts w:ascii="Arial" w:eastAsia="Times New Roman" w:hAnsi="Arial" w:cs="Arial"/>
          <w:lang w:val="en-US" w:eastAsia="en-CA"/>
        </w:rPr>
      </w:pPr>
    </w:p>
    <w:sectPr w:rsidR="00B12397" w:rsidSect="00CD7F63">
      <w:pgSz w:w="12240" w:h="15840"/>
      <w:pgMar w:top="851" w:right="1800" w:bottom="851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INEngschrift">
    <w:altName w:val="DINEngschrift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305900"/>
    <w:multiLevelType w:val="hybridMultilevel"/>
    <w:tmpl w:val="3280AB28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BE2145F"/>
    <w:multiLevelType w:val="hybridMultilevel"/>
    <w:tmpl w:val="8424C7D0"/>
    <w:lvl w:ilvl="0" w:tplc="4E98AFF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E41C37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7803C7"/>
    <w:multiLevelType w:val="hybridMultilevel"/>
    <w:tmpl w:val="0DC821F8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3773A63"/>
    <w:multiLevelType w:val="hybridMultilevel"/>
    <w:tmpl w:val="13109906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C8E"/>
    <w:rsid w:val="00024EFB"/>
    <w:rsid w:val="00034DFD"/>
    <w:rsid w:val="00050314"/>
    <w:rsid w:val="00052194"/>
    <w:rsid w:val="00066483"/>
    <w:rsid w:val="00071FB4"/>
    <w:rsid w:val="00090A32"/>
    <w:rsid w:val="000B1741"/>
    <w:rsid w:val="000C4618"/>
    <w:rsid w:val="000C79B1"/>
    <w:rsid w:val="000E1135"/>
    <w:rsid w:val="000E6B3E"/>
    <w:rsid w:val="001221E1"/>
    <w:rsid w:val="00124394"/>
    <w:rsid w:val="00134DCA"/>
    <w:rsid w:val="0015232F"/>
    <w:rsid w:val="00153044"/>
    <w:rsid w:val="0017235D"/>
    <w:rsid w:val="00184009"/>
    <w:rsid w:val="001925F0"/>
    <w:rsid w:val="00193E81"/>
    <w:rsid w:val="001A745B"/>
    <w:rsid w:val="001B28E7"/>
    <w:rsid w:val="001C1CA8"/>
    <w:rsid w:val="001D4B50"/>
    <w:rsid w:val="001D76AD"/>
    <w:rsid w:val="001E6C25"/>
    <w:rsid w:val="00203223"/>
    <w:rsid w:val="002114CF"/>
    <w:rsid w:val="00226C45"/>
    <w:rsid w:val="002412FA"/>
    <w:rsid w:val="00257440"/>
    <w:rsid w:val="0026768C"/>
    <w:rsid w:val="002679DC"/>
    <w:rsid w:val="002B3336"/>
    <w:rsid w:val="002C5ECC"/>
    <w:rsid w:val="002E1106"/>
    <w:rsid w:val="002E1FE5"/>
    <w:rsid w:val="002E48B2"/>
    <w:rsid w:val="002F3218"/>
    <w:rsid w:val="003038CB"/>
    <w:rsid w:val="00304CF1"/>
    <w:rsid w:val="00311A64"/>
    <w:rsid w:val="00317AAE"/>
    <w:rsid w:val="0032054A"/>
    <w:rsid w:val="00332B11"/>
    <w:rsid w:val="00354B41"/>
    <w:rsid w:val="003559A8"/>
    <w:rsid w:val="003567DA"/>
    <w:rsid w:val="003747EF"/>
    <w:rsid w:val="00375CD3"/>
    <w:rsid w:val="003A43CD"/>
    <w:rsid w:val="003E1DA3"/>
    <w:rsid w:val="004044AE"/>
    <w:rsid w:val="0040615F"/>
    <w:rsid w:val="004064C9"/>
    <w:rsid w:val="004173B5"/>
    <w:rsid w:val="004212F0"/>
    <w:rsid w:val="00443C04"/>
    <w:rsid w:val="00445574"/>
    <w:rsid w:val="00447E3B"/>
    <w:rsid w:val="00454BB9"/>
    <w:rsid w:val="00461586"/>
    <w:rsid w:val="004A2597"/>
    <w:rsid w:val="004B0BA3"/>
    <w:rsid w:val="004E035F"/>
    <w:rsid w:val="00511C95"/>
    <w:rsid w:val="00517364"/>
    <w:rsid w:val="005364BE"/>
    <w:rsid w:val="0054112B"/>
    <w:rsid w:val="005433DB"/>
    <w:rsid w:val="00546A5A"/>
    <w:rsid w:val="00546E83"/>
    <w:rsid w:val="005750B1"/>
    <w:rsid w:val="0059498D"/>
    <w:rsid w:val="005A66E2"/>
    <w:rsid w:val="005E095A"/>
    <w:rsid w:val="005F7593"/>
    <w:rsid w:val="006030DC"/>
    <w:rsid w:val="0061157E"/>
    <w:rsid w:val="0061395D"/>
    <w:rsid w:val="006245B3"/>
    <w:rsid w:val="006536DC"/>
    <w:rsid w:val="0066558D"/>
    <w:rsid w:val="00674814"/>
    <w:rsid w:val="006809DB"/>
    <w:rsid w:val="006A2ABC"/>
    <w:rsid w:val="006D6C85"/>
    <w:rsid w:val="00722494"/>
    <w:rsid w:val="00731813"/>
    <w:rsid w:val="00747E47"/>
    <w:rsid w:val="00767C9B"/>
    <w:rsid w:val="0079262A"/>
    <w:rsid w:val="007A01F6"/>
    <w:rsid w:val="007C7B96"/>
    <w:rsid w:val="007D29E5"/>
    <w:rsid w:val="007F1EBD"/>
    <w:rsid w:val="007F63B1"/>
    <w:rsid w:val="008040E0"/>
    <w:rsid w:val="00810655"/>
    <w:rsid w:val="00815C85"/>
    <w:rsid w:val="0082301B"/>
    <w:rsid w:val="00830CB6"/>
    <w:rsid w:val="008369E5"/>
    <w:rsid w:val="00840038"/>
    <w:rsid w:val="00840EF8"/>
    <w:rsid w:val="00844E25"/>
    <w:rsid w:val="0084516C"/>
    <w:rsid w:val="008670D9"/>
    <w:rsid w:val="008734F1"/>
    <w:rsid w:val="0088534B"/>
    <w:rsid w:val="008A05BA"/>
    <w:rsid w:val="008C1872"/>
    <w:rsid w:val="008C347C"/>
    <w:rsid w:val="008C4D69"/>
    <w:rsid w:val="008D0C21"/>
    <w:rsid w:val="008D6B17"/>
    <w:rsid w:val="008E6960"/>
    <w:rsid w:val="008E6A43"/>
    <w:rsid w:val="008F0302"/>
    <w:rsid w:val="009038B0"/>
    <w:rsid w:val="00906CBF"/>
    <w:rsid w:val="009407D9"/>
    <w:rsid w:val="00941135"/>
    <w:rsid w:val="00951CE2"/>
    <w:rsid w:val="009523DA"/>
    <w:rsid w:val="0096533F"/>
    <w:rsid w:val="009749C9"/>
    <w:rsid w:val="00986C0F"/>
    <w:rsid w:val="00997882"/>
    <w:rsid w:val="009A3E60"/>
    <w:rsid w:val="009A53FF"/>
    <w:rsid w:val="009A6DD2"/>
    <w:rsid w:val="009D7974"/>
    <w:rsid w:val="009E698F"/>
    <w:rsid w:val="00A02771"/>
    <w:rsid w:val="00A046FC"/>
    <w:rsid w:val="00A21916"/>
    <w:rsid w:val="00A34DC7"/>
    <w:rsid w:val="00A357DE"/>
    <w:rsid w:val="00A43B9B"/>
    <w:rsid w:val="00A44F7B"/>
    <w:rsid w:val="00A55AE1"/>
    <w:rsid w:val="00A70F4F"/>
    <w:rsid w:val="00A820B6"/>
    <w:rsid w:val="00A84448"/>
    <w:rsid w:val="00A96DCF"/>
    <w:rsid w:val="00AA274E"/>
    <w:rsid w:val="00AB201A"/>
    <w:rsid w:val="00AC1A89"/>
    <w:rsid w:val="00AE1EBF"/>
    <w:rsid w:val="00AE6E9E"/>
    <w:rsid w:val="00AF02BF"/>
    <w:rsid w:val="00B12397"/>
    <w:rsid w:val="00B23D5E"/>
    <w:rsid w:val="00B37D60"/>
    <w:rsid w:val="00B65366"/>
    <w:rsid w:val="00B679F8"/>
    <w:rsid w:val="00B806A3"/>
    <w:rsid w:val="00B85509"/>
    <w:rsid w:val="00B97735"/>
    <w:rsid w:val="00BB27E3"/>
    <w:rsid w:val="00BC1AE5"/>
    <w:rsid w:val="00BC28CB"/>
    <w:rsid w:val="00BD3186"/>
    <w:rsid w:val="00BF76AB"/>
    <w:rsid w:val="00C31F67"/>
    <w:rsid w:val="00C373C9"/>
    <w:rsid w:val="00C74A2A"/>
    <w:rsid w:val="00C74CB1"/>
    <w:rsid w:val="00C979D2"/>
    <w:rsid w:val="00CA0284"/>
    <w:rsid w:val="00CA5239"/>
    <w:rsid w:val="00CB0010"/>
    <w:rsid w:val="00CC1F86"/>
    <w:rsid w:val="00CC40F6"/>
    <w:rsid w:val="00CD3E92"/>
    <w:rsid w:val="00CD7F63"/>
    <w:rsid w:val="00CE5763"/>
    <w:rsid w:val="00CE5C1F"/>
    <w:rsid w:val="00CF42E0"/>
    <w:rsid w:val="00D01643"/>
    <w:rsid w:val="00D128CA"/>
    <w:rsid w:val="00D333ED"/>
    <w:rsid w:val="00D42B2F"/>
    <w:rsid w:val="00D46C46"/>
    <w:rsid w:val="00D47CC0"/>
    <w:rsid w:val="00D8080C"/>
    <w:rsid w:val="00D857FA"/>
    <w:rsid w:val="00D86ABB"/>
    <w:rsid w:val="00DD1AD1"/>
    <w:rsid w:val="00E11C7A"/>
    <w:rsid w:val="00E309A1"/>
    <w:rsid w:val="00E3769C"/>
    <w:rsid w:val="00E5275B"/>
    <w:rsid w:val="00E813D9"/>
    <w:rsid w:val="00E91716"/>
    <w:rsid w:val="00EA67C7"/>
    <w:rsid w:val="00EC7EE5"/>
    <w:rsid w:val="00ED58B9"/>
    <w:rsid w:val="00EE3355"/>
    <w:rsid w:val="00EF2C8E"/>
    <w:rsid w:val="00EF3A4C"/>
    <w:rsid w:val="00EF5084"/>
    <w:rsid w:val="00F11A5F"/>
    <w:rsid w:val="00F136D0"/>
    <w:rsid w:val="00F45FC3"/>
    <w:rsid w:val="00F56968"/>
    <w:rsid w:val="00F60284"/>
    <w:rsid w:val="00F765E1"/>
    <w:rsid w:val="00F95AA8"/>
    <w:rsid w:val="00FC168B"/>
    <w:rsid w:val="00FC3BED"/>
    <w:rsid w:val="00FC5691"/>
    <w:rsid w:val="00FC7F82"/>
    <w:rsid w:val="00FD235F"/>
    <w:rsid w:val="00FE154E"/>
    <w:rsid w:val="00FF4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AA040"/>
  <w15:chartTrackingRefBased/>
  <w15:docId w15:val="{5246AF24-FF5A-4CB5-B7A0-F88F02902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A4">
    <w:name w:val="A4"/>
    <w:uiPriority w:val="99"/>
    <w:rsid w:val="00EF2C8E"/>
    <w:rPr>
      <w:rFonts w:cs="DINEngschrift"/>
      <w:color w:val="000000"/>
      <w:sz w:val="30"/>
      <w:szCs w:val="30"/>
    </w:rPr>
  </w:style>
  <w:style w:type="paragraph" w:styleId="Paragraphedeliste">
    <w:name w:val="List Paragraph"/>
    <w:basedOn w:val="Normal"/>
    <w:uiPriority w:val="34"/>
    <w:qFormat/>
    <w:rsid w:val="00EF2C8E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7224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722494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722494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224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22494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224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22494"/>
    <w:rPr>
      <w:rFonts w:ascii="Segoe UI" w:hAnsi="Segoe UI" w:cs="Segoe UI"/>
      <w:sz w:val="18"/>
      <w:szCs w:val="18"/>
    </w:rPr>
  </w:style>
  <w:style w:type="paragraph" w:styleId="Rvision">
    <w:name w:val="Revision"/>
    <w:hidden/>
    <w:uiPriority w:val="99"/>
    <w:semiHidden/>
    <w:rsid w:val="00722494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E5275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5275B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CD7F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719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yperlink" Target="https://www.nbfwm.ca/grow-your-career.html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8E6D3A35D4364B8A32480D53313C15" ma:contentTypeVersion="10" ma:contentTypeDescription="Create a new document." ma:contentTypeScope="" ma:versionID="975e9b771094fb74ffbdcba1590b047d">
  <xsd:schema xmlns:xsd="http://www.w3.org/2001/XMLSchema" xmlns:xs="http://www.w3.org/2001/XMLSchema" xmlns:p="http://schemas.microsoft.com/office/2006/metadata/properties" xmlns:ns3="e2f5447a-9efa-46a6-8b8e-09227b1c7257" xmlns:ns4="d61cc4a8-8c73-4a25-a566-04b6b0743d77" targetNamespace="http://schemas.microsoft.com/office/2006/metadata/properties" ma:root="true" ma:fieldsID="57457a1a44166ecc781b15bdda119766" ns3:_="" ns4:_="">
    <xsd:import namespace="e2f5447a-9efa-46a6-8b8e-09227b1c7257"/>
    <xsd:import namespace="d61cc4a8-8c73-4a25-a566-04b6b0743d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f5447a-9efa-46a6-8b8e-09227b1c72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1cc4a8-8c73-4a25-a566-04b6b0743d7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F7F3086-54CB-4F2B-948D-8335C68880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f5447a-9efa-46a6-8b8e-09227b1c7257"/>
    <ds:schemaRef ds:uri="d61cc4a8-8c73-4a25-a566-04b6b0743d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09A413C-E1DA-4326-B537-245FF40E964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668AB1A-921A-497E-887B-8236DDD08B2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264</Words>
  <Characters>1458</Characters>
  <Application>Microsoft Office Word</Application>
  <DocSecurity>4</DocSecurity>
  <Lines>12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Brodeur, Saskia</dc:creator>
  <cp:keywords/>
  <dc:description/>
  <cp:lastModifiedBy>Lemay, Annie-Claude</cp:lastModifiedBy>
  <cp:revision>2</cp:revision>
  <dcterms:created xsi:type="dcterms:W3CDTF">2021-03-09T19:50:00Z</dcterms:created>
  <dcterms:modified xsi:type="dcterms:W3CDTF">2021-03-09T19:50:00Z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0x0101003C8E6D3A35D4364B8A32480D53313C15</vt:lpwstr>
  </property>
</Properties>
</file>