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CISC 327 –  Test Plan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your tests are organized</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tests are organized in folders per feature. For example, R1 will contain all the test runs for “No Transactions before Login”. Furthermore, R1T1 will be a folder containing input.txt and output.txt which are the inputs and outputs for that respective test case.</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you intend they will run</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intend to use bash scripts to fully test our program. It will go through each folder run the input file against the program and create an output file for how each test is handled. The output file will then be saved into a folder with its unique timestamp.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you intend that the output will be validated</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manually visit each output file, evaluate what it should have been and compare it to the output file the program gave. We will be looking into a way of automating this process in future to make the testing process as efficient as possible. </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the results will be stored and organized for reporting and comparison of future runs</w:t>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store and organize our test results the output will be stored in a folder. The outputs will be labeled with a timestamp to easily check and compare historic tests with new ones.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