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spacing w:line="288" w:lineRule="auto"/>
        <w:jc w:val="both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Guanacaste tiene una superficie de 10 140 kil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metros cuadrados. Su relieve combina las cimas volc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nicas de la Cordillera de Guanacaste con amplias llanuras que se abren hacia el Oc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>ano Pac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>fico.</w:t>
      </w:r>
    </w:p>
    <w:p>
      <w:pPr>
        <w:pStyle w:val="Cuerpo"/>
        <w:rPr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Guanacaste, es una provincia de Costa Rica en el extremo oeste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s, que comprende la mayor parte del territorio que se anex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u w:color="666666"/>
          <w:rtl w:val="0"/>
          <w:lang w:val="it-IT"/>
        </w:rPr>
        <w:t>al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 el 25 de julio de 1824.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Por su extensi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es la segunda provincia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grande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s, pero tambi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 la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despoblada. Limita al norte con la Rep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ú</w:t>
      </w:r>
      <w:r>
        <w:rPr>
          <w:rStyle w:val="Ninguno"/>
          <w:rFonts w:ascii="Arial" w:hAnsi="Arial"/>
          <w:u w:color="666666"/>
          <w:rtl w:val="0"/>
          <w:lang w:val="es-ES_tradnl"/>
        </w:rPr>
        <w:t>blica de Nicaragua, al este con Alajuela, al sur con Puntarenas y al oeste con el Oc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it-IT"/>
        </w:rPr>
        <w:t>ano Pac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fico. Su cabecera es Liberia, ubicada a 281 kil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metros de San Jos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Guanacaste tiene una superficie de 10 140 kil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metros cuadrados. Su relieve combina las cimas volc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nicas de la Cordillera de Guanacaste con amplias llanuras que se abren hacia el Oc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it-IT"/>
        </w:rPr>
        <w:t>ano Pac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it-IT"/>
        </w:rPr>
        <w:t>fico.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Guanacaste es el nombre del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rbol nacional del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s. Su terreno es plano, accidentado por la Cordillera de Guanacaste hacia el 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mite con Alajuela, con elevaciones entre los 500 y 1000 msnm, y con algunas zonas altas en la Pen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nsula de Nicoya. En su divisi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pol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tica se presentan 11 cantones. El potencial econ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mico de Guanacaste radica en la ganader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a y el turismo, ya que sus playas son de gran atractivo esc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nico y su clima caliente es ideal.</w:t>
      </w:r>
    </w:p>
    <w:p>
      <w:pPr>
        <w:pStyle w:val="Cuerpo"/>
        <w:rPr>
          <w:rStyle w:val="Ninguno"/>
          <w:rFonts w:ascii="Arial" w:cs="Arial" w:hAnsi="Arial" w:eastAsia="Arial"/>
          <w:u w:color="666666"/>
        </w:rPr>
      </w:pPr>
    </w:p>
    <w:p>
      <w:pPr>
        <w:pStyle w:val="Cuerpo"/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La temperatura media anual de Guanacaste oscila entre 26 y 33 </w:t>
      </w:r>
      <w:r>
        <w:rPr>
          <w:rStyle w:val="Ninguno"/>
          <w:rFonts w:ascii="Arial" w:hAnsi="Arial" w:hint="default"/>
          <w:u w:color="666666"/>
          <w:rtl w:val="0"/>
          <w:lang w:val="it-IT"/>
        </w:rPr>
        <w:t>°</w:t>
      </w:r>
      <w:r>
        <w:rPr>
          <w:rStyle w:val="Ninguno"/>
          <w:rFonts w:ascii="Arial" w:hAnsi="Arial"/>
          <w:u w:color="666666"/>
          <w:rtl w:val="0"/>
          <w:lang w:val="it-IT"/>
        </w:rPr>
        <w:t>C.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