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https://www.youtube.com/watch?v=7hmotmlUu_c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https://goo.gl/maps/vt1tuvsT2932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Escápate a las costas de Punta Cana, a una de las playas más hermosas en el mundo, en una lujosa experiencia de vacaciones para familias, parejas, solteros y huéspedes de todas las edades en el Royalton Bávaro. Descubre el exclusivo concepto All-In Luxury® de Royalton en sus elegantes suites, restaurantes de clase mundial sin necesidad de reservas y con los mejores menús de nuestros chefs y su galardonada hospitalidad junto a su inigualable programación para niños y jóvenes, incluyendo su propio parque acuático, el divertido "Arroyo Suave” (Lazy river).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Diseñado especialmente para viajeros de todas las edades, en este moderno resort encontrarás dos secciones, una que ofrece una experiencia vacacional familiar y la sección Diamond Club™, para disfrutar un nivel superior de servicio y exclusivo de piscina, playa y restaurantes.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