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El Parque Nacional Corcovado se encuentra en la Pen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 xml:space="preserve">nsula de Osa al suroeste de Costa Rica, y es parte del 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rea de Conservaci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it-IT"/>
        </w:rPr>
        <w:t xml:space="preserve">n Osa. Comprende un 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rea de 45.757 ha terrestres y 5.375 ha marinas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Es considerado una pieza muy importante en el amplio sistema de parques nacionales y reservas biol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gicas del pa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s. La diversidad biol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gica es sorprendente. National Geographic lo ha llamado el lugar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intenso del mundo, biol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gicamente hablando y se estima que ning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"/>
          <w:rFonts w:ascii="Arial" w:hAnsi="Arial"/>
          <w:u w:color="666666"/>
          <w:rtl w:val="0"/>
          <w:lang w:val="es-ES_tradnl"/>
        </w:rPr>
        <w:t>n lugar en el mundo (que posea una extensi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n similar) albergue una mayor diversidad biol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pt-PT"/>
        </w:rPr>
        <w:t>gica.</w:t>
      </w:r>
    </w:p>
    <w:p>
      <w:pPr>
        <w:pStyle w:val="Cuerpo"/>
        <w:rPr>
          <w:rStyle w:val="Ninguno"/>
          <w:rFonts w:ascii="Arial" w:cs="Arial" w:hAnsi="Arial" w:eastAsia="Arial"/>
          <w:u w:color="666666"/>
        </w:rPr>
      </w:pPr>
    </w:p>
    <w:p>
      <w:pPr>
        <w:pStyle w:val="Cuerpo"/>
      </w:pPr>
      <w:r>
        <w:rPr>
          <w:rStyle w:val="Ninguno"/>
          <w:rFonts w:ascii="Arial" w:hAnsi="Arial"/>
          <w:u w:color="666666"/>
          <w:rtl w:val="0"/>
          <w:lang w:val="es-ES_tradnl"/>
        </w:rPr>
        <w:t>Las altas precipitaciones anuales dan lugar a una gran cantidad de cursos de agua (como los r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os Sirena, Llorona, Molina, Madrigal) y zonas lacustres, favoreciendo el desarrollo de bosques con 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rboles de gran altura (el nazareno, el ajo, el plomo, la ceiba y el pil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n) en alternancia casi total con otros como el guayab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n, el espavel y el cedro macho, todos estos 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rboles aparecen cubiertos de ep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fitas. Se desarrolla de esta manera un h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bitat ideal para el desarrollo y mantenimiento de 350 especies de aves (loros, pel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canos pardos, guacamayas rojas, ibis, garzas, lechuzas, garcetas azules, pijijes, chorlitos), 150 especies de mam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feros (jaguares, pumas, ocelotes, tapires, monos, za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pt-PT"/>
        </w:rPr>
        <w:t>nos, venados, coat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es),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de 100 especies de reptiles (cocodrilos, serpientes, iguanas) y anfibios (ranita de vidrio, sapo venenoso) y unas 5500 de insectos.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