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Guys,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found something that might help you to find the solution, please take a look at these statistics: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 to that, we all know  that as our reference document  says, there is a map between First character of each “THREE letters slices” in plain text with FIRST character of its Base64 equivalence,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same thing with Second letter of each “THREE Letters Slices” in plain text which has a map function to the THIRD character in its Base64 equivalence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at the end, the THIRD character in PLAIN text has a map to last location of its Base64 equivalence.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please consider table below: (TABLE OF FREQUENCY)</w:t>
      </w:r>
    </w:p>
    <w:tbl>
      <w:tblPr/>
      <w:tblGrid>
        <w:gridCol w:w="2337"/>
        <w:gridCol w:w="2337"/>
        <w:gridCol w:w="2338"/>
        <w:gridCol w:w="2338"/>
      </w:tblGrid>
      <w:tr>
        <w:trPr>
          <w:trHeight w:val="240"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All Alphabets in cipher</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First Location in cipher</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Third location in cipher</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Last location in cipher</w:t>
            </w:r>
          </w:p>
        </w:tc>
      </w:tr>
      <w:tr>
        <w:trPr>
          <w:trHeight w:val="225"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197 </w:t>
            </w:r>
            <w:r>
              <w:rPr>
                <w:rFonts w:ascii="Calibri" w:hAnsi="Calibri" w:cs="Calibri" w:eastAsia="Calibri"/>
                <w:b/>
                <w:color w:val="auto"/>
                <w:spacing w:val="0"/>
                <w:position w:val="0"/>
                <w:sz w:val="22"/>
                <w:shd w:fill="auto" w:val="clear"/>
              </w:rPr>
              <w:t xml:space="preserve">(important)</w:t>
            </w:r>
          </w:p>
        </w:tc>
        <w:tc>
          <w:tcPr>
            <w:tcW w:w="2337" w:type="dxa"/>
            <w:tcBorders>
              <w:top w:val="single" w:color="000000" w:sz="4"/>
              <w:left w:val="single" w:color="000000" w:sz="4"/>
              <w:bottom w:val="single" w:color="000000" w:sz="4"/>
              <w:right w:val="single" w:color="000000" w:sz="4"/>
            </w:tcBorders>
            <w:shd w:color="auto" w:fill="ff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Y:141</w:t>
            </w:r>
          </w:p>
        </w:tc>
        <w:tc>
          <w:tcPr>
            <w:tcW w:w="2338"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140</w:t>
            </w:r>
          </w:p>
        </w:tc>
        <w:tc>
          <w:tcPr>
            <w:tcW w:w="233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115 (lower el)</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152</w:t>
            </w:r>
          </w:p>
        </w:tc>
        <w:tc>
          <w:tcPr>
            <w:tcW w:w="2337"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U:128</w:t>
            </w:r>
          </w:p>
        </w:tc>
        <w:tc>
          <w:tcPr>
            <w:tcW w:w="233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92</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auto" w:fill="92d05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149</w:t>
            </w:r>
          </w:p>
        </w:tc>
        <w:tc>
          <w:tcPr>
            <w:tcW w:w="2337" w:type="dxa"/>
            <w:tcBorders>
              <w:top w:val="single" w:color="000000" w:sz="4"/>
              <w:left w:val="single" w:color="000000" w:sz="4"/>
              <w:bottom w:val="single" w:color="000000" w:sz="4"/>
              <w:right w:val="single" w:color="000000" w:sz="4"/>
            </w:tcBorders>
            <w:shd w:color="auto" w:fill="ed7d31"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126 (capital i)</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W:56</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e:65</w:t>
            </w:r>
          </w:p>
        </w:tc>
      </w:tr>
      <w:tr>
        <w:trPr>
          <w:trHeight w:val="225" w:hRule="auto"/>
          <w:jc w:val="left"/>
        </w:trPr>
        <w:tc>
          <w:tcPr>
            <w:tcW w:w="2337"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144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107</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X:51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58</w:t>
            </w:r>
          </w:p>
        </w:tc>
      </w:tr>
      <w:tr>
        <w:trPr>
          <w:trHeight w:val="210" w:hRule="auto"/>
          <w:jc w:val="left"/>
        </w:trPr>
        <w:tc>
          <w:tcPr>
            <w:tcW w:w="2337" w:type="dxa"/>
            <w:tcBorders>
              <w:top w:val="single" w:color="000000" w:sz="4"/>
              <w:left w:val="single" w:color="000000" w:sz="4"/>
              <w:bottom w:val="single" w:color="000000" w:sz="4"/>
              <w:right w:val="single" w:color="000000" w:sz="4"/>
            </w:tcBorders>
            <w:shd w:color="auto" w:fill="ff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Y:141</w:t>
            </w:r>
          </w:p>
        </w:tc>
        <w:tc>
          <w:tcPr>
            <w:tcW w:w="2337" w:type="dxa"/>
            <w:tcBorders>
              <w:top w:val="single" w:color="000000" w:sz="4"/>
              <w:left w:val="single" w:color="000000" w:sz="4"/>
              <w:bottom w:val="single" w:color="000000" w:sz="4"/>
              <w:right w:val="single" w:color="000000" w:sz="4"/>
            </w:tcBorders>
            <w:shd w:color="auto" w:fill="8eaadb"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L:51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57 (capital oh)</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auto" w:fill="ed7d31"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132 (capital i)</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Z:88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Q:50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z:47</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l:131 (lower el)</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b:80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F:47</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R:45</w:t>
            </w:r>
          </w:p>
        </w:tc>
      </w:tr>
      <w:tr>
        <w:trPr>
          <w:trHeight w:val="300"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S:129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36</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d:41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44</w:t>
            </w:r>
          </w:p>
        </w:tc>
      </w:tr>
      <w:tr>
        <w:trPr>
          <w:trHeight w:val="285" w:hRule="auto"/>
          <w:jc w:val="left"/>
        </w:trPr>
        <w:tc>
          <w:tcPr>
            <w:tcW w:w="2337" w:type="dxa"/>
            <w:tcBorders>
              <w:top w:val="single" w:color="000000" w:sz="4"/>
              <w:left w:val="single" w:color="000000" w:sz="4"/>
              <w:bottom w:val="single" w:color="000000" w:sz="4"/>
              <w:right w:val="single" w:color="000000" w:sz="4"/>
            </w:tcBorders>
            <w:shd w:color="auto" w:fill="8eaadb"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14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T:38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6:43</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108</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0:37 (ZERO)</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A:40 </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F:105</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37</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8:37</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m:102</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33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P:34</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93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D:30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mentioned, for example letter “Y” in our cipher just has appeared at the first location and not somewhere else, so its base64 equivalent, it always is at the first location and we can say definitely that it exist ONLY at the first location of “THREE Letters Slices” in plain text!!!   What can it 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lower “el”: most of the time at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for “V”, most of the time it has appeared at middle!!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 consider “M”: why we don’t have it too much in our table?(just 1 time!!! from 197 tiappeared at last location!!!!), where is the rest 198 times?  it is at second location of each“4-Letters slices ” in our Cipher!!!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