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40"/>
        <w:jc w:val="center"/>
      </w:pPr>
      <w:r>
        <w:rPr>
          <w:rFonts w:ascii="Noto Sans CJK SC" w:hAnsi="Noto Sans CJK SC" w:eastAsia="Noto Sans CJK SC" w:cs="Noto Sans CJK SC"/>
          <w:b/>
          <w:color w:val="2D6A6A"/>
          <w:sz w:val="32"/>
        </w:rPr>
        <w:t>Planner V2.1</w:t>
      </w:r>
    </w:p>
    <w:p>
      <w:pPr>
        <w:jc w:val="center"/>
      </w:pPr>
      <w:r>
        <w:rPr>
          <w:rFonts w:ascii="Noto Sans CJK SC" w:hAnsi="Noto Sans CJK SC" w:eastAsia="Noto Sans CJK SC" w:cs="Noto Sans CJK SC"/>
          <w:b/>
          <w:color w:val="163A5F"/>
          <w:sz w:val="60"/>
        </w:rPr>
        <w:t>页面交互原型规范</w:t>
      </w:r>
    </w:p>
    <w:p>
      <w:pPr>
        <w:spacing w:before="160"/>
        <w:jc w:val="center"/>
      </w:pPr>
      <w:r>
        <w:rPr>
          <w:rFonts w:ascii="Noto Sans CJK SC" w:hAnsi="Noto Sans CJK SC" w:eastAsia="Noto Sans CJK SC" w:cs="Noto Sans CJK SC"/>
          <w:b w:val="0"/>
          <w:i w:val="0"/>
          <w:color w:val="667085"/>
          <w:sz w:val="22"/>
        </w:rPr>
        <w:t>最终版 · 产品 / UX / UI / 前端 / 后端 / AI 规划模型统一交互基线</w:t>
      </w:r>
    </w:p>
    <w:p>
      <w:pPr>
        <w:spacing w:before="44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3F8"/>
          </w:tcPr>
          <w:p>
            <w:r/>
            <w:r>
              <w:rPr>
                <w:rFonts w:ascii="Noto Sans CJK SC" w:hAnsi="Noto Sans CJK SC" w:eastAsia="Noto Sans CJK SC" w:cs="Noto Sans CJK SC"/>
                <w:b/>
                <w:color w:val="163A5F"/>
                <w:sz w:val="20"/>
              </w:rPr>
              <w:t>版本</w:t>
            </w:r>
          </w:p>
        </w:tc>
        <w:tc>
          <w:tcPr>
            <w:tcW w:type="dxa" w:w="68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20"/>
              </w:rPr>
              <w:t>V2.1 Final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3F8"/>
          </w:tcPr>
          <w:p>
            <w:r/>
            <w:r>
              <w:rPr>
                <w:rFonts w:ascii="Noto Sans CJK SC" w:hAnsi="Noto Sans CJK SC" w:eastAsia="Noto Sans CJK SC" w:cs="Noto Sans CJK SC"/>
                <w:b/>
                <w:color w:val="163A5F"/>
                <w:sz w:val="20"/>
              </w:rPr>
              <w:t>字段基线</w:t>
            </w:r>
          </w:p>
        </w:tc>
        <w:tc>
          <w:tcPr>
            <w:tcW w:type="dxa" w:w="68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20"/>
              </w:rPr>
              <w:t>《Planner V2 产品字段表》：76 个唯一 Field ID / API Key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3F8"/>
          </w:tcPr>
          <w:p>
            <w:r/>
            <w:r>
              <w:rPr>
                <w:rFonts w:ascii="Noto Sans CJK SC" w:hAnsi="Noto Sans CJK SC" w:eastAsia="Noto Sans CJK SC" w:cs="Noto Sans CJK SC"/>
                <w:b/>
                <w:color w:val="163A5F"/>
                <w:sz w:val="20"/>
              </w:rPr>
              <w:t>流程基线</w:t>
            </w:r>
          </w:p>
        </w:tc>
        <w:tc>
          <w:tcPr>
            <w:tcW w:type="dxa" w:w="68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20"/>
              </w:rPr>
              <w:t>9 步主问卷 + 生成后的行前准备中心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3F8"/>
          </w:tcPr>
          <w:p>
            <w:r/>
            <w:r>
              <w:rPr>
                <w:rFonts w:ascii="Noto Sans CJK SC" w:hAnsi="Noto Sans CJK SC" w:eastAsia="Noto Sans CJK SC" w:cs="Noto Sans CJK SC"/>
                <w:b/>
                <w:color w:val="163A5F"/>
                <w:sz w:val="20"/>
              </w:rPr>
              <w:t>规范优先级</w:t>
            </w:r>
          </w:p>
        </w:tc>
        <w:tc>
          <w:tcPr>
            <w:tcW w:type="dxa" w:w="68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20"/>
              </w:rPr>
              <w:t>本规范 &gt; 高保真原型 Demo；实现差异以本规范为准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3F8"/>
          </w:tcPr>
          <w:p>
            <w:r/>
            <w:r>
              <w:rPr>
                <w:rFonts w:ascii="Noto Sans CJK SC" w:hAnsi="Noto Sans CJK SC" w:eastAsia="Noto Sans CJK SC" w:cs="Noto Sans CJK SC"/>
                <w:b/>
                <w:color w:val="163A5F"/>
                <w:sz w:val="20"/>
              </w:rPr>
              <w:t>适用阶段</w:t>
            </w:r>
          </w:p>
        </w:tc>
        <w:tc>
          <w:tcPr>
            <w:tcW w:type="dxa" w:w="68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20"/>
              </w:rPr>
              <w:t>产品定义 / 交互与视觉 / 前后端开发 / 模型接入 / QA 验收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3F8"/>
          </w:tcPr>
          <w:p>
            <w:r/>
            <w:r>
              <w:rPr>
                <w:rFonts w:ascii="Noto Sans CJK SC" w:hAnsi="Noto Sans CJK SC" w:eastAsia="Noto Sans CJK SC" w:cs="Noto Sans CJK SC"/>
                <w:b/>
                <w:color w:val="163A5F"/>
                <w:sz w:val="20"/>
              </w:rPr>
              <w:t>修订日期</w:t>
            </w:r>
          </w:p>
        </w:tc>
        <w:tc>
          <w:tcPr>
            <w:tcW w:type="dxa" w:w="68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20"/>
              </w:rPr>
              <w:t>2026-08-23</w:t>
            </w:r>
          </w:p>
        </w:tc>
      </w:tr>
    </w:tbl>
    <w:p>
      <w:pPr>
        <w:spacing w:before="40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10200"/>
            <w:shd w:fill="F7F9FC"/>
            <w:tcMar>
              <w:top w:w="150" w:type="dxa"/>
              <w:start w:w="170" w:type="dxa"/>
              <w:bottom w:w="150" w:type="dxa"/>
              <w:end w:w="170" w:type="dxa"/>
            </w:tcMar>
          </w:tcPr>
          <w:p>
            <w:r>
              <w:rPr>
                <w:rFonts w:ascii="Noto Sans CJK SC" w:hAnsi="Noto Sans CJK SC" w:eastAsia="Noto Sans CJK SC" w:cs="Noto Sans CJK SC"/>
                <w:b/>
                <w:i w:val="0"/>
                <w:color w:val="2D6A6A"/>
                <w:sz w:val="21"/>
              </w:rPr>
              <w:t xml:space="preserve">规范边界  </w:t>
            </w:r>
            <w:r>
              <w:rPr>
                <w:rFonts w:ascii="Noto Sans CJK SC" w:hAnsi="Noto Sans CJK SC" w:eastAsia="Noto Sans CJK SC" w:cs="Noto Sans CJK SC"/>
                <w:b w:val="0"/>
                <w:i w:val="0"/>
                <w:color w:val="1D2939"/>
                <w:sz w:val="20"/>
              </w:rPr>
              <w:t>字段 ID、API Key、字段层级、必填/触发条件、条件类型、优先级、阻塞规则与字段验收规则以《Planner V2 产品字段表》为数据源；页面命名、布局、状态机、条件依赖、冲突处理、响应式、可追溯性与开发验收为本 V2.1 规范定义。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10200"/>
            <w:shd w:fill="EAF3F8"/>
            <w:tcMar>
              <w:top w:w="150" w:type="dxa"/>
              <w:start w:w="170" w:type="dxa"/>
              <w:bottom w:w="150" w:type="dxa"/>
              <w:end w:w="170" w:type="dxa"/>
            </w:tcMar>
          </w:tcPr>
          <w:p>
            <w:r>
              <w:rPr>
                <w:rFonts w:ascii="Noto Sans CJK SC" w:hAnsi="Noto Sans CJK SC" w:eastAsia="Noto Sans CJK SC" w:cs="Noto Sans CJK SC"/>
                <w:b/>
                <w:i w:val="0"/>
                <w:color w:val="163A5F"/>
                <w:sz w:val="21"/>
              </w:rPr>
              <w:t xml:space="preserve">核心原则  </w:t>
            </w:r>
            <w:r>
              <w:rPr>
                <w:rFonts w:ascii="Noto Sans CJK SC" w:hAnsi="Noto Sans CJK SC" w:eastAsia="Noto Sans CJK SC" w:cs="Noto Sans CJK SC"/>
                <w:b w:val="0"/>
                <w:i w:val="0"/>
                <w:color w:val="1D2939"/>
                <w:sz w:val="20"/>
              </w:rPr>
              <w:t>只问旅行者本人知道的事；系统能推导、能检索或必须由官方/供应商核验的事，不重复要求用户“证明”。用户自报状态永远不等于官方核验结论。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  <w:spacing w:before="240" w:after="100"/>
      </w:pPr>
      <w:r>
        <w:rPr>
          <w:rFonts w:ascii="Noto Sans CJK SC" w:hAnsi="Noto Sans CJK SC" w:eastAsia="Noto Sans CJK SC" w:cs="Noto Sans CJK SC"/>
          <w:color w:val="163A5F"/>
        </w:rPr>
        <w:t>目录</w:t>
      </w:r>
    </w:p>
    <w:p>
      <w:pPr>
        <w:keepNext w:val="0"/>
        <w:spacing w:before="0" w:after="40" w:line="276" w:lineRule="auto"/>
      </w:pPr>
      <w:r>
        <w:rPr>
          <w:rFonts w:ascii="Noto Sans CJK SC" w:hAnsi="Noto Sans CJK SC" w:eastAsia="Noto Sans CJK SC" w:cs="Noto Sans CJK SC"/>
          <w:b w:val="0"/>
          <w:i w:val="0"/>
          <w:color w:val="1D2939"/>
          <w:sz w:val="20"/>
        </w:rPr>
        <w:t>0. V2.1 版本变更与规范优先级</w:t>
      </w:r>
    </w:p>
    <w:p>
      <w:pPr>
        <w:keepNext w:val="0"/>
        <w:spacing w:before="0" w:after="40" w:line="276" w:lineRule="auto"/>
      </w:pPr>
      <w:r>
        <w:rPr>
          <w:rFonts w:ascii="Noto Sans CJK SC" w:hAnsi="Noto Sans CJK SC" w:eastAsia="Noto Sans CJK SC" w:cs="Noto Sans CJK SC"/>
          <w:b w:val="0"/>
          <w:i w:val="0"/>
          <w:color w:val="1D2939"/>
          <w:sz w:val="20"/>
        </w:rPr>
        <w:t>1. 文档目标与设计原则</w:t>
      </w:r>
    </w:p>
    <w:p>
      <w:pPr>
        <w:keepNext w:val="0"/>
        <w:spacing w:before="0" w:after="40" w:line="276" w:lineRule="auto"/>
      </w:pPr>
      <w:r>
        <w:rPr>
          <w:rFonts w:ascii="Noto Sans CJK SC" w:hAnsi="Noto Sans CJK SC" w:eastAsia="Noto Sans CJK SC" w:cs="Noto Sans CJK SC"/>
          <w:b w:val="0"/>
          <w:i w:val="0"/>
          <w:color w:val="1D2939"/>
          <w:sz w:val="20"/>
        </w:rPr>
        <w:t>2. 信息架构、三级命名与主流程</w:t>
      </w:r>
    </w:p>
    <w:p>
      <w:pPr>
        <w:keepNext w:val="0"/>
        <w:spacing w:before="0" w:after="40" w:line="276" w:lineRule="auto"/>
      </w:pPr>
      <w:r>
        <w:rPr>
          <w:rFonts w:ascii="Noto Sans CJK SC" w:hAnsi="Noto Sans CJK SC" w:eastAsia="Noto Sans CJK SC" w:cs="Noto Sans CJK SC"/>
          <w:b w:val="0"/>
          <w:i w:val="0"/>
          <w:color w:val="1D2939"/>
          <w:sz w:val="20"/>
        </w:rPr>
        <w:t>3. 全局页面框架与导航</w:t>
      </w:r>
    </w:p>
    <w:p>
      <w:pPr>
        <w:keepNext w:val="0"/>
        <w:spacing w:before="0" w:after="40" w:line="276" w:lineRule="auto"/>
      </w:pPr>
      <w:r>
        <w:rPr>
          <w:rFonts w:ascii="Noto Sans CJK SC" w:hAnsi="Noto Sans CJK SC" w:eastAsia="Noto Sans CJK SC" w:cs="Noto Sans CJK SC"/>
          <w:b w:val="0"/>
          <w:i w:val="0"/>
          <w:color w:val="1D2939"/>
          <w:sz w:val="20"/>
        </w:rPr>
        <w:t>4. 字段语义、条件模型与约束优先级</w:t>
      </w:r>
    </w:p>
    <w:p>
      <w:pPr>
        <w:keepNext w:val="0"/>
        <w:spacing w:before="0" w:after="40" w:line="276" w:lineRule="auto"/>
      </w:pPr>
      <w:r>
        <w:rPr>
          <w:rFonts w:ascii="Noto Sans CJK SC" w:hAnsi="Noto Sans CJK SC" w:eastAsia="Noto Sans CJK SC" w:cs="Noto Sans CJK SC"/>
          <w:b w:val="0"/>
          <w:i w:val="0"/>
          <w:color w:val="1D2939"/>
          <w:sz w:val="20"/>
        </w:rPr>
        <w:t>5. Field / Step / Trip 三层状态机</w:t>
      </w:r>
    </w:p>
    <w:p>
      <w:pPr>
        <w:keepNext w:val="0"/>
        <w:spacing w:before="0" w:after="40" w:line="276" w:lineRule="auto"/>
      </w:pPr>
      <w:r>
        <w:rPr>
          <w:rFonts w:ascii="Noto Sans CJK SC" w:hAnsi="Noto Sans CJK SC" w:eastAsia="Noto Sans CJK SC" w:cs="Noto Sans CJK SC"/>
          <w:b w:val="0"/>
          <w:i w:val="0"/>
          <w:color w:val="1D2939"/>
          <w:sz w:val="20"/>
        </w:rPr>
        <w:t>6. 动态问卷、条件依赖、保存与数据生命周期</w:t>
      </w:r>
    </w:p>
    <w:p>
      <w:pPr>
        <w:keepNext w:val="0"/>
        <w:spacing w:before="0" w:after="40" w:line="276" w:lineRule="auto"/>
      </w:pPr>
      <w:r>
        <w:rPr>
          <w:rFonts w:ascii="Noto Sans CJK SC" w:hAnsi="Noto Sans CJK SC" w:eastAsia="Noto Sans CJK SC" w:cs="Noto Sans CJK SC"/>
          <w:b w:val="0"/>
          <w:i w:val="0"/>
          <w:color w:val="1D2939"/>
          <w:sz w:val="20"/>
        </w:rPr>
        <w:t>7. 01 旅行轮廓</w:t>
      </w:r>
    </w:p>
    <w:p>
      <w:pPr>
        <w:keepNext w:val="0"/>
        <w:spacing w:before="0" w:after="40" w:line="276" w:lineRule="auto"/>
      </w:pPr>
      <w:r>
        <w:rPr>
          <w:rFonts w:ascii="Noto Sans CJK SC" w:hAnsi="Noto Sans CJK SC" w:eastAsia="Noto Sans CJK SC" w:cs="Noto Sans CJK SC"/>
          <w:b w:val="0"/>
          <w:i w:val="0"/>
          <w:color w:val="1D2939"/>
          <w:sz w:val="20"/>
        </w:rPr>
        <w:t>8. 02 同行伙伴</w:t>
      </w:r>
    </w:p>
    <w:p>
      <w:pPr>
        <w:keepNext w:val="0"/>
        <w:spacing w:before="0" w:after="40" w:line="276" w:lineRule="auto"/>
      </w:pPr>
      <w:r>
        <w:rPr>
          <w:rFonts w:ascii="Noto Sans CJK SC" w:hAnsi="Noto Sans CJK SC" w:eastAsia="Noto Sans CJK SC" w:cs="Noto Sans CJK SC"/>
          <w:b w:val="0"/>
          <w:i w:val="0"/>
          <w:color w:val="1D2939"/>
          <w:sz w:val="20"/>
        </w:rPr>
        <w:t>9. 03 预算取舍</w:t>
      </w:r>
    </w:p>
    <w:p>
      <w:pPr>
        <w:keepNext w:val="0"/>
        <w:spacing w:before="0" w:after="40" w:line="276" w:lineRule="auto"/>
      </w:pPr>
      <w:r>
        <w:rPr>
          <w:rFonts w:ascii="Noto Sans CJK SC" w:hAnsi="Noto Sans CJK SC" w:eastAsia="Noto Sans CJK SC" w:cs="Noto Sans CJK SC"/>
          <w:b w:val="0"/>
          <w:i w:val="0"/>
          <w:color w:val="1D2939"/>
          <w:sz w:val="20"/>
        </w:rPr>
        <w:t>10. 04 旅行节奏</w:t>
      </w:r>
    </w:p>
    <w:p>
      <w:pPr>
        <w:keepNext w:val="0"/>
        <w:spacing w:before="0" w:after="40" w:line="276" w:lineRule="auto"/>
      </w:pPr>
      <w:r>
        <w:rPr>
          <w:rFonts w:ascii="Noto Sans CJK SC" w:hAnsi="Noto Sans CJK SC" w:eastAsia="Noto Sans CJK SC" w:cs="Noto Sans CJK SC"/>
          <w:b w:val="0"/>
          <w:i w:val="0"/>
          <w:color w:val="1D2939"/>
          <w:sz w:val="20"/>
        </w:rPr>
        <w:t>11. 05 路上怎么走</w:t>
      </w:r>
    </w:p>
    <w:p>
      <w:pPr>
        <w:keepNext w:val="0"/>
        <w:spacing w:before="0" w:after="40" w:line="276" w:lineRule="auto"/>
      </w:pPr>
      <w:r>
        <w:rPr>
          <w:rFonts w:ascii="Noto Sans CJK SC" w:hAnsi="Noto Sans CJK SC" w:eastAsia="Noto Sans CJK SC" w:cs="Noto Sans CJK SC"/>
          <w:b w:val="0"/>
          <w:i w:val="0"/>
          <w:color w:val="1D2939"/>
          <w:sz w:val="20"/>
        </w:rPr>
        <w:t>12. 06 住得更舒服</w:t>
      </w:r>
    </w:p>
    <w:p>
      <w:pPr>
        <w:keepNext w:val="0"/>
        <w:spacing w:before="0" w:after="40" w:line="276" w:lineRule="auto"/>
      </w:pPr>
      <w:r>
        <w:rPr>
          <w:rFonts w:ascii="Noto Sans CJK SC" w:hAnsi="Noto Sans CJK SC" w:eastAsia="Noto Sans CJK SC" w:cs="Noto Sans CJK SC"/>
          <w:b w:val="0"/>
          <w:i w:val="0"/>
          <w:color w:val="1D2939"/>
          <w:sz w:val="20"/>
        </w:rPr>
        <w:t>13. 07 吃好也玩好</w:t>
      </w:r>
    </w:p>
    <w:p>
      <w:pPr>
        <w:keepNext w:val="0"/>
        <w:spacing w:before="0" w:after="40" w:line="276" w:lineRule="auto"/>
      </w:pPr>
      <w:r>
        <w:rPr>
          <w:rFonts w:ascii="Noto Sans CJK SC" w:hAnsi="Noto Sans CJK SC" w:eastAsia="Noto Sans CJK SC" w:cs="Noto Sans CJK SC"/>
          <w:b w:val="0"/>
          <w:i w:val="0"/>
          <w:color w:val="1D2939"/>
          <w:sz w:val="20"/>
        </w:rPr>
        <w:t>14. 08 特别关照</w:t>
      </w:r>
    </w:p>
    <w:p>
      <w:pPr>
        <w:keepNext w:val="0"/>
        <w:spacing w:before="0" w:after="40" w:line="276" w:lineRule="auto"/>
      </w:pPr>
      <w:r>
        <w:rPr>
          <w:rFonts w:ascii="Noto Sans CJK SC" w:hAnsi="Noto Sans CJK SC" w:eastAsia="Noto Sans CJK SC" w:cs="Noto Sans CJK SC"/>
          <w:b w:val="0"/>
          <w:i w:val="0"/>
          <w:color w:val="1D2939"/>
          <w:sz w:val="20"/>
        </w:rPr>
        <w:t>15. 09 确认旅程</w:t>
      </w:r>
    </w:p>
    <w:p>
      <w:pPr>
        <w:keepNext w:val="0"/>
        <w:spacing w:before="0" w:after="40" w:line="276" w:lineRule="auto"/>
      </w:pPr>
      <w:r>
        <w:rPr>
          <w:rFonts w:ascii="Noto Sans CJK SC" w:hAnsi="Noto Sans CJK SC" w:eastAsia="Noto Sans CJK SC" w:cs="Noto Sans CJK SC"/>
          <w:b w:val="0"/>
          <w:i w:val="0"/>
          <w:color w:val="1D2939"/>
          <w:sz w:val="20"/>
        </w:rPr>
        <w:t>16. 生成后：行前准备中心</w:t>
      </w:r>
    </w:p>
    <w:p>
      <w:pPr>
        <w:keepNext w:val="0"/>
        <w:spacing w:before="0" w:after="40" w:line="276" w:lineRule="auto"/>
      </w:pPr>
      <w:r>
        <w:rPr>
          <w:rFonts w:ascii="Noto Sans CJK SC" w:hAnsi="Noto Sans CJK SC" w:eastAsia="Noto Sans CJK SC" w:cs="Noto Sans CJK SC"/>
          <w:b w:val="0"/>
          <w:i w:val="0"/>
          <w:color w:val="1D2939"/>
          <w:sz w:val="20"/>
        </w:rPr>
        <w:t>17. 右侧旅行画像、完成度与待确认</w:t>
      </w:r>
    </w:p>
    <w:p>
      <w:pPr>
        <w:keepNext w:val="0"/>
        <w:spacing w:before="0" w:after="40" w:line="276" w:lineRule="auto"/>
      </w:pPr>
      <w:r>
        <w:rPr>
          <w:rFonts w:ascii="Noto Sans CJK SC" w:hAnsi="Noto Sans CJK SC" w:eastAsia="Noto Sans CJK SC" w:cs="Noto Sans CJK SC"/>
          <w:b w:val="0"/>
          <w:i w:val="0"/>
          <w:color w:val="1D2939"/>
          <w:sz w:val="20"/>
        </w:rPr>
        <w:t>18. 生成前校验、冲突、无解与降级策略</w:t>
      </w:r>
    </w:p>
    <w:p>
      <w:pPr>
        <w:keepNext w:val="0"/>
        <w:spacing w:before="0" w:after="40" w:line="276" w:lineRule="auto"/>
      </w:pPr>
      <w:r>
        <w:rPr>
          <w:rFonts w:ascii="Noto Sans CJK SC" w:hAnsi="Noto Sans CJK SC" w:eastAsia="Noto Sans CJK SC" w:cs="Noto Sans CJK SC"/>
          <w:b w:val="0"/>
          <w:i w:val="0"/>
          <w:color w:val="1D2939"/>
          <w:sz w:val="20"/>
        </w:rPr>
        <w:t>19. 桌面端 / 平板 / 移动端响应式规范</w:t>
      </w:r>
    </w:p>
    <w:p>
      <w:pPr>
        <w:keepNext w:val="0"/>
        <w:spacing w:before="0" w:after="40" w:line="276" w:lineRule="auto"/>
      </w:pPr>
      <w:r>
        <w:rPr>
          <w:rFonts w:ascii="Noto Sans CJK SC" w:hAnsi="Noto Sans CJK SC" w:eastAsia="Noto Sans CJK SC" w:cs="Noto Sans CJK SC"/>
          <w:b w:val="0"/>
          <w:i w:val="0"/>
          <w:color w:val="1D2939"/>
          <w:sz w:val="20"/>
        </w:rPr>
        <w:t>20. 可访问性、敏感信息与隐私</w:t>
      </w:r>
    </w:p>
    <w:p>
      <w:pPr>
        <w:keepNext w:val="0"/>
        <w:spacing w:before="0" w:after="40" w:line="276" w:lineRule="auto"/>
      </w:pPr>
      <w:r>
        <w:rPr>
          <w:rFonts w:ascii="Noto Sans CJK SC" w:hAnsi="Noto Sans CJK SC" w:eastAsia="Noto Sans CJK SC" w:cs="Noto Sans CJK SC"/>
          <w:b w:val="0"/>
          <w:i w:val="0"/>
          <w:color w:val="1D2939"/>
          <w:sz w:val="20"/>
        </w:rPr>
        <w:t>21. Dev Mode、字段绑定与推荐可追溯性</w:t>
      </w:r>
    </w:p>
    <w:p>
      <w:pPr>
        <w:keepNext w:val="0"/>
        <w:spacing w:before="0" w:after="40" w:line="276" w:lineRule="auto"/>
      </w:pPr>
      <w:r>
        <w:rPr>
          <w:rFonts w:ascii="Noto Sans CJK SC" w:hAnsi="Noto Sans CJK SC" w:eastAsia="Noto Sans CJK SC" w:cs="Noto Sans CJK SC"/>
          <w:b w:val="0"/>
          <w:i w:val="0"/>
          <w:color w:val="1D2939"/>
          <w:sz w:val="20"/>
        </w:rPr>
        <w:t>22. 埋点与产品分析</w:t>
      </w:r>
    </w:p>
    <w:p>
      <w:pPr>
        <w:keepNext w:val="0"/>
        <w:spacing w:before="0" w:after="40" w:line="276" w:lineRule="auto"/>
      </w:pPr>
      <w:r>
        <w:rPr>
          <w:rFonts w:ascii="Noto Sans CJK SC" w:hAnsi="Noto Sans CJK SC" w:eastAsia="Noto Sans CJK SC" w:cs="Noto Sans CJK SC"/>
          <w:b w:val="0"/>
          <w:i w:val="0"/>
          <w:color w:val="1D2939"/>
          <w:sz w:val="20"/>
        </w:rPr>
        <w:t>23. P0 / P1 / P2 交付边界</w:t>
      </w:r>
    </w:p>
    <w:p>
      <w:pPr>
        <w:keepNext w:val="0"/>
        <w:spacing w:before="0" w:after="40" w:line="276" w:lineRule="auto"/>
      </w:pPr>
      <w:r>
        <w:rPr>
          <w:rFonts w:ascii="Noto Sans CJK SC" w:hAnsi="Noto Sans CJK SC" w:eastAsia="Noto Sans CJK SC" w:cs="Noto Sans CJK SC"/>
          <w:b w:val="0"/>
          <w:i w:val="0"/>
          <w:color w:val="1D2939"/>
          <w:sz w:val="20"/>
        </w:rPr>
        <w:t>24. 验收场景与一致性门槛</w:t>
      </w:r>
    </w:p>
    <w:p>
      <w:pPr>
        <w:keepNext w:val="0"/>
        <w:spacing w:before="0" w:after="40" w:line="276" w:lineRule="auto"/>
      </w:pPr>
      <w:r>
        <w:rPr>
          <w:rFonts w:ascii="Noto Sans CJK SC" w:hAnsi="Noto Sans CJK SC" w:eastAsia="Noto Sans CJK SC" w:cs="Noto Sans CJK SC"/>
          <w:b w:val="0"/>
          <w:i w:val="0"/>
          <w:color w:val="1D2939"/>
          <w:sz w:val="20"/>
        </w:rPr>
        <w:t>附录 A. 76 字段交互映射</w:t>
      </w:r>
    </w:p>
    <w:p>
      <w:pPr>
        <w:keepNext w:val="0"/>
        <w:spacing w:before="0" w:after="40" w:line="276" w:lineRule="auto"/>
      </w:pPr>
      <w:r>
        <w:rPr>
          <w:rFonts w:ascii="Noto Sans CJK SC" w:hAnsi="Noto Sans CJK SC" w:eastAsia="Noto Sans CJK SC" w:cs="Noto Sans CJK SC"/>
          <w:b w:val="0"/>
          <w:i w:val="0"/>
          <w:color w:val="1D2939"/>
          <w:sz w:val="20"/>
        </w:rPr>
        <w:t>附录 B. 关键条件依赖链</w:t>
      </w:r>
    </w:p>
    <w:p>
      <w:pPr>
        <w:keepNext w:val="0"/>
        <w:spacing w:before="0" w:after="40" w:line="276" w:lineRule="auto"/>
      </w:pPr>
      <w:r>
        <w:rPr>
          <w:rFonts w:ascii="Noto Sans CJK SC" w:hAnsi="Noto Sans CJK SC" w:eastAsia="Noto Sans CJK SC" w:cs="Noto Sans CJK SC"/>
          <w:b w:val="0"/>
          <w:i w:val="0"/>
          <w:color w:val="1D2939"/>
          <w:sz w:val="20"/>
        </w:rPr>
        <w:t>附录 C. Planner V2.1 实现一致性检查表</w:t>
      </w:r>
    </w:p>
    <w:p>
      <w:r>
        <w:br w:type="page"/>
      </w:r>
    </w:p>
    <w:p>
      <w:pPr>
        <w:pStyle w:val="Heading1"/>
        <w:keepNext/>
        <w:spacing w:before="240" w:after="100"/>
      </w:pPr>
      <w:r>
        <w:rPr>
          <w:rFonts w:ascii="Noto Sans CJK SC" w:hAnsi="Noto Sans CJK SC" w:eastAsia="Noto Sans CJK SC" w:cs="Noto Sans CJK SC"/>
          <w:color w:val="163A5F"/>
        </w:rPr>
        <w:t>0. V2.1 版本变更与规范优先级</w:t>
      </w:r>
    </w:p>
    <w:p>
      <w:pPr>
        <w:keepNext w:val="0"/>
        <w:spacing w:before="0" w:after="80" w:line="276" w:lineRule="auto"/>
      </w:pPr>
      <w:r>
        <w:rPr>
          <w:rFonts w:ascii="Noto Sans CJK SC" w:hAnsi="Noto Sans CJK SC" w:eastAsia="Noto Sans CJK SC" w:cs="Noto Sans CJK SC"/>
          <w:b w:val="0"/>
          <w:i w:val="0"/>
          <w:color w:val="1D2939"/>
          <w:sz w:val="21"/>
        </w:rPr>
        <w:t>V2.1 是在 V2.0 字段体系和首版高保真原型验证之后形成的最终交互基线。它不改变 76 字段的数据源，而是把已经验证清楚的产品语言、状态语义、约束优先级和开发一致性要求正式写入规范。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8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V2.1 修订</w:t>
            </w:r>
          </w:p>
        </w:tc>
        <w:tc>
          <w:tcPr>
            <w:tcW w:type="dxa" w:w="68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8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正式规范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7"/>
              </w:rPr>
              <w:t>三级命名体系</w:t>
            </w:r>
          </w:p>
        </w:tc>
        <w:tc>
          <w:tcPr>
            <w:tcW w:type="dxa" w:w="68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7"/>
              </w:rPr>
              <w:t>新增“导航短名称 / 页面对话式标题 / 内部稳定模块名”，允许文案优化而不影响 API 与埋点。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7"/>
              </w:rPr>
              <w:t>LOCKED 正式化</w:t>
            </w:r>
          </w:p>
        </w:tc>
        <w:tc>
          <w:tcPr>
            <w:tcW w:type="dxa" w:w="68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7"/>
              </w:rPr>
              <w:t>把已购买、不可随意改变的航班/酒店/演出等从普通 HARD 中独立出来，成为运行时最高业务约束之一。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7"/>
              </w:rPr>
              <w:t>VERIFY 分级</w:t>
            </w:r>
          </w:p>
        </w:tc>
        <w:tc>
          <w:tcPr>
            <w:tcW w:type="dxa" w:w="68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7"/>
              </w:rPr>
              <w:t>VERIFY-NONBLOCKING 与 VERIFY-BLOCKING 分开，避免签证待查与严重过敏安全确认拥有相同风险语义。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7"/>
              </w:rPr>
              <w:t>三层状态机</w:t>
            </w:r>
          </w:p>
        </w:tc>
        <w:tc>
          <w:tcPr>
            <w:tcW w:type="dxa" w:w="68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7"/>
              </w:rPr>
              <w:t>字段、步骤和整趟旅行分别维护状态，禁止用“用户访问过步骤”代表“步骤完成”。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7"/>
              </w:rPr>
              <w:t>字段与 UI 解耦</w:t>
            </w:r>
          </w:p>
        </w:tc>
        <w:tc>
          <w:tcPr>
            <w:tcW w:type="dxa" w:w="68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7"/>
              </w:rPr>
              <w:t>一个视觉 Section 可承载多个字段，但 76 个产品字段必须拥有 76 个独立 field_id / API Key / validation state / payload binding。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7"/>
              </w:rPr>
              <w:t>自报与核验分离</w:t>
            </w:r>
          </w:p>
        </w:tc>
        <w:tc>
          <w:tcPr>
            <w:tcW w:type="dxa" w:w="68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7"/>
              </w:rPr>
              <w:t>护照、签证、保险、驾照等客户输入保存为 user_reported，不直接写成 verified=true。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7"/>
              </w:rPr>
              <w:t>结构化约束优先</w:t>
            </w:r>
          </w:p>
        </w:tc>
        <w:tc>
          <w:tcPr>
            <w:tcW w:type="dxa" w:w="68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7"/>
              </w:rPr>
              <w:t>LOCKED &gt; 结构化字段 &gt; 自由文本解释；AI 不允许用备注静默改写 HARD/EXCLUDE。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7"/>
              </w:rPr>
              <w:t>条件解释</w:t>
            </w:r>
          </w:p>
        </w:tc>
        <w:tc>
          <w:tcPr>
            <w:tcW w:type="dxa" w:w="68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7"/>
              </w:rPr>
              <w:t>二级/三级追问首次出现时说明“为什么问你这个”，增强私人顾问感。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7"/>
              </w:rPr>
              <w:t>Dev Mode</w:t>
            </w:r>
          </w:p>
        </w:tc>
        <w:tc>
          <w:tcPr>
            <w:tcW w:type="dxa" w:w="68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7"/>
              </w:rPr>
              <w:t>开发/QA 可显示 Field ID、API Key、类型、优先级、阻塞与触发来源，生产端隐藏。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7"/>
              </w:rPr>
              <w:t>推荐可追溯</w:t>
            </w:r>
          </w:p>
        </w:tc>
        <w:tc>
          <w:tcPr>
            <w:tcW w:type="dxa" w:w="68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7"/>
              </w:rPr>
              <w:t>生成结果保存 constraint_id / source_field_id / decision_weight，使“为什么这样推荐”可解释。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10200"/>
            <w:shd w:fill="FFF2CC"/>
            <w:tcMar>
              <w:top w:w="150" w:type="dxa"/>
              <w:start w:w="170" w:type="dxa"/>
              <w:bottom w:w="150" w:type="dxa"/>
              <w:end w:w="170" w:type="dxa"/>
            </w:tcMar>
          </w:tcPr>
          <w:p>
            <w:r>
              <w:rPr>
                <w:rFonts w:ascii="Noto Sans CJK SC" w:hAnsi="Noto Sans CJK SC" w:eastAsia="Noto Sans CJK SC" w:cs="Noto Sans CJK SC"/>
                <w:b/>
                <w:i w:val="0"/>
                <w:color w:val="9A6700"/>
                <w:sz w:val="21"/>
              </w:rPr>
              <w:t xml:space="preserve">实现优先级  </w:t>
            </w:r>
            <w:r>
              <w:rPr>
                <w:rFonts w:ascii="Noto Sans CJK SC" w:hAnsi="Noto Sans CJK SC" w:eastAsia="Noto Sans CJK SC" w:cs="Noto Sans CJK SC"/>
                <w:b w:val="0"/>
                <w:i w:val="0"/>
                <w:color w:val="1D2939"/>
                <w:sz w:val="20"/>
              </w:rPr>
              <w:t>高保真 HTML 是用于体验与验证的参考实现，不是规范数据源。若 Demo 与本文件冲突，应修正 Demo；不得为了匹配 Demo 而降低 blocker、移动端、保存、回跳、排序或字段绑定要求。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40" w:after="100"/>
      </w:pPr>
      <w:r>
        <w:rPr>
          <w:rFonts w:ascii="Noto Sans CJK SC" w:hAnsi="Noto Sans CJK SC" w:eastAsia="Noto Sans CJK SC" w:cs="Noto Sans CJK SC"/>
          <w:color w:val="163A5F"/>
        </w:rPr>
        <w:t>1. 文档目标与设计原则</w:t>
      </w:r>
    </w:p>
    <w:p>
      <w:pPr>
        <w:keepNext w:val="0"/>
        <w:spacing w:before="0" w:after="80" w:line="276" w:lineRule="auto"/>
      </w:pPr>
      <w:r>
        <w:rPr>
          <w:rFonts w:ascii="Noto Sans CJK SC" w:hAnsi="Noto Sans CJK SC" w:eastAsia="Noto Sans CJK SC" w:cs="Noto Sans CJK SC"/>
          <w:b w:val="0"/>
          <w:i w:val="0"/>
          <w:color w:val="1D2939"/>
          <w:sz w:val="21"/>
        </w:rPr>
        <w:t>Planner V2.1 的目标不是把 76 个字段做成一份“大而全问卷”，而是建立一个会判断“接下来该问什么”的数字化私人旅行顾问：先快速建立旅行骨架，再根据儿童、跨境、自驾、过敏、健康、高风险活动等情况动态追问；系统在后台完成目的地研究、规则核验与方案约束。</w:t>
      </w: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 w:cs="Noto Sans CJK SC"/>
          <w:color w:val="163A5F"/>
        </w:rPr>
        <w:t>1.1 七条不可违背的产品原则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23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8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原则</w:t>
            </w:r>
          </w:p>
        </w:tc>
        <w:tc>
          <w:tcPr>
            <w:tcW w:type="dxa" w:w="66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8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交互含义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8"/>
              </w:rPr>
              <w:t>只问用户才知道的事</w:t>
            </w:r>
          </w:p>
        </w:tc>
        <w:tc>
          <w:tcPr>
            <w:tcW w:type="dxa" w:w="66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8"/>
              </w:rPr>
              <w:t>偏好、同行关系、预算、硬边界由用户输入；天气、签证规则、交通开放信息由系统研究或官方核验。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8"/>
              </w:rPr>
              <w:t>先骨架后细节</w:t>
            </w:r>
          </w:p>
        </w:tc>
        <w:tc>
          <w:tcPr>
            <w:tcW w:type="dxa" w:w="66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8"/>
              </w:rPr>
              <w:t>首轮优先拿目的地、日期、同行人、预算与关键边界；通信、支付、会员等不阻塞首次生成。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8"/>
              </w:rPr>
              <w:t>条件触发而非长问卷</w:t>
            </w:r>
          </w:p>
        </w:tc>
        <w:tc>
          <w:tcPr>
            <w:tcW w:type="dxa" w:w="66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8"/>
              </w:rPr>
              <w:t>儿童、自驾、国际旅行、过敏、健康需求、高风险活动仅在相关条件成立时出现。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8"/>
              </w:rPr>
              <w:t>事实、约束、偏好分开</w:t>
            </w:r>
          </w:p>
        </w:tc>
        <w:tc>
          <w:tcPr>
            <w:tcW w:type="dxa" w:w="66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8"/>
              </w:rPr>
              <w:t>FACT / LOCKED / HARD / PREFER / EXCLUDE / VERIFY / CONSENT 具有不同生成语义。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8"/>
              </w:rPr>
              <w:t>风险与不确定性显式</w:t>
            </w:r>
          </w:p>
        </w:tc>
        <w:tc>
          <w:tcPr>
            <w:tcW w:type="dxa" w:w="66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8"/>
              </w:rPr>
              <w:t>“还需要确认”是产品能力，不是失败状态；不允许把未核验事项写成确定结论。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8"/>
              </w:rPr>
              <w:t>允许先生成，再继续完善</w:t>
            </w:r>
          </w:p>
        </w:tc>
        <w:tc>
          <w:tcPr>
            <w:tcW w:type="dxa" w:w="66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8"/>
              </w:rPr>
              <w:t>非阻塞 VERIFY 与 P1/P2 字段可在初步方案后继续处理。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8"/>
              </w:rPr>
              <w:t>推荐必须可解释</w:t>
            </w:r>
          </w:p>
        </w:tc>
        <w:tc>
          <w:tcPr>
            <w:tcW w:type="dxa" w:w="66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8"/>
              </w:rPr>
              <w:t>系统应能回答“为什么给我这个方案”，并回溯到具体字段和约束。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 w:cs="Noto Sans CJK SC"/>
          <w:color w:val="163A5F"/>
        </w:rPr>
        <w:t>1.2 体验目标与建议指标</w:t>
      </w:r>
    </w:p>
    <w:p>
      <w:pPr>
        <w:pStyle w:val="ListBullet"/>
        <w:spacing w:after="50" w:line="264" w:lineRule="auto"/>
      </w:pPr>
      <w:r>
        <w:rPr>
          <w:rFonts w:ascii="Noto Sans CJK SC" w:hAnsi="Noto Sans CJK SC" w:eastAsia="Noto Sans CJK SC" w:cs="Noto Sans CJK SC"/>
          <w:b w:val="0"/>
          <w:i w:val="0"/>
          <w:color w:val="1D2939"/>
          <w:sz w:val="20"/>
        </w:rPr>
        <w:t>普通国内双人旅行主流程约 5–8 分钟完成；复杂跨境/亲子/健康需求用户约 10–15 分钟。</w:t>
      </w:r>
    </w:p>
    <w:p>
      <w:pPr>
        <w:pStyle w:val="ListBullet"/>
        <w:spacing w:after="50" w:line="264" w:lineRule="auto"/>
      </w:pPr>
      <w:r>
        <w:rPr>
          <w:rFonts w:ascii="Noto Sans CJK SC" w:hAnsi="Noto Sans CJK SC" w:eastAsia="Noto Sans CJK SC" w:cs="Noto Sans CJK SC"/>
          <w:b w:val="0"/>
          <w:i w:val="0"/>
          <w:color w:val="1D2939"/>
          <w:sz w:val="20"/>
        </w:rPr>
        <w:t>任意时刻用户都能理解：已经告诉系统什么、什么是不能违反的、什么只是偏好、还有什么需要确认。</w:t>
      </w:r>
    </w:p>
    <w:p>
      <w:pPr>
        <w:pStyle w:val="ListBullet"/>
        <w:spacing w:after="50" w:line="264" w:lineRule="auto"/>
      </w:pPr>
      <w:r>
        <w:rPr>
          <w:rFonts w:ascii="Noto Sans CJK SC" w:hAnsi="Noto Sans CJK SC" w:eastAsia="Noto Sans CJK SC" w:cs="Noto Sans CJK SC"/>
          <w:b w:val="0"/>
          <w:i w:val="0"/>
          <w:color w:val="1D2939"/>
          <w:sz w:val="20"/>
        </w:rPr>
        <w:t>P0 blocker 缺失或冲突时不得静默生成“看起来合理”的方案；必须指出原因并提供解决路径。</w:t>
      </w:r>
    </w:p>
    <w:p>
      <w:pPr>
        <w:pStyle w:val="ListBullet"/>
        <w:spacing w:after="50" w:line="264" w:lineRule="auto"/>
      </w:pPr>
      <w:r>
        <w:rPr>
          <w:rFonts w:ascii="Noto Sans CJK SC" w:hAnsi="Noto Sans CJK SC" w:eastAsia="Noto Sans CJK SC" w:cs="Noto Sans CJK SC"/>
          <w:b w:val="0"/>
          <w:i w:val="0"/>
          <w:color w:val="1D2939"/>
          <w:sz w:val="20"/>
        </w:rPr>
        <w:t>修改上游字段后，依赖字段、步骤状态、右侧摘要和生成状态应即时重算。</w:t>
      </w:r>
    </w:p>
    <w:p>
      <w:pPr>
        <w:pStyle w:val="Heading1"/>
        <w:keepNext/>
        <w:spacing w:before="240" w:after="100"/>
      </w:pPr>
      <w:r>
        <w:rPr>
          <w:rFonts w:ascii="Noto Sans CJK SC" w:hAnsi="Noto Sans CJK SC" w:eastAsia="Noto Sans CJK SC" w:cs="Noto Sans CJK SC"/>
          <w:color w:val="163A5F"/>
        </w:rPr>
        <w:t>2. 信息架构、三级命名与主流程</w:t>
      </w: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 w:cs="Noto Sans CJK SC"/>
          <w:color w:val="163A5F"/>
        </w:rPr>
        <w:t>2.1 三级命名体系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79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8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Step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8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导航短名称</w:t>
            </w:r>
          </w:p>
        </w:tc>
        <w:tc>
          <w:tcPr>
            <w:tcW w:type="dxa" w:w="367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8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页面对话式标题</w:t>
            </w:r>
          </w:p>
        </w:tc>
        <w:tc>
          <w:tcPr>
            <w:tcW w:type="dxa" w:w="31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8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内部稳定模块名</w:t>
            </w:r>
          </w:p>
        </w:tc>
      </w:tr>
      <w:tr>
        <w:tc>
          <w:tcPr>
            <w:tcW w:type="dxa" w:w="79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7"/>
              </w:rPr>
              <w:t>01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7"/>
              </w:rPr>
              <w:t>旅行轮廓</w:t>
            </w:r>
          </w:p>
        </w:tc>
        <w:tc>
          <w:tcPr>
            <w:tcW w:type="dxa" w:w="367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7"/>
              </w:rPr>
              <w:t>先勾勒这趟旅行的轮廓</w:t>
            </w:r>
          </w:p>
        </w:tc>
        <w:tc>
          <w:tcPr>
            <w:tcW w:type="dxa" w:w="31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7"/>
              </w:rPr>
              <w:t>这次想怎么旅行</w:t>
            </w:r>
          </w:p>
        </w:tc>
      </w:tr>
      <w:tr>
        <w:tc>
          <w:tcPr>
            <w:tcW w:type="dxa" w:w="79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7"/>
              </w:rPr>
              <w:t>02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7"/>
              </w:rPr>
              <w:t>同行伙伴</w:t>
            </w:r>
          </w:p>
        </w:tc>
        <w:tc>
          <w:tcPr>
            <w:tcW w:type="dxa" w:w="367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7"/>
              </w:rPr>
              <w:t>谁会和你一起出发？</w:t>
            </w:r>
          </w:p>
        </w:tc>
        <w:tc>
          <w:tcPr>
            <w:tcW w:type="dxa" w:w="31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7"/>
              </w:rPr>
              <w:t>谁一起旅行</w:t>
            </w:r>
          </w:p>
        </w:tc>
      </w:tr>
      <w:tr>
        <w:tc>
          <w:tcPr>
            <w:tcW w:type="dxa" w:w="79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7"/>
              </w:rPr>
              <w:t>03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7"/>
              </w:rPr>
              <w:t>预算取舍</w:t>
            </w:r>
          </w:p>
        </w:tc>
        <w:tc>
          <w:tcPr>
            <w:tcW w:type="dxa" w:w="367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7"/>
              </w:rPr>
              <w:t>这趟旅行，钱想怎么花？</w:t>
            </w:r>
          </w:p>
        </w:tc>
        <w:tc>
          <w:tcPr>
            <w:tcW w:type="dxa" w:w="31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7"/>
              </w:rPr>
              <w:t>准备花多少钱</w:t>
            </w:r>
          </w:p>
        </w:tc>
      </w:tr>
      <w:tr>
        <w:tc>
          <w:tcPr>
            <w:tcW w:type="dxa" w:w="79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7"/>
              </w:rPr>
              <w:t>04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7"/>
              </w:rPr>
              <w:t>旅行节奏</w:t>
            </w:r>
          </w:p>
        </w:tc>
        <w:tc>
          <w:tcPr>
            <w:tcW w:type="dxa" w:w="367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7"/>
              </w:rPr>
              <w:t>一天怎么过，才像你的旅行？</w:t>
            </w:r>
          </w:p>
        </w:tc>
        <w:tc>
          <w:tcPr>
            <w:tcW w:type="dxa" w:w="31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7"/>
              </w:rPr>
              <w:t>旅行节奏与边界</w:t>
            </w:r>
          </w:p>
        </w:tc>
      </w:tr>
      <w:tr>
        <w:tc>
          <w:tcPr>
            <w:tcW w:type="dxa" w:w="79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7"/>
              </w:rPr>
              <w:t>05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7"/>
              </w:rPr>
              <w:t>路上怎么走</w:t>
            </w:r>
          </w:p>
        </w:tc>
        <w:tc>
          <w:tcPr>
            <w:tcW w:type="dxa" w:w="367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7"/>
              </w:rPr>
              <w:t>路上怎么走，更轻松？</w:t>
            </w:r>
          </w:p>
        </w:tc>
        <w:tc>
          <w:tcPr>
            <w:tcW w:type="dxa" w:w="31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7"/>
              </w:rPr>
              <w:t>怎么去、怎么移动</w:t>
            </w:r>
          </w:p>
        </w:tc>
      </w:tr>
      <w:tr>
        <w:tc>
          <w:tcPr>
            <w:tcW w:type="dxa" w:w="79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7"/>
              </w:rPr>
              <w:t>06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7"/>
              </w:rPr>
              <w:t>住得更舒服</w:t>
            </w:r>
          </w:p>
        </w:tc>
        <w:tc>
          <w:tcPr>
            <w:tcW w:type="dxa" w:w="367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7"/>
              </w:rPr>
              <w:t>住在哪里，才真正舒服？</w:t>
            </w:r>
          </w:p>
        </w:tc>
        <w:tc>
          <w:tcPr>
            <w:tcW w:type="dxa" w:w="31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7"/>
              </w:rPr>
              <w:t>想住什么样</w:t>
            </w:r>
          </w:p>
        </w:tc>
      </w:tr>
      <w:tr>
        <w:tc>
          <w:tcPr>
            <w:tcW w:type="dxa" w:w="79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7"/>
              </w:rPr>
              <w:t>07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7"/>
              </w:rPr>
              <w:t>吃好也玩好</w:t>
            </w:r>
          </w:p>
        </w:tc>
        <w:tc>
          <w:tcPr>
            <w:tcW w:type="dxa" w:w="367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7"/>
              </w:rPr>
              <w:t>想吃什么，也想怎么玩？</w:t>
            </w:r>
          </w:p>
        </w:tc>
        <w:tc>
          <w:tcPr>
            <w:tcW w:type="dxa" w:w="31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7"/>
              </w:rPr>
              <w:t>想吃什么、玩什么</w:t>
            </w:r>
          </w:p>
        </w:tc>
      </w:tr>
      <w:tr>
        <w:tc>
          <w:tcPr>
            <w:tcW w:type="dxa" w:w="79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7"/>
              </w:rPr>
              <w:t>08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7"/>
              </w:rPr>
              <w:t>特别关照</w:t>
            </w:r>
          </w:p>
        </w:tc>
        <w:tc>
          <w:tcPr>
            <w:tcW w:type="dxa" w:w="367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7"/>
              </w:rPr>
              <w:t>有哪些事，需要我们多照顾一点？</w:t>
            </w:r>
          </w:p>
        </w:tc>
        <w:tc>
          <w:tcPr>
            <w:tcW w:type="dxa" w:w="31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7"/>
              </w:rPr>
              <w:t>需要特别照顾什么</w:t>
            </w:r>
          </w:p>
        </w:tc>
      </w:tr>
      <w:tr>
        <w:tc>
          <w:tcPr>
            <w:tcW w:type="dxa" w:w="79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7"/>
              </w:rPr>
              <w:t>09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7"/>
              </w:rPr>
              <w:t>确认旅程</w:t>
            </w:r>
          </w:p>
        </w:tc>
        <w:tc>
          <w:tcPr>
            <w:tcW w:type="dxa" w:w="367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7"/>
              </w:rPr>
              <w:t>这是我们理解的你</w:t>
            </w:r>
          </w:p>
        </w:tc>
        <w:tc>
          <w:tcPr>
            <w:tcW w:type="dxa" w:w="31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7"/>
              </w:rPr>
              <w:t>确认你的旅行画像</w:t>
            </w:r>
          </w:p>
        </w:tc>
      </w:tr>
      <w:tr>
        <w:tc>
          <w:tcPr>
            <w:tcW w:type="dxa" w:w="79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7"/>
              </w:rPr>
              <w:t>10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7"/>
              </w:rPr>
              <w:t>行前准备中心</w:t>
            </w:r>
          </w:p>
        </w:tc>
        <w:tc>
          <w:tcPr>
            <w:tcW w:type="dxa" w:w="367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7"/>
              </w:rPr>
              <w:t>把出发前的事情一件件准备好</w:t>
            </w:r>
          </w:p>
        </w:tc>
        <w:tc>
          <w:tcPr>
            <w:tcW w:type="dxa" w:w="31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7"/>
              </w:rPr>
              <w:t>行前准备资料（生成后）</w:t>
            </w:r>
          </w:p>
        </w:tc>
      </w:tr>
    </w:tbl>
    <w:p>
      <w:pPr>
        <w:spacing w:after="0"/>
      </w:pPr>
    </w:p>
    <w:p>
      <w:pPr>
        <w:keepNext w:val="0"/>
        <w:spacing w:before="0" w:after="80" w:line="276" w:lineRule="auto"/>
      </w:pPr>
      <w:r>
        <w:rPr>
          <w:rFonts w:ascii="Noto Sans CJK SC" w:hAnsi="Noto Sans CJK SC" w:eastAsia="Noto Sans CJK SC" w:cs="Noto Sans CJK SC"/>
          <w:b w:val="0"/>
          <w:i w:val="0"/>
          <w:color w:val="1D2939"/>
          <w:sz w:val="21"/>
        </w:rPr>
        <w:t>规范：导航短名称和页面标题属于 UX 文案层，可在不改变语义的前提下迭代；内部模块名、Field ID、API Key、埋点 ID 不随营销或文案修改而变化。</w:t>
      </w: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 w:cs="Noto Sans CJK SC"/>
          <w:color w:val="163A5F"/>
        </w:rPr>
        <w:t>2.2 9+1 流程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10200"/>
            <w:shd w:fill="EAF3F8"/>
            <w:tcMar>
              <w:top w:w="150" w:type="dxa"/>
              <w:start w:w="170" w:type="dxa"/>
              <w:bottom w:w="150" w:type="dxa"/>
              <w:end w:w="170" w:type="dxa"/>
            </w:tcMar>
          </w:tcPr>
          <w:p>
            <w:r>
              <w:rPr>
                <w:rFonts w:ascii="Noto Sans CJK SC" w:hAnsi="Noto Sans CJK SC" w:eastAsia="Noto Sans CJK SC" w:cs="Noto Sans CJK SC"/>
                <w:b/>
                <w:i w:val="0"/>
                <w:color w:val="163A5F"/>
                <w:sz w:val="21"/>
              </w:rPr>
              <w:t xml:space="preserve">主流程  </w:t>
            </w:r>
            <w:r>
              <w:rPr>
                <w:rFonts w:ascii="Noto Sans CJK SC" w:hAnsi="Noto Sans CJK SC" w:eastAsia="Noto Sans CJK SC" w:cs="Noto Sans CJK SC"/>
                <w:b w:val="0"/>
                <w:i w:val="0"/>
                <w:color w:val="1D2939"/>
                <w:sz w:val="20"/>
              </w:rPr>
              <w:t>01 旅行轮廓 → 02 同行伙伴 → 03 预算取舍 → 04 旅行节奏 → 05 路上怎么走 → 06 住得更舒服 → 07 吃好也玩好 → 08 特别关照 → 09 确认旅程 → 生成初步方案 → 行前准备中心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rPr>
          <w:tblHeader w:val="true"/>
        </w:trPr>
        <w:tc>
          <w:tcPr>
            <w:tcW w:type="dxa" w:w="8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8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Step</w:t>
            </w:r>
          </w:p>
        </w:tc>
        <w:tc>
          <w:tcPr>
            <w:tcW w:type="dxa" w:w="259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8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名称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8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字段总数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8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主流程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8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条件触发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8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方案后补充</w:t>
            </w:r>
          </w:p>
        </w:tc>
      </w:tr>
      <w:tr>
        <w:tc>
          <w:tcPr>
            <w:tcW w:type="dxa" w:w="8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8"/>
              </w:rPr>
              <w:t>01</w:t>
            </w:r>
          </w:p>
        </w:tc>
        <w:tc>
          <w:tcPr>
            <w:tcW w:type="dxa" w:w="259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8"/>
              </w:rPr>
              <w:t>旅行轮廓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8"/>
              </w:rPr>
              <w:t>9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8"/>
              </w:rPr>
              <w:t>8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8"/>
              </w:rPr>
              <w:t>1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8"/>
              </w:rPr>
              <w:t>0</w:t>
            </w:r>
          </w:p>
        </w:tc>
      </w:tr>
      <w:tr>
        <w:tc>
          <w:tcPr>
            <w:tcW w:type="dxa" w:w="8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8"/>
              </w:rPr>
              <w:t>02</w:t>
            </w:r>
          </w:p>
        </w:tc>
        <w:tc>
          <w:tcPr>
            <w:tcW w:type="dxa" w:w="259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8"/>
              </w:rPr>
              <w:t>同行伙伴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8"/>
              </w:rPr>
              <w:t>6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8"/>
              </w:rPr>
              <w:t>3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8"/>
              </w:rPr>
              <w:t>3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8"/>
              </w:rPr>
              <w:t>0</w:t>
            </w:r>
          </w:p>
        </w:tc>
      </w:tr>
      <w:tr>
        <w:tc>
          <w:tcPr>
            <w:tcW w:type="dxa" w:w="8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8"/>
              </w:rPr>
              <w:t>03</w:t>
            </w:r>
          </w:p>
        </w:tc>
        <w:tc>
          <w:tcPr>
            <w:tcW w:type="dxa" w:w="259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8"/>
              </w:rPr>
              <w:t>预算取舍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8"/>
              </w:rPr>
              <w:t>6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8"/>
              </w:rPr>
              <w:t>6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8"/>
              </w:rPr>
              <w:t>0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8"/>
              </w:rPr>
              <w:t>0</w:t>
            </w:r>
          </w:p>
        </w:tc>
      </w:tr>
      <w:tr>
        <w:tc>
          <w:tcPr>
            <w:tcW w:type="dxa" w:w="8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8"/>
              </w:rPr>
              <w:t>04</w:t>
            </w:r>
          </w:p>
        </w:tc>
        <w:tc>
          <w:tcPr>
            <w:tcW w:type="dxa" w:w="259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8"/>
              </w:rPr>
              <w:t>旅行节奏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8"/>
              </w:rPr>
              <w:t>8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8"/>
              </w:rPr>
              <w:t>7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8"/>
              </w:rPr>
              <w:t>1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8"/>
              </w:rPr>
              <w:t>0</w:t>
            </w:r>
          </w:p>
        </w:tc>
      </w:tr>
      <w:tr>
        <w:tc>
          <w:tcPr>
            <w:tcW w:type="dxa" w:w="8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8"/>
              </w:rPr>
              <w:t>05</w:t>
            </w:r>
          </w:p>
        </w:tc>
        <w:tc>
          <w:tcPr>
            <w:tcW w:type="dxa" w:w="259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8"/>
              </w:rPr>
              <w:t>路上怎么走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8"/>
              </w:rPr>
              <w:t>7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8"/>
              </w:rPr>
              <w:t>4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8"/>
              </w:rPr>
              <w:t>3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8"/>
              </w:rPr>
              <w:t>0</w:t>
            </w:r>
          </w:p>
        </w:tc>
      </w:tr>
      <w:tr>
        <w:tc>
          <w:tcPr>
            <w:tcW w:type="dxa" w:w="8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8"/>
              </w:rPr>
              <w:t>06</w:t>
            </w:r>
          </w:p>
        </w:tc>
        <w:tc>
          <w:tcPr>
            <w:tcW w:type="dxa" w:w="259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8"/>
              </w:rPr>
              <w:t>住得更舒服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8"/>
              </w:rPr>
              <w:t>8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8"/>
              </w:rPr>
              <w:t>7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8"/>
              </w:rPr>
              <w:t>1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8"/>
              </w:rPr>
              <w:t>0</w:t>
            </w:r>
          </w:p>
        </w:tc>
      </w:tr>
      <w:tr>
        <w:tc>
          <w:tcPr>
            <w:tcW w:type="dxa" w:w="8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8"/>
              </w:rPr>
              <w:t>07</w:t>
            </w:r>
          </w:p>
        </w:tc>
        <w:tc>
          <w:tcPr>
            <w:tcW w:type="dxa" w:w="259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8"/>
              </w:rPr>
              <w:t>吃好也玩好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8"/>
              </w:rPr>
              <w:t>10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8"/>
              </w:rPr>
              <w:t>8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8"/>
              </w:rPr>
              <w:t>2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8"/>
              </w:rPr>
              <w:t>0</w:t>
            </w:r>
          </w:p>
        </w:tc>
      </w:tr>
      <w:tr>
        <w:tc>
          <w:tcPr>
            <w:tcW w:type="dxa" w:w="8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8"/>
              </w:rPr>
              <w:t>08</w:t>
            </w:r>
          </w:p>
        </w:tc>
        <w:tc>
          <w:tcPr>
            <w:tcW w:type="dxa" w:w="259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8"/>
              </w:rPr>
              <w:t>特别关照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8"/>
              </w:rPr>
              <w:t>10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8"/>
              </w:rPr>
              <w:t>3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8"/>
              </w:rPr>
              <w:t>7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8"/>
              </w:rPr>
              <w:t>0</w:t>
            </w:r>
          </w:p>
        </w:tc>
      </w:tr>
      <w:tr>
        <w:tc>
          <w:tcPr>
            <w:tcW w:type="dxa" w:w="8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8"/>
              </w:rPr>
              <w:t>09</w:t>
            </w:r>
          </w:p>
        </w:tc>
        <w:tc>
          <w:tcPr>
            <w:tcW w:type="dxa" w:w="259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8"/>
              </w:rPr>
              <w:t>确认旅程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8"/>
              </w:rPr>
              <w:t>6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8"/>
              </w:rPr>
              <w:t>5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8"/>
              </w:rPr>
              <w:t>1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8"/>
              </w:rPr>
              <w:t>0</w:t>
            </w:r>
          </w:p>
        </w:tc>
      </w:tr>
      <w:tr>
        <w:tc>
          <w:tcPr>
            <w:tcW w:type="dxa" w:w="8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8"/>
              </w:rPr>
              <w:t>10</w:t>
            </w:r>
          </w:p>
        </w:tc>
        <w:tc>
          <w:tcPr>
            <w:tcW w:type="dxa" w:w="259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8"/>
              </w:rPr>
              <w:t>行前准备中心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8"/>
              </w:rPr>
              <w:t>6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8"/>
              </w:rPr>
              <w:t>0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8"/>
              </w:rPr>
              <w:t>0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8"/>
              </w:rPr>
              <w:t>6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40" w:after="100"/>
      </w:pPr>
      <w:r>
        <w:rPr>
          <w:rFonts w:ascii="Noto Sans CJK SC" w:hAnsi="Noto Sans CJK SC" w:eastAsia="Noto Sans CJK SC" w:cs="Noto Sans CJK SC"/>
          <w:color w:val="163A5F"/>
        </w:rPr>
        <w:t>3. 全局页面框架与导航</w:t>
      </w: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 w:cs="Noto Sans CJK SC"/>
          <w:color w:val="163A5F"/>
        </w:rPr>
        <w:t>3.1 桌面端三栏结构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20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8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区域</w:t>
            </w:r>
          </w:p>
        </w:tc>
        <w:tc>
          <w:tcPr>
            <w:tcW w:type="dxa" w:w="23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8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尺寸建议</w:t>
            </w:r>
          </w:p>
        </w:tc>
        <w:tc>
          <w:tcPr>
            <w:tcW w:type="dxa" w:w="4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8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职责</w:t>
            </w:r>
          </w:p>
        </w:tc>
      </w:tr>
      <w:tr>
        <w:tc>
          <w:tcPr>
            <w:tcW w:type="dxa" w:w="20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8"/>
              </w:rPr>
              <w:t>左侧步骤导航</w:t>
            </w:r>
          </w:p>
        </w:tc>
        <w:tc>
          <w:tcPr>
            <w:tcW w:type="dxa" w:w="23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8"/>
              </w:rPr>
              <w:t>约 220–250px</w:t>
            </w:r>
          </w:p>
        </w:tc>
        <w:tc>
          <w:tcPr>
            <w:tcW w:type="dxa" w:w="4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8"/>
              </w:rPr>
              <w:t>9 个步骤 + Step State + 画像完整度；不堆叠字段值。</w:t>
            </w:r>
          </w:p>
        </w:tc>
      </w:tr>
      <w:tr>
        <w:tc>
          <w:tcPr>
            <w:tcW w:type="dxa" w:w="20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8"/>
              </w:rPr>
              <w:t>中间主工作区</w:t>
            </w:r>
          </w:p>
        </w:tc>
        <w:tc>
          <w:tcPr>
            <w:tcW w:type="dxa" w:w="23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8"/>
              </w:rPr>
              <w:t>弹性，建议阅读宽度 760–860px</w:t>
            </w:r>
          </w:p>
        </w:tc>
        <w:tc>
          <w:tcPr>
            <w:tcW w:type="dxa" w:w="4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8"/>
              </w:rPr>
              <w:t>当前步骤 1–4 个主要区块；条件分支在父字段下方原位展开。</w:t>
            </w:r>
          </w:p>
        </w:tc>
      </w:tr>
      <w:tr>
        <w:tc>
          <w:tcPr>
            <w:tcW w:type="dxa" w:w="20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8"/>
              </w:rPr>
              <w:t>右侧旅行画像</w:t>
            </w:r>
          </w:p>
        </w:tc>
        <w:tc>
          <w:tcPr>
            <w:tcW w:type="dxa" w:w="23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8"/>
              </w:rPr>
              <w:t>约 300–340px，sticky</w:t>
            </w:r>
          </w:p>
        </w:tc>
        <w:tc>
          <w:tcPr>
            <w:tcW w:type="dxa" w:w="4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8"/>
              </w:rPr>
              <w:t>旅行骨架 / 必须满足 / 优先满足 / 明确不要 / 还需要确认；包含生成状态。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 w:cs="Noto Sans CJK SC"/>
          <w:color w:val="163A5F"/>
        </w:rPr>
        <w:t>3.2 页面骨架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8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位置</w:t>
            </w:r>
          </w:p>
        </w:tc>
        <w:tc>
          <w:tcPr>
            <w:tcW w:type="dxa" w:w="71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8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8"/>
              </w:rPr>
              <w:t>Topbar</w:t>
            </w:r>
          </w:p>
        </w:tc>
        <w:tc>
          <w:tcPr>
            <w:tcW w:type="dxa" w:w="71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8"/>
              </w:rPr>
              <w:t>品牌 / 计划名称 / 自动保存状态 / 字段标识（Dev）/ 账号入口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8"/>
              </w:rPr>
              <w:t>Left</w:t>
            </w:r>
          </w:p>
        </w:tc>
        <w:tc>
          <w:tcPr>
            <w:tcW w:type="dxa" w:w="71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8"/>
              </w:rPr>
              <w:t>步骤编号 + 优雅短名称 + 状态图标；底部显示画像完整度与待核验数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8"/>
              </w:rPr>
              <w:t>Main Header</w:t>
            </w:r>
          </w:p>
        </w:tc>
        <w:tc>
          <w:tcPr>
            <w:tcW w:type="dxa" w:w="71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8"/>
              </w:rPr>
              <w:t>对话式页面标题 + 一句话解释 + “第 N 步 / 9”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8"/>
              </w:rPr>
              <w:t>Main Sections</w:t>
            </w:r>
          </w:p>
        </w:tc>
        <w:tc>
          <w:tcPr>
            <w:tcW w:type="dxa" w:w="71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8"/>
              </w:rPr>
              <w:t>主字段 + 动态子卡片；先事实/必答，后偏好/可选；二级问题显示触发原因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8"/>
              </w:rPr>
              <w:t>Right Summary</w:t>
            </w:r>
          </w:p>
        </w:tc>
        <w:tc>
          <w:tcPr>
            <w:tcW w:type="dxa" w:w="71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8"/>
              </w:rPr>
              <w:t>五组画像；chip 可点击回跳到来源字段并获得焦点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8"/>
              </w:rPr>
              <w:t>Sticky Action</w:t>
            </w:r>
          </w:p>
        </w:tc>
        <w:tc>
          <w:tcPr>
            <w:tcW w:type="dxa" w:w="71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8"/>
              </w:rPr>
              <w:t>上一页 / 保存 / 下一步；Step 09 为“生成初步方案”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 w:cs="Noto Sans CJK SC"/>
          <w:color w:val="163A5F"/>
        </w:rPr>
        <w:t>3.3 字段与视觉容器必须解耦</w:t>
      </w:r>
    </w:p>
    <w:p>
      <w:pPr>
        <w:keepNext w:val="0"/>
        <w:spacing w:before="0" w:after="80" w:line="276" w:lineRule="auto"/>
      </w:pPr>
      <w:r>
        <w:rPr>
          <w:rFonts w:ascii="Noto Sans CJK SC" w:hAnsi="Noto Sans CJK SC" w:eastAsia="Noto Sans CJK SC" w:cs="Noto Sans CJK SC"/>
          <w:b w:val="0"/>
          <w:i w:val="0"/>
          <w:color w:val="1D2939"/>
          <w:sz w:val="21"/>
        </w:rPr>
        <w:t>视觉层可以把多个字段放在同一个 Section、Traveler Card 或复合控件中，但数据层不允许合并 Field ID。每个产品字段必须保持独立的：field_id、API Key、visible/inactive 状态、validation state、dirty state、payload binding 和 source trace。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10200"/>
            <w:shd w:fill="FFF2CC"/>
            <w:tcMar>
              <w:top w:w="150" w:type="dxa"/>
              <w:start w:w="170" w:type="dxa"/>
              <w:bottom w:w="150" w:type="dxa"/>
              <w:end w:w="170" w:type="dxa"/>
            </w:tcMar>
          </w:tcPr>
          <w:p>
            <w:r>
              <w:rPr>
                <w:rFonts w:ascii="Noto Sans CJK SC" w:hAnsi="Noto Sans CJK SC" w:eastAsia="Noto Sans CJK SC" w:cs="Noto Sans CJK SC"/>
                <w:b/>
                <w:i w:val="0"/>
                <w:color w:val="9A6700"/>
                <w:sz w:val="21"/>
              </w:rPr>
              <w:t xml:space="preserve">Traveler Profile 示例  </w:t>
            </w:r>
            <w:r>
              <w:rPr>
                <w:rFonts w:ascii="Noto Sans CJK SC" w:hAnsi="Noto Sans CJK SC" w:eastAsia="Noto Sans CJK SC" w:cs="Noto Sans CJK SC"/>
                <w:b w:val="0"/>
                <w:i w:val="0"/>
                <w:color w:val="1D2939"/>
                <w:sz w:val="20"/>
              </w:rPr>
              <w:t>“同行伙伴”区块可以同时展示 PV2-02-001 travelers.count 与 PV2-02-002 travelers.profiles，但两者必须独立绑定。禁止使用类似“PV2-02-001/002”的合并字段标识。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40" w:after="100"/>
      </w:pPr>
      <w:r>
        <w:rPr>
          <w:rFonts w:ascii="Noto Sans CJK SC" w:hAnsi="Noto Sans CJK SC" w:eastAsia="Noto Sans CJK SC" w:cs="Noto Sans CJK SC"/>
          <w:color w:val="163A5F"/>
        </w:rPr>
        <w:t>4. 字段语义、条件模型与约束优先级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rPr>
          <w:tblHeader w:val="true"/>
        </w:trPr>
        <w:tc>
          <w:tcPr>
            <w:tcW w:type="dxa" w:w="18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8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类型</w:t>
            </w:r>
          </w:p>
        </w:tc>
        <w:tc>
          <w:tcPr>
            <w:tcW w:type="dxa" w:w="18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8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含义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8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视觉</w:t>
            </w:r>
          </w:p>
        </w:tc>
        <w:tc>
          <w:tcPr>
            <w:tcW w:type="dxa" w:w="37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8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生成器行为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8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右侧位置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6"/>
              </w:rPr>
              <w:t>FACT</w:t>
            </w:r>
          </w:p>
        </w:tc>
        <w:tc>
          <w:tcPr>
            <w:tcW w:type="dxa" w:w="18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6"/>
              </w:rPr>
              <w:t>事实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6"/>
              </w:rPr>
              <w:t>灰/中性</w:t>
            </w:r>
          </w:p>
        </w:tc>
        <w:tc>
          <w:tcPr>
            <w:tcW w:type="dxa" w:w="37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6"/>
              </w:rPr>
              <w:t>用户或系统事实；不可由生成器为了方案好看而改写。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6"/>
              </w:rPr>
              <w:t>旅行骨架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6"/>
              </w:rPr>
              <w:t>LOCKED</w:t>
            </w:r>
          </w:p>
        </w:tc>
        <w:tc>
          <w:tcPr>
            <w:tcW w:type="dxa" w:w="18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6"/>
              </w:rPr>
              <w:t>已锁定事实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6"/>
              </w:rPr>
              <w:t>锁/深色</w:t>
            </w:r>
          </w:p>
        </w:tc>
        <w:tc>
          <w:tcPr>
            <w:tcW w:type="dxa" w:w="37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6"/>
              </w:rPr>
              <w:t>已购买/已确定且不可随意移动的订单或活动；运行时由已有订单字段生成。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6"/>
              </w:rPr>
              <w:t>旅行骨架 + 冲突区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6"/>
              </w:rPr>
              <w:t>HARD</w:t>
            </w:r>
          </w:p>
        </w:tc>
        <w:tc>
          <w:tcPr>
            <w:tcW w:type="dxa" w:w="18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6"/>
              </w:rPr>
              <w:t>必须满足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6"/>
              </w:rPr>
              <w:t>绿</w:t>
            </w:r>
          </w:p>
        </w:tc>
        <w:tc>
          <w:tcPr>
            <w:tcW w:type="dxa" w:w="37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6"/>
              </w:rPr>
              <w:t>方案必须满足；不能满足时进入显式冲突解决。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6"/>
              </w:rPr>
              <w:t>必须满足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6"/>
              </w:rPr>
              <w:t>PREFER</w:t>
            </w:r>
          </w:p>
        </w:tc>
        <w:tc>
          <w:tcPr>
            <w:tcW w:type="dxa" w:w="18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6"/>
              </w:rPr>
              <w:t>优先满足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6"/>
              </w:rPr>
              <w:t>蓝</w:t>
            </w:r>
          </w:p>
        </w:tc>
        <w:tc>
          <w:tcPr>
            <w:tcW w:type="dxa" w:w="37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6"/>
              </w:rPr>
              <w:t>推荐评分权重；冲突时可权衡，但应保持理由可解释。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6"/>
              </w:rPr>
              <w:t>优先满足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6"/>
              </w:rPr>
              <w:t>EXCLUDE</w:t>
            </w:r>
          </w:p>
        </w:tc>
        <w:tc>
          <w:tcPr>
            <w:tcW w:type="dxa" w:w="18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6"/>
              </w:rPr>
              <w:t>明确不要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6"/>
              </w:rPr>
              <w:t>红</w:t>
            </w:r>
          </w:p>
        </w:tc>
        <w:tc>
          <w:tcPr>
            <w:tcW w:type="dxa" w:w="37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6"/>
              </w:rPr>
              <w:t>不得主动安排；只有用户明确放宽后才可改变。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6"/>
              </w:rPr>
              <w:t>明确不要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6"/>
              </w:rPr>
              <w:t>VERIFY-NONBLOCKING</w:t>
            </w:r>
          </w:p>
        </w:tc>
        <w:tc>
          <w:tcPr>
            <w:tcW w:type="dxa" w:w="18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6"/>
              </w:rPr>
              <w:t>待确认（不阻塞）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6"/>
              </w:rPr>
              <w:t>琥珀</w:t>
            </w:r>
          </w:p>
        </w:tc>
        <w:tc>
          <w:tcPr>
            <w:tcW w:type="dxa" w:w="37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6"/>
              </w:rPr>
              <w:t>可先生成初步方案，但结果中必须标明尚未核验。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6"/>
              </w:rPr>
              <w:t>还需要确认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6"/>
              </w:rPr>
              <w:t>VERIFY-BLOCKING</w:t>
            </w:r>
          </w:p>
        </w:tc>
        <w:tc>
          <w:tcPr>
            <w:tcW w:type="dxa" w:w="18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6"/>
              </w:rPr>
              <w:t>待确认（阻塞）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6"/>
              </w:rPr>
              <w:t>琥珀+警示</w:t>
            </w:r>
          </w:p>
        </w:tc>
        <w:tc>
          <w:tcPr>
            <w:tcW w:type="dxa" w:w="37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6"/>
              </w:rPr>
              <w:t>条件触发后若未完成必要回答/确认，则阻止特定方案或整体生成。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6"/>
              </w:rPr>
              <w:t>还需要确认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6"/>
              </w:rPr>
              <w:t>CONSENT</w:t>
            </w:r>
          </w:p>
        </w:tc>
        <w:tc>
          <w:tcPr>
            <w:tcW w:type="dxa" w:w="18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6"/>
              </w:rPr>
              <w:t>授权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6"/>
              </w:rPr>
              <w:t>紫</w:t>
            </w:r>
          </w:p>
        </w:tc>
        <w:tc>
          <w:tcPr>
            <w:tcW w:type="dxa" w:w="37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6"/>
              </w:rPr>
              <w:t>独立授权，不预勾选，不与营销/长期偏好绑定。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6"/>
              </w:rPr>
              <w:t>通常不展示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 w:cs="Noto Sans CJK SC"/>
          <w:color w:val="163A5F"/>
        </w:rPr>
        <w:t>4.1 约束优先级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10200"/>
            <w:shd w:fill="EAF3F8"/>
            <w:tcMar>
              <w:top w:w="150" w:type="dxa"/>
              <w:start w:w="170" w:type="dxa"/>
              <w:bottom w:w="150" w:type="dxa"/>
              <w:end w:w="170" w:type="dxa"/>
            </w:tcMar>
          </w:tcPr>
          <w:p>
            <w:r>
              <w:rPr>
                <w:rFonts w:ascii="Noto Sans CJK SC" w:hAnsi="Noto Sans CJK SC" w:eastAsia="Noto Sans CJK SC" w:cs="Noto Sans CJK SC"/>
                <w:b/>
                <w:i w:val="0"/>
                <w:color w:val="163A5F"/>
                <w:sz w:val="21"/>
              </w:rPr>
              <w:t xml:space="preserve">运行时优先级  </w:t>
            </w:r>
            <w:r>
              <w:rPr>
                <w:rFonts w:ascii="Noto Sans CJK SC" w:hAnsi="Noto Sans CJK SC" w:eastAsia="Noto Sans CJK SC" w:cs="Noto Sans CJK SC"/>
                <w:b w:val="0"/>
                <w:i w:val="0"/>
                <w:color w:val="1D2939"/>
                <w:sz w:val="20"/>
              </w:rPr>
              <w:t>LOCKED &gt; CONSENT / 安全硬约束 &gt; HARD &gt; EXCLUDE &gt; VERIFY &gt; PREFER。低优先级条件不得静默覆盖高优先级条件。</w:t>
            </w:r>
          </w:p>
        </w:tc>
      </w:tr>
    </w:tbl>
    <w:p>
      <w:pPr>
        <w:spacing w:after="0"/>
      </w:pPr>
    </w:p>
    <w:p>
      <w:pPr>
        <w:keepNext w:val="0"/>
        <w:spacing w:before="0" w:after="80" w:line="276" w:lineRule="auto"/>
      </w:pPr>
      <w:r>
        <w:rPr>
          <w:rFonts w:ascii="Noto Sans CJK SC" w:hAnsi="Noto Sans CJK SC" w:eastAsia="Noto Sans CJK SC" w:cs="Noto Sans CJK SC"/>
          <w:b w:val="0"/>
          <w:i w:val="0"/>
          <w:color w:val="1D2939"/>
          <w:sz w:val="21"/>
        </w:rPr>
        <w:t>注：LOCKED 是运行时条件类型，不要求修改产品字段表的条件类型列。由 trip.locked_order_types / trip.locked_orders 的有效记录派生 LOCKED Constraint。</w:t>
      </w: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 w:cs="Noto Sans CJK SC"/>
          <w:color w:val="163A5F"/>
        </w:rPr>
        <w:t>4.2 三态标签适用边界</w:t>
      </w:r>
    </w:p>
    <w:p>
      <w:pPr>
        <w:keepNext w:val="0"/>
        <w:spacing w:before="0" w:after="80" w:line="276" w:lineRule="auto"/>
      </w:pPr>
      <w:r>
        <w:rPr>
          <w:rFonts w:ascii="Noto Sans CJK SC" w:hAnsi="Noto Sans CJK SC" w:eastAsia="Noto Sans CJK SC" w:cs="Noto Sans CJK SC"/>
          <w:b w:val="0"/>
          <w:i w:val="0"/>
          <w:color w:val="1D2939"/>
          <w:sz w:val="21"/>
        </w:rPr>
        <w:t>V1 的“偏好 / 必须 / 不要”机制继续保留，但仅用于可主观取舍的交通、住宿、设施、消费重点等。过敏、健康、儿童事实、护照、签证、保险状态、授权不得使用三态循环。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10200"/>
            <w:shd w:fill="F8FAFC"/>
            <w:tcMar>
              <w:top w:w="150" w:type="dxa"/>
              <w:start w:w="170" w:type="dxa"/>
              <w:bottom w:w="150" w:type="dxa"/>
              <w:end w:w="170" w:type="dxa"/>
            </w:tcMar>
          </w:tcPr>
          <w:p>
            <w:r>
              <w:rPr>
                <w:rFonts w:ascii="Noto Sans CJK SC" w:hAnsi="Noto Sans CJK SC" w:eastAsia="Noto Sans CJK SC" w:cs="Noto Sans CJK SC"/>
                <w:b/>
                <w:i w:val="0"/>
                <w:color w:val="2D6A6A"/>
                <w:sz w:val="21"/>
              </w:rPr>
              <w:t xml:space="preserve">推荐交互  </w:t>
            </w:r>
            <w:r>
              <w:rPr>
                <w:rFonts w:ascii="Noto Sans CJK SC" w:hAnsi="Noto Sans CJK SC" w:eastAsia="Noto Sans CJK SC" w:cs="Noto Sans CJK SC"/>
                <w:b w:val="0"/>
                <w:i w:val="0"/>
                <w:color w:val="1D2939"/>
                <w:sz w:val="20"/>
              </w:rPr>
              <w:t>点击主观条件标签后显示清晰状态菜单：♡ 喜欢 / ✓ 必须 / × 不要 / 清除。移动端使用 bottom sheet，不依赖连续点击次数或颜色记忆。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 w:cs="Noto Sans CJK SC"/>
          <w:color w:val="163A5F"/>
        </w:rPr>
        <w:t>4.3 用户自报状态与核验结论分开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14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8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对象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8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客户输入</w:t>
            </w:r>
          </w:p>
        </w:tc>
        <w:tc>
          <w:tcPr>
            <w:tcW w:type="dxa" w:w="23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8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核验结果</w:t>
            </w:r>
          </w:p>
        </w:tc>
        <w:tc>
          <w:tcPr>
            <w:tcW w:type="dxa" w:w="38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8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规范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7"/>
              </w:rPr>
              <w:t>护照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7"/>
              </w:rPr>
              <w:t>user_reported_status / expiry_date</w:t>
            </w:r>
          </w:p>
        </w:tc>
        <w:tc>
          <w:tcPr>
            <w:tcW w:type="dxa" w:w="23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7"/>
              </w:rPr>
              <w:t>passport_rule_check.status</w:t>
            </w:r>
          </w:p>
        </w:tc>
        <w:tc>
          <w:tcPr>
            <w:tcW w:type="dxa" w:w="38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7"/>
              </w:rPr>
              <w:t>用户“有效”不代表满足目的地 6 个月有效期等规则。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7"/>
              </w:rPr>
              <w:t>签证 / ETA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7"/>
              </w:rPr>
              <w:t>user_reported_status</w:t>
            </w:r>
          </w:p>
        </w:tc>
        <w:tc>
          <w:tcPr>
            <w:tcW w:type="dxa" w:w="23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7"/>
              </w:rPr>
              <w:t>entry_eligibility.status</w:t>
            </w:r>
          </w:p>
        </w:tc>
        <w:tc>
          <w:tcPr>
            <w:tcW w:type="dxa" w:w="38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7"/>
              </w:rPr>
              <w:t>保存“已有/未办/不确定”，由目的地规则与国籍/居留组合核验。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7"/>
              </w:rPr>
              <w:t>保险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7"/>
              </w:rPr>
              <w:t>user_reported_coverage</w:t>
            </w:r>
          </w:p>
        </w:tc>
        <w:tc>
          <w:tcPr>
            <w:tcW w:type="dxa" w:w="23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7"/>
              </w:rPr>
              <w:t>coverage_verification.status</w:t>
            </w:r>
          </w:p>
        </w:tc>
        <w:tc>
          <w:tcPr>
            <w:tcW w:type="dxa" w:w="38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7"/>
              </w:rPr>
              <w:t>高风险活动是否承保必须检查条款或供应商信息。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7"/>
              </w:rPr>
              <w:t>自驾资格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7"/>
              </w:rPr>
              <w:t>user_reported_license_status</w:t>
            </w:r>
          </w:p>
        </w:tc>
        <w:tc>
          <w:tcPr>
            <w:tcW w:type="dxa" w:w="23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7"/>
              </w:rPr>
              <w:t>driving_eligibility.status</w:t>
            </w:r>
          </w:p>
        </w:tc>
        <w:tc>
          <w:tcPr>
            <w:tcW w:type="dxa" w:w="38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7"/>
              </w:rPr>
              <w:t>不收驾照号码，只核验目的地是否认可证件组合。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 w:cs="Noto Sans CJK SC"/>
          <w:color w:val="163A5F"/>
        </w:rPr>
        <w:t>4.4 结构化字段优先于自由文本解释</w:t>
      </w:r>
    </w:p>
    <w:p>
      <w:pPr>
        <w:keepNext w:val="0"/>
        <w:spacing w:before="0" w:after="80" w:line="276" w:lineRule="auto"/>
      </w:pPr>
      <w:r>
        <w:rPr>
          <w:rFonts w:ascii="Noto Sans CJK SC" w:hAnsi="Noto Sans CJK SC" w:eastAsia="Noto Sans CJK SC" w:cs="Noto Sans CJK SC"/>
          <w:b w:val="0"/>
          <w:i w:val="0"/>
          <w:color w:val="1D2939"/>
          <w:sz w:val="21"/>
        </w:rPr>
        <w:t>当自由文本与结构化字段冲突时，系统不得通过 AI 解析自动修改结构化约束。优先级：LOCKED &gt; 结构化 FACT/HARD/EXCLUDE &gt; 自由文本解释。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10200"/>
            <w:shd w:fill="FFF2CC"/>
            <w:tcMar>
              <w:top w:w="150" w:type="dxa"/>
              <w:start w:w="170" w:type="dxa"/>
              <w:bottom w:w="150" w:type="dxa"/>
              <w:end w:w="170" w:type="dxa"/>
            </w:tcMar>
          </w:tcPr>
          <w:p>
            <w:r>
              <w:rPr>
                <w:rFonts w:ascii="Noto Sans CJK SC" w:hAnsi="Noto Sans CJK SC" w:eastAsia="Noto Sans CJK SC" w:cs="Noto Sans CJK SC"/>
                <w:b/>
                <w:i w:val="0"/>
                <w:color w:val="9A6700"/>
                <w:sz w:val="21"/>
              </w:rPr>
              <w:t xml:space="preserve">例子  </w:t>
            </w:r>
            <w:r>
              <w:rPr>
                <w:rFonts w:ascii="Noto Sans CJK SC" w:hAnsi="Noto Sans CJK SC" w:eastAsia="Noto Sans CJK SC" w:cs="Noto Sans CJK SC"/>
                <w:b w:val="0"/>
                <w:i w:val="0"/>
                <w:color w:val="1D2939"/>
                <w:sz w:val="20"/>
              </w:rPr>
              <w:t>用户已选择“不要红眼航班”，备注又写“如果价格特别便宜也可以考虑晚上飞”。系统应提示冲突并要求用户选择是否放宽，不得自动把 EXCLUDE 改成 PREFER。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40" w:after="100"/>
      </w:pPr>
      <w:r>
        <w:rPr>
          <w:rFonts w:ascii="Noto Sans CJK SC" w:hAnsi="Noto Sans CJK SC" w:eastAsia="Noto Sans CJK SC" w:cs="Noto Sans CJK SC"/>
          <w:color w:val="163A5F"/>
        </w:rPr>
        <w:t>5. Field / Step / Trip 三层状态机</w:t>
      </w: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 w:cs="Noto Sans CJK SC"/>
          <w:color w:val="163A5F"/>
        </w:rPr>
        <w:t>5.1 Field State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8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Field State</w:t>
            </w:r>
          </w:p>
        </w:tc>
        <w:tc>
          <w:tcPr>
            <w:tcW w:type="dxa" w:w="71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8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定义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8"/>
              </w:rPr>
              <w:t>hidden</w:t>
            </w:r>
          </w:p>
        </w:tc>
        <w:tc>
          <w:tcPr>
            <w:tcW w:type="dxa" w:w="71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8"/>
              </w:rPr>
              <w:t>触发条件不成立；不参与完成度和缺失校验。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8"/>
              </w:rPr>
              <w:t>unanswered</w:t>
            </w:r>
          </w:p>
        </w:tc>
        <w:tc>
          <w:tcPr>
            <w:tcW w:type="dxa" w:w="71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8"/>
              </w:rPr>
              <w:t>已显示但无有效值；是否报错取决于必填/阻塞规则与用户行为。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8"/>
              </w:rPr>
              <w:t>answered</w:t>
            </w:r>
          </w:p>
        </w:tc>
        <w:tc>
          <w:tcPr>
            <w:tcW w:type="dxa" w:w="71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8"/>
              </w:rPr>
              <w:t>有格式正确的用户输入，但不代表外部事实已核验。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8"/>
              </w:rPr>
              <w:t>invalid</w:t>
            </w:r>
          </w:p>
        </w:tc>
        <w:tc>
          <w:tcPr>
            <w:tcW w:type="dxa" w:w="71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8"/>
              </w:rPr>
              <w:t>格式、范围、互斥、跨字段依赖或安全规则校验失败。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8"/>
              </w:rPr>
              <w:t>verify_pending</w:t>
            </w:r>
          </w:p>
        </w:tc>
        <w:tc>
          <w:tcPr>
            <w:tcW w:type="dxa" w:w="71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8"/>
              </w:rPr>
              <w:t>用户回答完成，但外部规则/供应商/人工核验仍未完成。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8"/>
              </w:rPr>
              <w:t>verified</w:t>
            </w:r>
          </w:p>
        </w:tc>
        <w:tc>
          <w:tcPr>
            <w:tcW w:type="dxa" w:w="71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8"/>
              </w:rPr>
              <w:t>需要核验的结论已被可信来源确认。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8"/>
              </w:rPr>
              <w:t>inactive</w:t>
            </w:r>
          </w:p>
        </w:tc>
        <w:tc>
          <w:tcPr>
            <w:tcW w:type="dxa" w:w="71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8"/>
              </w:rPr>
              <w:t>曾经触发并有草稿值，但因上游条件改变而暂时不参与当前计划。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 w:cs="Noto Sans CJK SC"/>
          <w:color w:val="163A5F"/>
        </w:rPr>
        <w:t>5.2 Step State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8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Step State</w:t>
            </w:r>
          </w:p>
        </w:tc>
        <w:tc>
          <w:tcPr>
            <w:tcW w:type="dxa" w:w="71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8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定义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8"/>
              </w:rPr>
              <w:t>untouched</w:t>
            </w:r>
          </w:p>
        </w:tc>
        <w:tc>
          <w:tcPr>
            <w:tcW w:type="dxa" w:w="71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8"/>
              </w:rPr>
              <w:t>本步骤没有任何有效编辑。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8"/>
              </w:rPr>
              <w:t>in-progress</w:t>
            </w:r>
          </w:p>
        </w:tc>
        <w:tc>
          <w:tcPr>
            <w:tcW w:type="dxa" w:w="71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8"/>
              </w:rPr>
              <w:t>有输入，但已触发字段仍存在未回答或个性化可补充项。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8"/>
              </w:rPr>
              <w:t>complete</w:t>
            </w:r>
          </w:p>
        </w:tc>
        <w:tc>
          <w:tcPr>
            <w:tcW w:type="dxa" w:w="71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8"/>
              </w:rPr>
              <w:t>本步骤所有已触发 blocker 都满足；非阻塞可选项可留空。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8"/>
              </w:rPr>
              <w:t>needs-attention</w:t>
            </w:r>
          </w:p>
        </w:tc>
        <w:tc>
          <w:tcPr>
            <w:tcW w:type="dxa" w:w="71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8"/>
              </w:rPr>
              <w:t>存在 invalid、blocking verify 或跨字段冲突。</w:t>
            </w:r>
          </w:p>
        </w:tc>
      </w:tr>
    </w:tbl>
    <w:p>
      <w:pPr>
        <w:spacing w:after="0"/>
      </w:pPr>
    </w:p>
    <w:p>
      <w:pPr>
        <w:keepNext w:val="0"/>
        <w:spacing w:before="0" w:after="80" w:line="276" w:lineRule="auto"/>
      </w:pPr>
      <w:r>
        <w:rPr>
          <w:rFonts w:ascii="Noto Sans CJK SC" w:hAnsi="Noto Sans CJK SC" w:eastAsia="Noto Sans CJK SC" w:cs="Noto Sans CJK SC"/>
          <w:b w:val="0"/>
          <w:i w:val="0"/>
          <w:color w:val="1D2939"/>
          <w:sz w:val="21"/>
        </w:rPr>
        <w:t>步骤状态由当前 Field State 计算，不能由“用户访问过该步骤”“步骤序号小于当前页”推断。上游字段变更导致依赖失效时，已完成步骤必须能够重新变成 needs-attention。</w:t>
      </w: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 w:cs="Noto Sans CJK SC"/>
          <w:color w:val="163A5F"/>
        </w:rPr>
        <w:t>5.3 Trip State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8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Trip State</w:t>
            </w:r>
          </w:p>
        </w:tc>
        <w:tc>
          <w:tcPr>
            <w:tcW w:type="dxa" w:w="71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8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定义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8"/>
              </w:rPr>
              <w:t>draft</w:t>
            </w:r>
          </w:p>
        </w:tc>
        <w:tc>
          <w:tcPr>
            <w:tcW w:type="dxa" w:w="71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8"/>
              </w:rPr>
              <w:t>旅行骨架尚未达到初步方案最小要求。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8"/>
              </w:rPr>
              <w:t>ready-for-plan</w:t>
            </w:r>
          </w:p>
        </w:tc>
        <w:tc>
          <w:tcPr>
            <w:tcW w:type="dxa" w:w="71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8"/>
              </w:rPr>
              <w:t>所有已触发 blocker 通过，无未处理硬冲突，可生成初步方案。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8"/>
              </w:rPr>
              <w:t>research-needed</w:t>
            </w:r>
          </w:p>
        </w:tc>
        <w:tc>
          <w:tcPr>
            <w:tcW w:type="dxa" w:w="71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8"/>
              </w:rPr>
              <w:t>存在非阻塞 VERIFY；允许先生成，但输出必须带待核验标识。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8"/>
              </w:rPr>
              <w:t>blocked</w:t>
            </w:r>
          </w:p>
        </w:tc>
        <w:tc>
          <w:tcPr>
            <w:tcW w:type="dxa" w:w="71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8"/>
              </w:rPr>
              <w:t>存在缺失 blocker、blocking verify、授权缺失或硬冲突。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8"/>
              </w:rPr>
              <w:t>plan-generated</w:t>
            </w:r>
          </w:p>
        </w:tc>
        <w:tc>
          <w:tcPr>
            <w:tcW w:type="dxa" w:w="71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8"/>
              </w:rPr>
              <w:t>已生成初步方案；进入行前准备、反馈与进一步锁定。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40" w:after="100"/>
      </w:pPr>
      <w:r>
        <w:rPr>
          <w:rFonts w:ascii="Noto Sans CJK SC" w:hAnsi="Noto Sans CJK SC" w:eastAsia="Noto Sans CJK SC" w:cs="Noto Sans CJK SC"/>
          <w:color w:val="163A5F"/>
        </w:rPr>
        <w:t>6. 动态问卷、条件依赖、保存与数据生命周期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18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8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规则</w:t>
            </w:r>
          </w:p>
        </w:tc>
        <w:tc>
          <w:tcPr>
            <w:tcW w:type="dxa" w:w="727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8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规范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8"/>
              </w:rPr>
              <w:t>显示逻辑</w:t>
            </w:r>
          </w:p>
        </w:tc>
        <w:tc>
          <w:tcPr>
            <w:tcW w:type="dxa" w:w="727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8"/>
              </w:rPr>
              <w:t>未触发字段隐藏，不占完成度；触发后在父字段下方原位展开。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8"/>
              </w:rPr>
              <w:t>触发解释</w:t>
            </w:r>
          </w:p>
        </w:tc>
        <w:tc>
          <w:tcPr>
            <w:tcW w:type="dxa" w:w="727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8"/>
              </w:rPr>
              <w:t>二级/三级问题首次出现时提供一句“为什么问”：例如“因为你选择了自驾，我们需要确认合法驾驶条件”。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8"/>
              </w:rPr>
              <w:t>值保留</w:t>
            </w:r>
          </w:p>
        </w:tc>
        <w:tc>
          <w:tcPr>
            <w:tcW w:type="dxa" w:w="727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8"/>
              </w:rPr>
              <w:t>上游变化导致隐藏时保留草稿，标记 inactive；重新触发恢复。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8"/>
              </w:rPr>
              <w:t>真正清除</w:t>
            </w:r>
          </w:p>
        </w:tc>
        <w:tc>
          <w:tcPr>
            <w:tcW w:type="dxa" w:w="727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8"/>
              </w:rPr>
              <w:t>仅用户显式删除记录、选择互斥“无”、确认重置或业务要求清除时执行。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8"/>
              </w:rPr>
              <w:t>自动保存</w:t>
            </w:r>
          </w:p>
        </w:tc>
        <w:tc>
          <w:tcPr>
            <w:tcW w:type="dxa" w:w="727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8"/>
              </w:rPr>
              <w:t>selection 完成 / blur / repeater 变更后持久化；至少支持刷新恢复，登录后支持跨设备恢复。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8"/>
              </w:rPr>
              <w:t>保存状态</w:t>
            </w:r>
          </w:p>
        </w:tc>
        <w:tc>
          <w:tcPr>
            <w:tcW w:type="dxa" w:w="727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8"/>
              </w:rPr>
              <w:t>Topbar 显示“正在保存 / 已保存 / 保存失败”；失败不阻断编辑但需可重试。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8"/>
              </w:rPr>
              <w:t>下一步</w:t>
            </w:r>
          </w:p>
        </w:tc>
        <w:tc>
          <w:tcPr>
            <w:tcW w:type="dxa" w:w="727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8"/>
              </w:rPr>
              <w:t>只校验当前页已触发且阻塞的字段；非阻塞可选项不显示红色错误。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8"/>
              </w:rPr>
              <w:t>最终生成</w:t>
            </w:r>
          </w:p>
        </w:tc>
        <w:tc>
          <w:tcPr>
            <w:tcW w:type="dxa" w:w="727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8"/>
              </w:rPr>
              <w:t>执行全局 blocker + 冲突 + CONSENT + LOCKED 完整性校验。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 w:cs="Noto Sans CJK SC"/>
          <w:color w:val="163A5F"/>
        </w:rPr>
        <w:t>6.1 关键依赖链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18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8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依赖链</w:t>
            </w:r>
          </w:p>
        </w:tc>
        <w:tc>
          <w:tcPr>
            <w:tcW w:type="dxa" w:w="727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8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规则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7"/>
              </w:rPr>
              <w:t>同行人链</w:t>
            </w:r>
          </w:p>
        </w:tc>
        <w:tc>
          <w:tcPr>
            <w:tcW w:type="dxa" w:w="727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7"/>
              </w:rPr>
              <w:t>travelers.count → travelers.profiles → 未成年人 → guardianship / 儿童需求 → 安全座椅 / 午睡 / 房间配置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7"/>
              </w:rPr>
              <w:t>跨境链</w:t>
            </w:r>
          </w:p>
        </w:tc>
        <w:tc>
          <w:tcPr>
            <w:tcW w:type="dxa" w:w="727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7"/>
              </w:rPr>
              <w:t>origin + destinations → international=true → nationality/residency → passport → visa/ETA → entry eligibility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7"/>
              </w:rPr>
              <w:t>自驾链</w:t>
            </w:r>
          </w:p>
        </w:tc>
        <w:tc>
          <w:tcPr>
            <w:tcW w:type="dxa" w:w="727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7"/>
              </w:rPr>
              <w:t>transport.self_drive → 证件/年龄/驾龄/保险等必要回答 → driving eligibility VERIFY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7"/>
              </w:rPr>
              <w:t>过敏链</w:t>
            </w:r>
          </w:p>
        </w:tc>
        <w:tc>
          <w:tcPr>
            <w:tcW w:type="dxa" w:w="727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7"/>
              </w:rPr>
              <w:t>food.has_allergies=yes → allergen + severity + cross-contamination → restaurant safety verification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7"/>
              </w:rPr>
              <w:t>高风险活动链</w:t>
            </w:r>
          </w:p>
        </w:tc>
        <w:tc>
          <w:tcPr>
            <w:tcW w:type="dxa" w:w="727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7"/>
              </w:rPr>
              <w:t>special.high_risk_activities → 保险/健康/资质核验 → 活动是否可锁定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7"/>
              </w:rPr>
              <w:t>订单链</w:t>
            </w:r>
          </w:p>
        </w:tc>
        <w:tc>
          <w:tcPr>
            <w:tcW w:type="dxa" w:w="727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7"/>
              </w:rPr>
              <w:t>locked_order_types → locked_orders → LOCKED Constraint → 日期/地点/预算变化时冲突检测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  <w:spacing w:before="240" w:after="100"/>
      </w:pPr>
      <w:r>
        <w:rPr>
          <w:rFonts w:ascii="Noto Sans CJK SC" w:hAnsi="Noto Sans CJK SC" w:eastAsia="Noto Sans CJK SC" w:cs="Noto Sans CJK SC"/>
          <w:color w:val="163A5F"/>
        </w:rPr>
        <w:t>7. 01 旅行轮廓</w:t>
      </w:r>
    </w:p>
    <w:p>
      <w:pPr>
        <w:keepNext w:val="0"/>
        <w:spacing w:before="0" w:after="60" w:line="276" w:lineRule="auto"/>
      </w:pPr>
      <w:r>
        <w:rPr>
          <w:rFonts w:ascii="Noto Sans CJK SC" w:hAnsi="Noto Sans CJK SC" w:eastAsia="Noto Sans CJK SC" w:cs="Noto Sans CJK SC"/>
          <w:b/>
          <w:i w:val="0"/>
          <w:color w:val="163A5F"/>
          <w:sz w:val="30"/>
        </w:rPr>
        <w:t>先勾勒这趟旅行的轮廓</w:t>
      </w:r>
    </w:p>
    <w:p>
      <w:pPr>
        <w:keepNext w:val="0"/>
        <w:spacing w:before="0" w:after="80" w:line="276" w:lineRule="auto"/>
      </w:pPr>
      <w:r>
        <w:rPr>
          <w:rFonts w:ascii="Noto Sans CJK SC" w:hAnsi="Noto Sans CJK SC" w:eastAsia="Noto Sans CJK SC" w:cs="Noto Sans CJK SC"/>
          <w:b w:val="0"/>
          <w:i w:val="0"/>
          <w:color w:val="1D2939"/>
          <w:sz w:val="21"/>
        </w:rPr>
        <w:t>建立旅行骨架和成功标准。页面要短、信息密度高，并决定后续目的地发现、跨境、日期与订单分支。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10200"/>
            <w:shd w:fill="F8FAFC"/>
            <w:tcMar>
              <w:top w:w="150" w:type="dxa"/>
              <w:start w:w="170" w:type="dxa"/>
              <w:bottom w:w="150" w:type="dxa"/>
              <w:end w:w="170" w:type="dxa"/>
            </w:tcMar>
          </w:tcPr>
          <w:p>
            <w:r>
              <w:rPr>
                <w:rFonts w:ascii="Noto Sans CJK SC" w:hAnsi="Noto Sans CJK SC" w:eastAsia="Noto Sans CJK SC" w:cs="Noto Sans CJK SC"/>
                <w:b/>
                <w:i w:val="0"/>
                <w:color w:val="1F4E78"/>
                <w:sz w:val="21"/>
              </w:rPr>
              <w:t xml:space="preserve">页面目标  </w:t>
            </w:r>
            <w:r>
              <w:rPr>
                <w:rFonts w:ascii="Noto Sans CJK SC" w:hAnsi="Noto Sans CJK SC" w:eastAsia="Noto Sans CJK SC" w:cs="Noto Sans CJK SC"/>
                <w:b w:val="0"/>
                <w:i w:val="0"/>
                <w:color w:val="1D2939"/>
                <w:sz w:val="20"/>
              </w:rPr>
              <w:t>本页 9 个产品字段，P0 9 个；潜在 blocker 5 个。默认只展示主流程字段，条件字段在上游答案成立后原位展开。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 w:cs="Noto Sans CJK SC"/>
          <w:color w:val="163A5F"/>
        </w:rPr>
        <w:t>页面区块顺序</w:t>
      </w:r>
    </w:p>
    <w:p>
      <w:pPr>
        <w:keepNext w:val="0"/>
        <w:spacing w:before="0" w:after="80" w:line="276" w:lineRule="auto"/>
      </w:pPr>
      <w:r>
        <w:rPr>
          <w:rFonts w:ascii="Noto Sans CJK SC" w:hAnsi="Noto Sans CJK SC" w:eastAsia="Noto Sans CJK SC" w:cs="Noto Sans CJK SC"/>
          <w:b/>
          <w:i w:val="0"/>
          <w:color w:val="163A5F"/>
          <w:sz w:val="20"/>
        </w:rPr>
        <w:t>出发与目的地 → 目的地状态 → 目的地 → 日期 → 旅行目标 → 成功标准 → 已有订单</w:t>
      </w: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 w:cs="Noto Sans CJK SC"/>
          <w:color w:val="163A5F"/>
        </w:rPr>
        <w:t>字段与交互规范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57"/>
        <w:gridCol w:w="1457"/>
        <w:gridCol w:w="1457"/>
        <w:gridCol w:w="1457"/>
        <w:gridCol w:w="1457"/>
        <w:gridCol w:w="1457"/>
        <w:gridCol w:w="1457"/>
      </w:tblGrid>
      <w:tr>
        <w:trPr>
          <w:tblHeader w:val="true"/>
        </w:trPr>
        <w:tc>
          <w:tcPr>
            <w:tcW w:type="dxa" w:w="10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8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4"/>
              </w:rPr>
              <w:t>ID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8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4"/>
              </w:rPr>
              <w:t>字段/问题</w:t>
            </w:r>
          </w:p>
        </w:tc>
        <w:tc>
          <w:tcPr>
            <w:tcW w:type="dxa" w:w="14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8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4"/>
              </w:rPr>
              <w:t>控件</w:t>
            </w:r>
          </w:p>
        </w:tc>
        <w:tc>
          <w:tcPr>
            <w:tcW w:type="dxa" w:w="20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8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4"/>
              </w:rPr>
              <w:t>必填/触发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8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4"/>
              </w:rPr>
              <w:t>运行时类型</w:t>
            </w:r>
          </w:p>
        </w:tc>
        <w:tc>
          <w:tcPr>
            <w:tcW w:type="dxa" w:w="11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8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4"/>
              </w:rPr>
              <w:t>优先级</w:t>
            </w:r>
          </w:p>
        </w:tc>
        <w:tc>
          <w:tcPr>
            <w:tcW w:type="dxa" w:w="26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8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4"/>
              </w:rPr>
              <w:t>交互行为</w:t>
            </w:r>
          </w:p>
        </w:tc>
      </w:tr>
      <w:tr>
        <w:tc>
          <w:tcPr>
            <w:tcW w:type="dxa" w:w="10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4"/>
              </w:rPr>
              <w:t>PV2-01-001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4"/>
              </w:rPr>
              <w:t>出发地/常住地</w:t>
            </w:r>
          </w:p>
        </w:tc>
        <w:tc>
          <w:tcPr>
            <w:tcW w:type="dxa" w:w="14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4"/>
              </w:rPr>
              <w:t>地点选择器+搜索</w:t>
            </w:r>
          </w:p>
        </w:tc>
        <w:tc>
          <w:tcPr>
            <w:tcW w:type="dxa" w:w="20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4"/>
              </w:rPr>
              <w:t>是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4F7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4"/>
              </w:rPr>
              <w:t>FACT</w:t>
            </w:r>
          </w:p>
        </w:tc>
        <w:tc>
          <w:tcPr>
            <w:tcW w:type="dxa" w:w="11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DEBF7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4"/>
              </w:rPr>
              <w:t>P0 / 阻塞</w:t>
            </w:r>
          </w:p>
        </w:tc>
        <w:tc>
          <w:tcPr>
            <w:tcW w:type="dxa" w:w="26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4"/>
              </w:rPr>
              <w:t>输入时搜索，选择后保存标准化实体；仍保留用户可读名称。</w:t>
            </w:r>
          </w:p>
        </w:tc>
      </w:tr>
      <w:tr>
        <w:tc>
          <w:tcPr>
            <w:tcW w:type="dxa" w:w="10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4"/>
              </w:rPr>
              <w:t>PV2-01-002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4"/>
              </w:rPr>
              <w:t>目的地是否已经确定？</w:t>
            </w:r>
          </w:p>
        </w:tc>
        <w:tc>
          <w:tcPr>
            <w:tcW w:type="dxa" w:w="14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4"/>
              </w:rPr>
              <w:t>单选卡片</w:t>
            </w:r>
          </w:p>
        </w:tc>
        <w:tc>
          <w:tcPr>
            <w:tcW w:type="dxa" w:w="20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4"/>
              </w:rPr>
              <w:t>是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4F7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4"/>
              </w:rPr>
              <w:t>FACT</w:t>
            </w:r>
          </w:p>
        </w:tc>
        <w:tc>
          <w:tcPr>
            <w:tcW w:type="dxa" w:w="11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DEBF7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4"/>
              </w:rPr>
              <w:t>P0 / 阻塞</w:t>
            </w:r>
          </w:p>
        </w:tc>
        <w:tc>
          <w:tcPr>
            <w:tcW w:type="dxa" w:w="26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4"/>
              </w:rPr>
              <w:t>选择“完全未定”后隐藏目的地必填，显示目的地发现分支；选择“有几个备选”后允许添加 1–5 个地点，并在下一步保留比较语义。</w:t>
            </w:r>
          </w:p>
        </w:tc>
      </w:tr>
      <w:tr>
        <w:tc>
          <w:tcPr>
            <w:tcW w:type="dxa" w:w="10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4"/>
              </w:rPr>
              <w:t>PV2-01-003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4"/>
              </w:rPr>
              <w:t>目的地/备选目的地</w:t>
            </w:r>
          </w:p>
        </w:tc>
        <w:tc>
          <w:tcPr>
            <w:tcW w:type="dxa" w:w="14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4"/>
              </w:rPr>
              <w:t>可增删地点选择器</w:t>
            </w:r>
          </w:p>
        </w:tc>
        <w:tc>
          <w:tcPr>
            <w:tcW w:type="dxa" w:w="20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4"/>
              </w:rPr>
              <w:t>条件必填；触发：目的地状态=已确定/有备选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4F7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4"/>
              </w:rPr>
              <w:t>FACT</w:t>
            </w:r>
          </w:p>
        </w:tc>
        <w:tc>
          <w:tcPr>
            <w:tcW w:type="dxa" w:w="11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DEBF7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4"/>
              </w:rPr>
              <w:t>P0 / 阻塞</w:t>
            </w:r>
          </w:p>
        </w:tc>
        <w:tc>
          <w:tcPr>
            <w:tcW w:type="dxa" w:w="26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4"/>
              </w:rPr>
              <w:t>地点选择后显示城市/国家标准化结果；允许增删和拖拽排序；国际/多目的地状态立即触发后续跨境与跨城逻辑。</w:t>
            </w:r>
          </w:p>
        </w:tc>
      </w:tr>
      <w:tr>
        <w:tc>
          <w:tcPr>
            <w:tcW w:type="dxa" w:w="10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4"/>
              </w:rPr>
              <w:t>PV2-01-004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4"/>
              </w:rPr>
              <w:t>出发日期与返回日期</w:t>
            </w:r>
          </w:p>
        </w:tc>
        <w:tc>
          <w:tcPr>
            <w:tcW w:type="dxa" w:w="14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4"/>
              </w:rPr>
              <w:t>日期区间选择器</w:t>
            </w:r>
          </w:p>
        </w:tc>
        <w:tc>
          <w:tcPr>
            <w:tcW w:type="dxa" w:w="20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4"/>
              </w:rPr>
              <w:t>是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4F7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4"/>
              </w:rPr>
              <w:t>FACT</w:t>
            </w:r>
          </w:p>
        </w:tc>
        <w:tc>
          <w:tcPr>
            <w:tcW w:type="dxa" w:w="11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DEBF7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4"/>
              </w:rPr>
              <w:t>P0 / 阻塞</w:t>
            </w:r>
          </w:p>
        </w:tc>
        <w:tc>
          <w:tcPr>
            <w:tcW w:type="dxa" w:w="26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4"/>
              </w:rPr>
              <w:t>日期区间改变后即时重算旅行天数，并重新评估已锁定订单、工作安排、必去活动是否落在窗口内。</w:t>
            </w:r>
          </w:p>
        </w:tc>
      </w:tr>
      <w:tr>
        <w:tc>
          <w:tcPr>
            <w:tcW w:type="dxa" w:w="10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4"/>
              </w:rPr>
              <w:t>PV2-01-005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4"/>
              </w:rPr>
              <w:t>日期弹性</w:t>
            </w:r>
          </w:p>
        </w:tc>
        <w:tc>
          <w:tcPr>
            <w:tcW w:type="dxa" w:w="14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4"/>
              </w:rPr>
              <w:t>单选卡片</w:t>
            </w:r>
          </w:p>
        </w:tc>
        <w:tc>
          <w:tcPr>
            <w:tcW w:type="dxa" w:w="20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4"/>
              </w:rPr>
              <w:t>是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4F7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4"/>
              </w:rPr>
              <w:t>FACT</w:t>
            </w:r>
          </w:p>
        </w:tc>
        <w:tc>
          <w:tcPr>
            <w:tcW w:type="dxa" w:w="11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DEBF7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4"/>
              </w:rPr>
              <w:t>P0 / 不阻塞</w:t>
            </w:r>
          </w:p>
        </w:tc>
        <w:tc>
          <w:tcPr>
            <w:tcW w:type="dxa" w:w="26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4"/>
              </w:rPr>
              <w:t>非固定日期不要求用户反复修改日期；系统保存“目标窗口+弹性类型”，用于后续价格/天气优化。</w:t>
            </w:r>
          </w:p>
        </w:tc>
      </w:tr>
      <w:tr>
        <w:tc>
          <w:tcPr>
            <w:tcW w:type="dxa" w:w="10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4"/>
              </w:rPr>
              <w:t>PV2-01-006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4"/>
              </w:rPr>
              <w:t>这次旅行主要为了什么？</w:t>
            </w:r>
          </w:p>
        </w:tc>
        <w:tc>
          <w:tcPr>
            <w:tcW w:type="dxa" w:w="14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4"/>
              </w:rPr>
              <w:t>多选卡片+其他</w:t>
            </w:r>
          </w:p>
        </w:tc>
        <w:tc>
          <w:tcPr>
            <w:tcW w:type="dxa" w:w="20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4"/>
              </w:rPr>
              <w:t>是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4F7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4"/>
              </w:rPr>
              <w:t>FACT</w:t>
            </w:r>
          </w:p>
        </w:tc>
        <w:tc>
          <w:tcPr>
            <w:tcW w:type="dxa" w:w="11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DEBF7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4"/>
              </w:rPr>
              <w:t>P0 / 不阻塞</w:t>
            </w:r>
          </w:p>
        </w:tc>
        <w:tc>
          <w:tcPr>
            <w:tcW w:type="dxa" w:w="26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4"/>
              </w:rPr>
              <w:t>允许多选并即时更新右侧摘要；互斥选项（如“无”）自动清理冲突项。</w:t>
            </w:r>
          </w:p>
        </w:tc>
      </w:tr>
      <w:tr>
        <w:tc>
          <w:tcPr>
            <w:tcW w:type="dxa" w:w="10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4"/>
              </w:rPr>
              <w:t>PV2-01-007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4"/>
              </w:rPr>
              <w:t>本次旅行最重要的3件事</w:t>
            </w:r>
          </w:p>
        </w:tc>
        <w:tc>
          <w:tcPr>
            <w:tcW w:type="dxa" w:w="14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4"/>
              </w:rPr>
              <w:t>可排序多选卡片</w:t>
            </w:r>
          </w:p>
        </w:tc>
        <w:tc>
          <w:tcPr>
            <w:tcW w:type="dxa" w:w="20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4"/>
              </w:rPr>
              <w:t>是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2F0D9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4"/>
              </w:rPr>
              <w:t>HARD</w:t>
            </w:r>
          </w:p>
        </w:tc>
        <w:tc>
          <w:tcPr>
            <w:tcW w:type="dxa" w:w="11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DEBF7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4"/>
              </w:rPr>
              <w:t>P0 / 不阻塞</w:t>
            </w:r>
          </w:p>
        </w:tc>
        <w:tc>
          <w:tcPr>
            <w:tcW w:type="dxa" w:w="26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4"/>
              </w:rPr>
              <w:t>先选择最多 5 项候选，再拖拽确定 Top 3；右侧按 1/2/3 顺序显示，作为模型冲突取舍权重。</w:t>
            </w:r>
          </w:p>
        </w:tc>
      </w:tr>
      <w:tr>
        <w:tc>
          <w:tcPr>
            <w:tcW w:type="dxa" w:w="10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4"/>
              </w:rPr>
              <w:t>PV2-01-008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4"/>
              </w:rPr>
              <w:t>已经有哪些不可变的预订？</w:t>
            </w:r>
          </w:p>
        </w:tc>
        <w:tc>
          <w:tcPr>
            <w:tcW w:type="dxa" w:w="14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4"/>
              </w:rPr>
              <w:t>多选卡片</w:t>
            </w:r>
          </w:p>
        </w:tc>
        <w:tc>
          <w:tcPr>
            <w:tcW w:type="dxa" w:w="20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4"/>
              </w:rPr>
              <w:t>是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4F7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4"/>
              </w:rPr>
              <w:t>FACT</w:t>
            </w:r>
          </w:p>
        </w:tc>
        <w:tc>
          <w:tcPr>
            <w:tcW w:type="dxa" w:w="11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DEBF7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4"/>
              </w:rPr>
              <w:t>P0 / 不阻塞</w:t>
            </w:r>
          </w:p>
        </w:tc>
        <w:tc>
          <w:tcPr>
            <w:tcW w:type="dxa" w:w="26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4"/>
              </w:rPr>
              <w:t>选择任一类型后原位展开订单卡；“无”与其他互斥。锁定项在全流程使用锁形图标，不进入可软化偏好。</w:t>
            </w:r>
          </w:p>
        </w:tc>
      </w:tr>
      <w:tr>
        <w:tc>
          <w:tcPr>
            <w:tcW w:type="dxa" w:w="10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4"/>
              </w:rPr>
              <w:t>PV2-01-009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4"/>
              </w:rPr>
              <w:t>填写已有订单详情</w:t>
            </w:r>
          </w:p>
        </w:tc>
        <w:tc>
          <w:tcPr>
            <w:tcW w:type="dxa" w:w="14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4"/>
              </w:rPr>
              <w:t>动态Repeater/订单卡</w:t>
            </w:r>
          </w:p>
        </w:tc>
        <w:tc>
          <w:tcPr>
            <w:tcW w:type="dxa" w:w="20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4"/>
              </w:rPr>
              <w:t>条件必填；触发：已选择任一已有订单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2F0D9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4"/>
              </w:rPr>
              <w:t>HARD</w:t>
            </w:r>
          </w:p>
        </w:tc>
        <w:tc>
          <w:tcPr>
            <w:tcW w:type="dxa" w:w="11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DEBF7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4"/>
              </w:rPr>
              <w:t>P0 / 阻塞</w:t>
            </w:r>
          </w:p>
        </w:tc>
        <w:tc>
          <w:tcPr>
            <w:tcW w:type="dxa" w:w="26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4"/>
              </w:rPr>
              <w:t>每张订单卡至少填写名称、时间/日期、地点；支持“可改退/不可改退/未知”，不可改退默认视为最高约束。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 w:cs="Noto Sans CJK SC"/>
          <w:color w:val="163A5F"/>
        </w:rPr>
        <w:t>页面级校验与离开规则</w:t>
      </w:r>
    </w:p>
    <w:p>
      <w:pPr>
        <w:pStyle w:val="ListBullet"/>
        <w:spacing w:after="50" w:line="264" w:lineRule="auto"/>
      </w:pPr>
      <w:r>
        <w:rPr>
          <w:rFonts w:ascii="Noto Sans CJK SC" w:hAnsi="Noto Sans CJK SC" w:eastAsia="Noto Sans CJK SC" w:cs="Noto Sans CJK SC"/>
          <w:b w:val="0"/>
          <w:i w:val="0"/>
          <w:color w:val="1D2939"/>
          <w:sz w:val="20"/>
        </w:rPr>
        <w:t>“下一步”校验已触发 blocker：PV2-01-001、PV2-01-002、PV2-01-003、PV2-01-004、PV2-01-009。条件 blocker 仅在触发条件成立时生效。</w:t>
      </w:r>
    </w:p>
    <w:p>
      <w:pPr>
        <w:pStyle w:val="ListBullet"/>
        <w:spacing w:after="50" w:line="264" w:lineRule="auto"/>
      </w:pPr>
      <w:r>
        <w:rPr>
          <w:rFonts w:ascii="Noto Sans CJK SC" w:hAnsi="Noto Sans CJK SC" w:eastAsia="Noto Sans CJK SC" w:cs="Noto Sans CJK SC"/>
          <w:b w:val="0"/>
          <w:i w:val="0"/>
          <w:color w:val="1D2939"/>
          <w:sz w:val="20"/>
        </w:rPr>
        <w:t>非阻塞可选字段留空不显示红色错误；只显示中性“可选补充”，不制造完成焦虑。</w:t>
      </w:r>
    </w:p>
    <w:p>
      <w:pPr>
        <w:pStyle w:val="ListBullet"/>
        <w:spacing w:after="50" w:line="264" w:lineRule="auto"/>
      </w:pPr>
      <w:r>
        <w:rPr>
          <w:rFonts w:ascii="Noto Sans CJK SC" w:hAnsi="Noto Sans CJK SC" w:eastAsia="Noto Sans CJK SC" w:cs="Noto Sans CJK SC"/>
          <w:b w:val="0"/>
          <w:i w:val="0"/>
          <w:color w:val="1D2939"/>
          <w:sz w:val="20"/>
        </w:rPr>
        <w:t>跨字段冲突即时提示，并同步写入右侧“还需要确认”；不要等到 Step 09 才第一次暴露。</w:t>
      </w:r>
    </w:p>
    <w:p>
      <w:pPr>
        <w:pStyle w:val="ListBullet"/>
        <w:spacing w:after="50" w:line="264" w:lineRule="auto"/>
      </w:pPr>
      <w:r>
        <w:rPr>
          <w:rFonts w:ascii="Noto Sans CJK SC" w:hAnsi="Noto Sans CJK SC" w:eastAsia="Noto Sans CJK SC" w:cs="Noto Sans CJK SC"/>
          <w:b w:val="0"/>
          <w:i w:val="0"/>
          <w:color w:val="1D2939"/>
          <w:sz w:val="20"/>
        </w:rPr>
        <w:t>每个动态分支首次展开时，展示触发原因；后续可缩为简短帮助文本。</w:t>
      </w:r>
    </w:p>
    <w:p>
      <w:pPr>
        <w:pStyle w:val="ListBullet"/>
        <w:spacing w:after="50" w:line="264" w:lineRule="auto"/>
      </w:pPr>
      <w:r>
        <w:rPr>
          <w:rFonts w:ascii="Noto Sans CJK SC" w:hAnsi="Noto Sans CJK SC" w:eastAsia="Noto Sans CJK SC" w:cs="Noto Sans CJK SC"/>
          <w:b w:val="0"/>
          <w:i w:val="0"/>
          <w:color w:val="1D2939"/>
          <w:sz w:val="20"/>
        </w:rPr>
        <w:t>“目的地完全未定”后 destination 字段不再阻塞，进入目的地发现语义；日期弹性保留为系统搜索窗口。</w:t>
      </w:r>
    </w:p>
    <w:p>
      <w:pPr>
        <w:pStyle w:val="ListBullet"/>
        <w:spacing w:after="50" w:line="264" w:lineRule="auto"/>
      </w:pPr>
      <w:r>
        <w:rPr>
          <w:rFonts w:ascii="Noto Sans CJK SC" w:hAnsi="Noto Sans CJK SC" w:eastAsia="Noto Sans CJK SC" w:cs="Noto Sans CJK SC"/>
          <w:b w:val="0"/>
          <w:i w:val="0"/>
          <w:color w:val="1D2939"/>
          <w:sz w:val="20"/>
        </w:rPr>
        <w:t>已有订单必须记录具体时间/地点/可改退状态；不可改退订单派生 LOCKED Constraint。</w:t>
      </w: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 w:cs="Noto Sans CJK SC"/>
          <w:color w:val="163A5F"/>
        </w:rPr>
        <w:t>右侧旅行画像写入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187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8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摘要分组</w:t>
            </w:r>
          </w:p>
        </w:tc>
        <w:tc>
          <w:tcPr>
            <w:tcW w:type="dxa" w:w="72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8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本页可写入内容</w:t>
            </w:r>
          </w:p>
        </w:tc>
      </w:tr>
      <w:tr>
        <w:tc>
          <w:tcPr>
            <w:tcW w:type="dxa" w:w="187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7"/>
              </w:rPr>
              <w:t>旅行骨架</w:t>
            </w:r>
          </w:p>
        </w:tc>
        <w:tc>
          <w:tcPr>
            <w:tcW w:type="dxa" w:w="72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7"/>
              </w:rPr>
              <w:t>出发地/常住地；目的地是否已经确定？；目的地/备选目的地；出发日期与返回日期；日期弹性；已经有哪些不可变的预订？</w:t>
            </w:r>
          </w:p>
        </w:tc>
      </w:tr>
      <w:tr>
        <w:tc>
          <w:tcPr>
            <w:tcW w:type="dxa" w:w="187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7"/>
              </w:rPr>
              <w:t>优先满足</w:t>
            </w:r>
          </w:p>
        </w:tc>
        <w:tc>
          <w:tcPr>
            <w:tcW w:type="dxa" w:w="72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7"/>
              </w:rPr>
              <w:t>这次旅行主要为了什么？</w:t>
            </w:r>
          </w:p>
        </w:tc>
      </w:tr>
      <w:tr>
        <w:tc>
          <w:tcPr>
            <w:tcW w:type="dxa" w:w="187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7"/>
              </w:rPr>
              <w:t>必须满足</w:t>
            </w:r>
          </w:p>
        </w:tc>
        <w:tc>
          <w:tcPr>
            <w:tcW w:type="dxa" w:w="72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7"/>
              </w:rPr>
              <w:t>本次旅行最重要的3件事；填写已有订单详情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  <w:spacing w:before="240" w:after="100"/>
      </w:pPr>
      <w:r>
        <w:rPr>
          <w:rFonts w:ascii="Noto Sans CJK SC" w:hAnsi="Noto Sans CJK SC" w:eastAsia="Noto Sans CJK SC" w:cs="Noto Sans CJK SC"/>
          <w:color w:val="163A5F"/>
        </w:rPr>
        <w:t>8. 02 同行伙伴</w:t>
      </w:r>
    </w:p>
    <w:p>
      <w:pPr>
        <w:keepNext w:val="0"/>
        <w:spacing w:before="0" w:after="60" w:line="276" w:lineRule="auto"/>
      </w:pPr>
      <w:r>
        <w:rPr>
          <w:rFonts w:ascii="Noto Sans CJK SC" w:hAnsi="Noto Sans CJK SC" w:eastAsia="Noto Sans CJK SC" w:cs="Noto Sans CJK SC"/>
          <w:b/>
          <w:i w:val="0"/>
          <w:color w:val="163A5F"/>
          <w:sz w:val="30"/>
        </w:rPr>
        <w:t>谁会和你一起出发？</w:t>
      </w:r>
    </w:p>
    <w:p>
      <w:pPr>
        <w:keepNext w:val="0"/>
        <w:spacing w:before="0" w:after="80" w:line="276" w:lineRule="auto"/>
      </w:pPr>
      <w:r>
        <w:rPr>
          <w:rFonts w:ascii="Noto Sans CJK SC" w:hAnsi="Noto Sans CJK SC" w:eastAsia="Noto Sans CJK SC" w:cs="Noto Sans CJK SC"/>
          <w:b w:val="0"/>
          <w:i w:val="0"/>
          <w:color w:val="1D2939"/>
          <w:sz w:val="21"/>
        </w:rPr>
        <w:t>建立 Traveler Profile。年龄/关系是事实，行动能力和儿童需求是功能性约束，不用年龄替代能力判断。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10200"/>
            <w:shd w:fill="F8FAFC"/>
            <w:tcMar>
              <w:top w:w="150" w:type="dxa"/>
              <w:start w:w="170" w:type="dxa"/>
              <w:bottom w:w="150" w:type="dxa"/>
              <w:end w:w="170" w:type="dxa"/>
            </w:tcMar>
          </w:tcPr>
          <w:p>
            <w:r>
              <w:rPr>
                <w:rFonts w:ascii="Noto Sans CJK SC" w:hAnsi="Noto Sans CJK SC" w:eastAsia="Noto Sans CJK SC" w:cs="Noto Sans CJK SC"/>
                <w:b/>
                <w:i w:val="0"/>
                <w:color w:val="1F4E78"/>
                <w:sz w:val="21"/>
              </w:rPr>
              <w:t xml:space="preserve">页面目标  </w:t>
            </w:r>
            <w:r>
              <w:rPr>
                <w:rFonts w:ascii="Noto Sans CJK SC" w:hAnsi="Noto Sans CJK SC" w:eastAsia="Noto Sans CJK SC" w:cs="Noto Sans CJK SC"/>
                <w:b w:val="0"/>
                <w:i w:val="0"/>
                <w:color w:val="1D2939"/>
                <w:sz w:val="20"/>
              </w:rPr>
              <w:t>本页 6 个产品字段，P0 5 个；潜在 blocker 3 个。默认只展示主流程字段，条件字段在上游答案成立后原位展开。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 w:cs="Noto Sans CJK SC"/>
          <w:color w:val="163A5F"/>
        </w:rPr>
        <w:t>页面区块顺序</w:t>
      </w:r>
    </w:p>
    <w:p>
      <w:pPr>
        <w:keepNext w:val="0"/>
        <w:spacing w:before="0" w:after="80" w:line="276" w:lineRule="auto"/>
      </w:pPr>
      <w:r>
        <w:rPr>
          <w:rFonts w:ascii="Noto Sans CJK SC" w:hAnsi="Noto Sans CJK SC" w:eastAsia="Noto Sans CJK SC" w:cs="Noto Sans CJK SC"/>
          <w:b/>
          <w:i w:val="0"/>
          <w:color w:val="163A5F"/>
          <w:sz w:val="20"/>
        </w:rPr>
        <w:t>人数 → 旅行者档案 → 未成年人 → 行动能力 → 儿童需求 → 分组需求</w:t>
      </w: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 w:cs="Noto Sans CJK SC"/>
          <w:color w:val="163A5F"/>
        </w:rPr>
        <w:t>字段与交互规范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57"/>
        <w:gridCol w:w="1457"/>
        <w:gridCol w:w="1457"/>
        <w:gridCol w:w="1457"/>
        <w:gridCol w:w="1457"/>
        <w:gridCol w:w="1457"/>
        <w:gridCol w:w="1457"/>
      </w:tblGrid>
      <w:tr>
        <w:trPr>
          <w:tblHeader w:val="true"/>
        </w:trPr>
        <w:tc>
          <w:tcPr>
            <w:tcW w:type="dxa" w:w="10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8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4"/>
              </w:rPr>
              <w:t>ID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8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4"/>
              </w:rPr>
              <w:t>字段/问题</w:t>
            </w:r>
          </w:p>
        </w:tc>
        <w:tc>
          <w:tcPr>
            <w:tcW w:type="dxa" w:w="14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8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4"/>
              </w:rPr>
              <w:t>控件</w:t>
            </w:r>
          </w:p>
        </w:tc>
        <w:tc>
          <w:tcPr>
            <w:tcW w:type="dxa" w:w="20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8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4"/>
              </w:rPr>
              <w:t>必填/触发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8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4"/>
              </w:rPr>
              <w:t>运行时类型</w:t>
            </w:r>
          </w:p>
        </w:tc>
        <w:tc>
          <w:tcPr>
            <w:tcW w:type="dxa" w:w="11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8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4"/>
              </w:rPr>
              <w:t>优先级</w:t>
            </w:r>
          </w:p>
        </w:tc>
        <w:tc>
          <w:tcPr>
            <w:tcW w:type="dxa" w:w="26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8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4"/>
              </w:rPr>
              <w:t>交互行为</w:t>
            </w:r>
          </w:p>
        </w:tc>
      </w:tr>
      <w:tr>
        <w:tc>
          <w:tcPr>
            <w:tcW w:type="dxa" w:w="10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4"/>
              </w:rPr>
              <w:t>PV2-02-001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4"/>
              </w:rPr>
              <w:t>同行人数</w:t>
            </w:r>
          </w:p>
        </w:tc>
        <w:tc>
          <w:tcPr>
            <w:tcW w:type="dxa" w:w="14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4"/>
              </w:rPr>
              <w:t>计数器</w:t>
            </w:r>
          </w:p>
        </w:tc>
        <w:tc>
          <w:tcPr>
            <w:tcW w:type="dxa" w:w="20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4"/>
              </w:rPr>
              <w:t>是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4F7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4"/>
              </w:rPr>
              <w:t>FACT</w:t>
            </w:r>
          </w:p>
        </w:tc>
        <w:tc>
          <w:tcPr>
            <w:tcW w:type="dxa" w:w="11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DEBF7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4"/>
              </w:rPr>
              <w:t>P0 / 阻塞</w:t>
            </w:r>
          </w:p>
        </w:tc>
        <w:tc>
          <w:tcPr>
            <w:tcW w:type="dxa" w:w="26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4"/>
              </w:rPr>
              <w:t>人数变化自动创建或回收 Traveler Card；减少人数前若该旅行者已有数据，需要二次确认。</w:t>
            </w:r>
          </w:p>
        </w:tc>
      </w:tr>
      <w:tr>
        <w:tc>
          <w:tcPr>
            <w:tcW w:type="dxa" w:w="10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4"/>
              </w:rPr>
              <w:t>PV2-02-002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4"/>
              </w:rPr>
              <w:t>每位旅行者的年龄段与同行关系</w:t>
            </w:r>
          </w:p>
        </w:tc>
        <w:tc>
          <w:tcPr>
            <w:tcW w:type="dxa" w:w="14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4"/>
              </w:rPr>
              <w:t>Traveler Card Repeater</w:t>
            </w:r>
          </w:p>
        </w:tc>
        <w:tc>
          <w:tcPr>
            <w:tcW w:type="dxa" w:w="20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4"/>
              </w:rPr>
              <w:t>是；触发：同行人数&gt;0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4F7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4"/>
              </w:rPr>
              <w:t>FACT</w:t>
            </w:r>
          </w:p>
        </w:tc>
        <w:tc>
          <w:tcPr>
            <w:tcW w:type="dxa" w:w="11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DEBF7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4"/>
              </w:rPr>
              <w:t>P0 / 阻塞</w:t>
            </w:r>
          </w:p>
        </w:tc>
        <w:tc>
          <w:tcPr>
            <w:tcW w:type="dxa" w:w="26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4"/>
              </w:rPr>
              <w:t>卡片默认只显示关系和年龄段；儿童建议具体年龄。敏感/特殊字段不在卡片首屏展开。</w:t>
            </w:r>
          </w:p>
        </w:tc>
      </w:tr>
      <w:tr>
        <w:tc>
          <w:tcPr>
            <w:tcW w:type="dxa" w:w="10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4"/>
              </w:rPr>
              <w:t>PV2-02-003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4"/>
              </w:rPr>
              <w:t>未成年人由谁陪同？</w:t>
            </w:r>
          </w:p>
        </w:tc>
        <w:tc>
          <w:tcPr>
            <w:tcW w:type="dxa" w:w="14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4"/>
              </w:rPr>
              <w:t>单选+补充</w:t>
            </w:r>
          </w:p>
        </w:tc>
        <w:tc>
          <w:tcPr>
            <w:tcW w:type="dxa" w:w="20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4"/>
              </w:rPr>
              <w:t>条件必填；触发：存在&lt;18岁旅行者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2C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4"/>
              </w:rPr>
              <w:t>VERIFY-BLOCKING（触发时）</w:t>
            </w:r>
          </w:p>
        </w:tc>
        <w:tc>
          <w:tcPr>
            <w:tcW w:type="dxa" w:w="11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DEBF7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4"/>
              </w:rPr>
              <w:t>P0 / 阻塞</w:t>
            </w:r>
          </w:p>
        </w:tc>
        <w:tc>
          <w:tcPr>
            <w:tcW w:type="dxa" w:w="26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4"/>
              </w:rPr>
              <w:t>仅存在未成年人时出现；答案写入 VERIFY，不要求上传证明材料，直到后台核验判断需要。</w:t>
            </w:r>
          </w:p>
        </w:tc>
      </w:tr>
      <w:tr>
        <w:tc>
          <w:tcPr>
            <w:tcW w:type="dxa" w:w="10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4"/>
              </w:rPr>
              <w:t>PV2-02-004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4"/>
              </w:rPr>
              <w:t>整体步行/站立能力</w:t>
            </w:r>
          </w:p>
        </w:tc>
        <w:tc>
          <w:tcPr>
            <w:tcW w:type="dxa" w:w="14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4"/>
              </w:rPr>
              <w:t>单选卡片</w:t>
            </w:r>
          </w:p>
        </w:tc>
        <w:tc>
          <w:tcPr>
            <w:tcW w:type="dxa" w:w="20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4"/>
              </w:rPr>
              <w:t>否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2F0D9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4"/>
              </w:rPr>
              <w:t>HARD</w:t>
            </w:r>
          </w:p>
        </w:tc>
        <w:tc>
          <w:tcPr>
            <w:tcW w:type="dxa" w:w="11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DEBF7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4"/>
              </w:rPr>
              <w:t>P0 / 不阻塞</w:t>
            </w:r>
          </w:p>
        </w:tc>
        <w:tc>
          <w:tcPr>
            <w:tcW w:type="dxa" w:w="26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4"/>
              </w:rPr>
              <w:t>选择后即时保存并触发相关分支，不需要额外“确认”按钮。有效值进入“必须满足”；生成器不可静默放宽。</w:t>
            </w:r>
          </w:p>
        </w:tc>
      </w:tr>
      <w:tr>
        <w:tc>
          <w:tcPr>
            <w:tcW w:type="dxa" w:w="10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4"/>
              </w:rPr>
              <w:t>PV2-02-005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4"/>
              </w:rPr>
              <w:t>儿童出行需要哪些安排？</w:t>
            </w:r>
          </w:p>
        </w:tc>
        <w:tc>
          <w:tcPr>
            <w:tcW w:type="dxa" w:w="14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4"/>
              </w:rPr>
              <w:t>多选</w:t>
            </w:r>
          </w:p>
        </w:tc>
        <w:tc>
          <w:tcPr>
            <w:tcW w:type="dxa" w:w="20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4"/>
              </w:rPr>
              <w:t>条件必填；触发：存在儿童/婴幼儿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2F0D9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4"/>
              </w:rPr>
              <w:t>HARD</w:t>
            </w:r>
          </w:p>
        </w:tc>
        <w:tc>
          <w:tcPr>
            <w:tcW w:type="dxa" w:w="11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DEBF7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4"/>
              </w:rPr>
              <w:t>P0 / 不阻塞</w:t>
            </w:r>
          </w:p>
        </w:tc>
        <w:tc>
          <w:tcPr>
            <w:tcW w:type="dxa" w:w="26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4"/>
              </w:rPr>
              <w:t>允许多选并即时更新右侧摘要；互斥选项（如“无”）自动清理冲突项。仅在条件满足时显示；未触发时不计入完成度，也不作为缺失项。有效值进入“必须满足”；生成器不可静默放宽。</w:t>
            </w:r>
          </w:p>
        </w:tc>
      </w:tr>
      <w:tr>
        <w:tc>
          <w:tcPr>
            <w:tcW w:type="dxa" w:w="10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4"/>
              </w:rPr>
              <w:t>PV2-02-006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4"/>
              </w:rPr>
              <w:t>同行人是否需要分房/分车/分开活动？</w:t>
            </w:r>
          </w:p>
        </w:tc>
        <w:tc>
          <w:tcPr>
            <w:tcW w:type="dxa" w:w="14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4"/>
              </w:rPr>
              <w:t>多选+备注</w:t>
            </w:r>
          </w:p>
        </w:tc>
        <w:tc>
          <w:tcPr>
            <w:tcW w:type="dxa" w:w="20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4"/>
              </w:rPr>
              <w:t>条件必填；触发：同行人数&gt;=3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4F7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4"/>
              </w:rPr>
              <w:t>FACT</w:t>
            </w:r>
          </w:p>
        </w:tc>
        <w:tc>
          <w:tcPr>
            <w:tcW w:type="dxa" w:w="11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4"/>
              </w:rPr>
              <w:t>P1 / 不阻塞</w:t>
            </w:r>
          </w:p>
        </w:tc>
        <w:tc>
          <w:tcPr>
            <w:tcW w:type="dxa" w:w="26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4"/>
              </w:rPr>
              <w:t>允许多选并即时更新右侧摘要；互斥选项（如“无”）自动清理冲突项。仅在条件满足时显示；未触发时不计入完成度，也不作为缺失项。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 w:cs="Noto Sans CJK SC"/>
          <w:color w:val="163A5F"/>
        </w:rPr>
        <w:t>页面级校验与离开规则</w:t>
      </w:r>
    </w:p>
    <w:p>
      <w:pPr>
        <w:pStyle w:val="ListBullet"/>
        <w:spacing w:after="50" w:line="264" w:lineRule="auto"/>
      </w:pPr>
      <w:r>
        <w:rPr>
          <w:rFonts w:ascii="Noto Sans CJK SC" w:hAnsi="Noto Sans CJK SC" w:eastAsia="Noto Sans CJK SC" w:cs="Noto Sans CJK SC"/>
          <w:b w:val="0"/>
          <w:i w:val="0"/>
          <w:color w:val="1D2939"/>
          <w:sz w:val="20"/>
        </w:rPr>
        <w:t>“下一步”校验已触发 blocker：PV2-02-001、PV2-02-002、PV2-02-003。条件 blocker 仅在触发条件成立时生效。</w:t>
      </w:r>
    </w:p>
    <w:p>
      <w:pPr>
        <w:pStyle w:val="ListBullet"/>
        <w:spacing w:after="50" w:line="264" w:lineRule="auto"/>
      </w:pPr>
      <w:r>
        <w:rPr>
          <w:rFonts w:ascii="Noto Sans CJK SC" w:hAnsi="Noto Sans CJK SC" w:eastAsia="Noto Sans CJK SC" w:cs="Noto Sans CJK SC"/>
          <w:b w:val="0"/>
          <w:i w:val="0"/>
          <w:color w:val="1D2939"/>
          <w:sz w:val="20"/>
        </w:rPr>
        <w:t>非阻塞可选字段留空不显示红色错误；只显示中性“可选补充”，不制造完成焦虑。</w:t>
      </w:r>
    </w:p>
    <w:p>
      <w:pPr>
        <w:pStyle w:val="ListBullet"/>
        <w:spacing w:after="50" w:line="264" w:lineRule="auto"/>
      </w:pPr>
      <w:r>
        <w:rPr>
          <w:rFonts w:ascii="Noto Sans CJK SC" w:hAnsi="Noto Sans CJK SC" w:eastAsia="Noto Sans CJK SC" w:cs="Noto Sans CJK SC"/>
          <w:b w:val="0"/>
          <w:i w:val="0"/>
          <w:color w:val="1D2939"/>
          <w:sz w:val="20"/>
        </w:rPr>
        <w:t>跨字段冲突即时提示，并同步写入右侧“还需要确认”；不要等到 Step 09 才第一次暴露。</w:t>
      </w:r>
    </w:p>
    <w:p>
      <w:pPr>
        <w:pStyle w:val="ListBullet"/>
        <w:spacing w:after="50" w:line="264" w:lineRule="auto"/>
      </w:pPr>
      <w:r>
        <w:rPr>
          <w:rFonts w:ascii="Noto Sans CJK SC" w:hAnsi="Noto Sans CJK SC" w:eastAsia="Noto Sans CJK SC" w:cs="Noto Sans CJK SC"/>
          <w:b w:val="0"/>
          <w:i w:val="0"/>
          <w:color w:val="1D2939"/>
          <w:sz w:val="20"/>
        </w:rPr>
        <w:t>每个动态分支首次展开时，展示触发原因；后续可缩为简短帮助文本。</w:t>
      </w:r>
    </w:p>
    <w:p>
      <w:pPr>
        <w:pStyle w:val="ListBullet"/>
        <w:spacing w:after="50" w:line="264" w:lineRule="auto"/>
      </w:pPr>
      <w:r>
        <w:rPr>
          <w:rFonts w:ascii="Noto Sans CJK SC" w:hAnsi="Noto Sans CJK SC" w:eastAsia="Noto Sans CJK SC" w:cs="Noto Sans CJK SC"/>
          <w:b w:val="0"/>
          <w:i w:val="0"/>
          <w:color w:val="1D2939"/>
          <w:sz w:val="20"/>
        </w:rPr>
        <w:t>PV2-02-001 travelers.count 与 PV2-02-002 travelers.profiles 可共用视觉区块，但必须是两个独立 field binding。</w:t>
      </w:r>
    </w:p>
    <w:p>
      <w:pPr>
        <w:pStyle w:val="ListBullet"/>
        <w:spacing w:after="50" w:line="264" w:lineRule="auto"/>
      </w:pPr>
      <w:r>
        <w:rPr>
          <w:rFonts w:ascii="Noto Sans CJK SC" w:hAnsi="Noto Sans CJK SC" w:eastAsia="Noto Sans CJK SC" w:cs="Noto Sans CJK SC"/>
          <w:b w:val="0"/>
          <w:i w:val="0"/>
          <w:color w:val="1D2939"/>
          <w:sz w:val="20"/>
        </w:rPr>
        <w:t>减少人数如存在已填 Traveler Card / 房间 / 儿童条件等依赖数据，必须二次确认并列出受影响内容。</w:t>
      </w: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 w:cs="Noto Sans CJK SC"/>
          <w:color w:val="163A5F"/>
        </w:rPr>
        <w:t>右侧旅行画像写入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187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8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摘要分组</w:t>
            </w:r>
          </w:p>
        </w:tc>
        <w:tc>
          <w:tcPr>
            <w:tcW w:type="dxa" w:w="72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8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本页可写入内容</w:t>
            </w:r>
          </w:p>
        </w:tc>
      </w:tr>
      <w:tr>
        <w:tc>
          <w:tcPr>
            <w:tcW w:type="dxa" w:w="187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7"/>
              </w:rPr>
              <w:t>旅行骨架</w:t>
            </w:r>
          </w:p>
        </w:tc>
        <w:tc>
          <w:tcPr>
            <w:tcW w:type="dxa" w:w="72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7"/>
              </w:rPr>
              <w:t>同行人数；每位旅行者的年龄段与同行关系；同行人是否需要分房/分车/分开活动？</w:t>
            </w:r>
          </w:p>
        </w:tc>
      </w:tr>
      <w:tr>
        <w:tc>
          <w:tcPr>
            <w:tcW w:type="dxa" w:w="187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7"/>
              </w:rPr>
              <w:t>待确认</w:t>
            </w:r>
          </w:p>
        </w:tc>
        <w:tc>
          <w:tcPr>
            <w:tcW w:type="dxa" w:w="72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7"/>
              </w:rPr>
              <w:t>未成年人由谁陪同？</w:t>
            </w:r>
          </w:p>
        </w:tc>
      </w:tr>
      <w:tr>
        <w:tc>
          <w:tcPr>
            <w:tcW w:type="dxa" w:w="187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7"/>
              </w:rPr>
              <w:t>必须满足</w:t>
            </w:r>
          </w:p>
        </w:tc>
        <w:tc>
          <w:tcPr>
            <w:tcW w:type="dxa" w:w="72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7"/>
              </w:rPr>
              <w:t>整体步行/站立能力；儿童出行需要哪些安排？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  <w:spacing w:before="240" w:after="100"/>
      </w:pPr>
      <w:r>
        <w:rPr>
          <w:rFonts w:ascii="Noto Sans CJK SC" w:hAnsi="Noto Sans CJK SC" w:eastAsia="Noto Sans CJK SC" w:cs="Noto Sans CJK SC"/>
          <w:color w:val="163A5F"/>
        </w:rPr>
        <w:t>9. 03 预算取舍</w:t>
      </w:r>
    </w:p>
    <w:p>
      <w:pPr>
        <w:keepNext w:val="0"/>
        <w:spacing w:before="0" w:after="60" w:line="276" w:lineRule="auto"/>
      </w:pPr>
      <w:r>
        <w:rPr>
          <w:rFonts w:ascii="Noto Sans CJK SC" w:hAnsi="Noto Sans CJK SC" w:eastAsia="Noto Sans CJK SC" w:cs="Noto Sans CJK SC"/>
          <w:b/>
          <w:i w:val="0"/>
          <w:color w:val="163A5F"/>
          <w:sz w:val="30"/>
        </w:rPr>
        <w:t>这趟旅行，钱想怎么花？</w:t>
      </w:r>
    </w:p>
    <w:p>
      <w:pPr>
        <w:keepNext w:val="0"/>
        <w:spacing w:before="0" w:after="80" w:line="276" w:lineRule="auto"/>
      </w:pPr>
      <w:r>
        <w:rPr>
          <w:rFonts w:ascii="Noto Sans CJK SC" w:hAnsi="Noto Sans CJK SC" w:eastAsia="Noto Sans CJK SC" w:cs="Noto Sans CJK SC"/>
          <w:b w:val="0"/>
          <w:i w:val="0"/>
          <w:color w:val="1D2939"/>
          <w:sz w:val="21"/>
        </w:rPr>
        <w:t>让用户用最自然的方式表达预算，并区分目标范围、预算口径和绝对不能超过的硬上限。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10200"/>
            <w:shd w:fill="F8FAFC"/>
            <w:tcMar>
              <w:top w:w="150" w:type="dxa"/>
              <w:start w:w="170" w:type="dxa"/>
              <w:bottom w:w="150" w:type="dxa"/>
              <w:end w:w="170" w:type="dxa"/>
            </w:tcMar>
          </w:tcPr>
          <w:p>
            <w:r>
              <w:rPr>
                <w:rFonts w:ascii="Noto Sans CJK SC" w:hAnsi="Noto Sans CJK SC" w:eastAsia="Noto Sans CJK SC" w:cs="Noto Sans CJK SC"/>
                <w:b/>
                <w:i w:val="0"/>
                <w:color w:val="1F4E78"/>
                <w:sz w:val="21"/>
              </w:rPr>
              <w:t xml:space="preserve">页面目标  </w:t>
            </w:r>
            <w:r>
              <w:rPr>
                <w:rFonts w:ascii="Noto Sans CJK SC" w:hAnsi="Noto Sans CJK SC" w:eastAsia="Noto Sans CJK SC" w:cs="Noto Sans CJK SC"/>
                <w:b w:val="0"/>
                <w:i w:val="0"/>
                <w:color w:val="1D2939"/>
                <w:sz w:val="20"/>
              </w:rPr>
              <w:t>本页 6 个产品字段，P0 6 个；潜在 blocker 1 个。默认只展示主流程字段，条件字段在上游答案成立后原位展开。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 w:cs="Noto Sans CJK SC"/>
          <w:color w:val="163A5F"/>
        </w:rPr>
        <w:t>页面区块顺序</w:t>
      </w:r>
    </w:p>
    <w:p>
      <w:pPr>
        <w:keepNext w:val="0"/>
        <w:spacing w:before="0" w:after="80" w:line="276" w:lineRule="auto"/>
      </w:pPr>
      <w:r>
        <w:rPr>
          <w:rFonts w:ascii="Noto Sans CJK SC" w:hAnsi="Noto Sans CJK SC" w:eastAsia="Noto Sans CJK SC" w:cs="Noto Sans CJK SC"/>
          <w:b/>
          <w:i w:val="0"/>
          <w:color w:val="163A5F"/>
          <w:sz w:val="20"/>
        </w:rPr>
        <w:t>预算方式 → 币种 → 预算范围 → 旅行档次 → 硬上限 → 预算组成与花钱重点</w:t>
      </w: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 w:cs="Noto Sans CJK SC"/>
          <w:color w:val="163A5F"/>
        </w:rPr>
        <w:t>字段与交互规范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57"/>
        <w:gridCol w:w="1457"/>
        <w:gridCol w:w="1457"/>
        <w:gridCol w:w="1457"/>
        <w:gridCol w:w="1457"/>
        <w:gridCol w:w="1457"/>
        <w:gridCol w:w="1457"/>
      </w:tblGrid>
      <w:tr>
        <w:trPr>
          <w:tblHeader w:val="true"/>
        </w:trPr>
        <w:tc>
          <w:tcPr>
            <w:tcW w:type="dxa" w:w="10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8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4"/>
              </w:rPr>
              <w:t>ID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8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4"/>
              </w:rPr>
              <w:t>字段/问题</w:t>
            </w:r>
          </w:p>
        </w:tc>
        <w:tc>
          <w:tcPr>
            <w:tcW w:type="dxa" w:w="14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8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4"/>
              </w:rPr>
              <w:t>控件</w:t>
            </w:r>
          </w:p>
        </w:tc>
        <w:tc>
          <w:tcPr>
            <w:tcW w:type="dxa" w:w="20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8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4"/>
              </w:rPr>
              <w:t>必填/触发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8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4"/>
              </w:rPr>
              <w:t>运行时类型</w:t>
            </w:r>
          </w:p>
        </w:tc>
        <w:tc>
          <w:tcPr>
            <w:tcW w:type="dxa" w:w="11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8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4"/>
              </w:rPr>
              <w:t>优先级</w:t>
            </w:r>
          </w:p>
        </w:tc>
        <w:tc>
          <w:tcPr>
            <w:tcW w:type="dxa" w:w="26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8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4"/>
              </w:rPr>
              <w:t>交互行为</w:t>
            </w:r>
          </w:p>
        </w:tc>
      </w:tr>
      <w:tr>
        <w:tc>
          <w:tcPr>
            <w:tcW w:type="dxa" w:w="10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4"/>
              </w:rPr>
              <w:t>PV2-03-001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4"/>
              </w:rPr>
              <w:t>你更容易用哪种方式表达预算？</w:t>
            </w:r>
          </w:p>
        </w:tc>
        <w:tc>
          <w:tcPr>
            <w:tcW w:type="dxa" w:w="14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4"/>
              </w:rPr>
              <w:t>单选卡片</w:t>
            </w:r>
          </w:p>
        </w:tc>
        <w:tc>
          <w:tcPr>
            <w:tcW w:type="dxa" w:w="20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4"/>
              </w:rPr>
              <w:t>是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4F7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4"/>
              </w:rPr>
              <w:t>FACT</w:t>
            </w:r>
          </w:p>
        </w:tc>
        <w:tc>
          <w:tcPr>
            <w:tcW w:type="dxa" w:w="11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DEBF7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4"/>
              </w:rPr>
              <w:t>P0 / 不阻塞</w:t>
            </w:r>
          </w:p>
        </w:tc>
        <w:tc>
          <w:tcPr>
            <w:tcW w:type="dxa" w:w="26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4"/>
              </w:rPr>
              <w:t>切换模式时只切换输入形式，不丢弃已经填写的金额；用户可返回继续切换。</w:t>
            </w:r>
          </w:p>
        </w:tc>
      </w:tr>
      <w:tr>
        <w:tc>
          <w:tcPr>
            <w:tcW w:type="dxa" w:w="10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4"/>
              </w:rPr>
              <w:t>PV2-03-002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4"/>
              </w:rPr>
              <w:t>预算币种</w:t>
            </w:r>
          </w:p>
        </w:tc>
        <w:tc>
          <w:tcPr>
            <w:tcW w:type="dxa" w:w="14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4"/>
              </w:rPr>
              <w:t>下拉选择</w:t>
            </w:r>
          </w:p>
        </w:tc>
        <w:tc>
          <w:tcPr>
            <w:tcW w:type="dxa" w:w="20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4"/>
              </w:rPr>
              <w:t>是；触发：预算模式≠暂无明确预算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4F7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4"/>
              </w:rPr>
              <w:t>FACT</w:t>
            </w:r>
          </w:p>
        </w:tc>
        <w:tc>
          <w:tcPr>
            <w:tcW w:type="dxa" w:w="11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DEBF7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4"/>
              </w:rPr>
              <w:t>P0 / 不阻塞</w:t>
            </w:r>
          </w:p>
        </w:tc>
        <w:tc>
          <w:tcPr>
            <w:tcW w:type="dxa" w:w="26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4"/>
              </w:rPr>
              <w:t>输入后自动保存草稿并即时更新相关摘要。仅在条件满足时显示；未触发时不计入完成度，也不作为缺失项。</w:t>
            </w:r>
          </w:p>
        </w:tc>
      </w:tr>
      <w:tr>
        <w:tc>
          <w:tcPr>
            <w:tcW w:type="dxa" w:w="10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4"/>
              </w:rPr>
              <w:t>PV2-03-003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4"/>
              </w:rPr>
              <w:t>目标预算范围</w:t>
            </w:r>
          </w:p>
        </w:tc>
        <w:tc>
          <w:tcPr>
            <w:tcW w:type="dxa" w:w="14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4"/>
              </w:rPr>
              <w:t>金额区间输入</w:t>
            </w:r>
          </w:p>
        </w:tc>
        <w:tc>
          <w:tcPr>
            <w:tcW w:type="dxa" w:w="20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4"/>
              </w:rPr>
              <w:t>条件必填；触发：预算模式=总预算/人均预算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2F0D9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4"/>
              </w:rPr>
              <w:t>HARD</w:t>
            </w:r>
          </w:p>
        </w:tc>
        <w:tc>
          <w:tcPr>
            <w:tcW w:type="dxa" w:w="11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DEBF7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4"/>
              </w:rPr>
              <w:t>P0 / 不阻塞</w:t>
            </w:r>
          </w:p>
        </w:tc>
        <w:tc>
          <w:tcPr>
            <w:tcW w:type="dxa" w:w="26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4"/>
              </w:rPr>
              <w:t>金额输入与区间滑杆双向同步；展示“是否含大交通/购物”等预算口径，防止错误比较。</w:t>
            </w:r>
          </w:p>
        </w:tc>
      </w:tr>
      <w:tr>
        <w:tc>
          <w:tcPr>
            <w:tcW w:type="dxa" w:w="10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4"/>
              </w:rPr>
              <w:t>PV2-03-004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4"/>
              </w:rPr>
              <w:t>希望整体是什么档次？</w:t>
            </w:r>
          </w:p>
        </w:tc>
        <w:tc>
          <w:tcPr>
            <w:tcW w:type="dxa" w:w="14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4"/>
              </w:rPr>
              <w:t>单选卡片</w:t>
            </w:r>
          </w:p>
        </w:tc>
        <w:tc>
          <w:tcPr>
            <w:tcW w:type="dxa" w:w="20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4"/>
              </w:rPr>
              <w:t>条件必填；触发：预算模式=旅行档次/暂无明确预算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4"/>
              </w:rPr>
              <w:t>PREFER</w:t>
            </w:r>
          </w:p>
        </w:tc>
        <w:tc>
          <w:tcPr>
            <w:tcW w:type="dxa" w:w="11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DEBF7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4"/>
              </w:rPr>
              <w:t>P0 / 不阻塞</w:t>
            </w:r>
          </w:p>
        </w:tc>
        <w:tc>
          <w:tcPr>
            <w:tcW w:type="dxa" w:w="26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4"/>
              </w:rPr>
              <w:t>选择后即时保存并触发相关分支，不需要额外“确认”按钮。仅在条件满足时显示；未触发时不计入完成度，也不作为缺失项。</w:t>
            </w:r>
          </w:p>
        </w:tc>
      </w:tr>
      <w:tr>
        <w:tc>
          <w:tcPr>
            <w:tcW w:type="dxa" w:w="10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4"/>
              </w:rPr>
              <w:t>PV2-03-005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4"/>
              </w:rPr>
              <w:t>有没有绝对不能超过的金额？</w:t>
            </w:r>
          </w:p>
        </w:tc>
        <w:tc>
          <w:tcPr>
            <w:tcW w:type="dxa" w:w="14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4"/>
              </w:rPr>
              <w:t>金额输入+开关</w:t>
            </w:r>
          </w:p>
        </w:tc>
        <w:tc>
          <w:tcPr>
            <w:tcW w:type="dxa" w:w="20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4"/>
              </w:rPr>
              <w:t>否；触发：预算模式≠暂无明确预算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2F0D9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4"/>
              </w:rPr>
              <w:t>HARD</w:t>
            </w:r>
          </w:p>
        </w:tc>
        <w:tc>
          <w:tcPr>
            <w:tcW w:type="dxa" w:w="11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DEBF7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4"/>
              </w:rPr>
              <w:t>P0 / 条件阻塞</w:t>
            </w:r>
          </w:p>
        </w:tc>
        <w:tc>
          <w:tcPr>
            <w:tcW w:type="dxa" w:w="26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4"/>
              </w:rPr>
              <w:t>开启硬上限后，在右侧“必须满足”展示；任何生成方案超过上限都必须显式提示冲突，而非自动放宽。</w:t>
            </w:r>
          </w:p>
        </w:tc>
      </w:tr>
      <w:tr>
        <w:tc>
          <w:tcPr>
            <w:tcW w:type="dxa" w:w="10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4"/>
              </w:rPr>
              <w:t>PV2-03-006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4"/>
              </w:rPr>
              <w:t>预算包含哪些项目？哪些项目愿意多花？</w:t>
            </w:r>
          </w:p>
        </w:tc>
        <w:tc>
          <w:tcPr>
            <w:tcW w:type="dxa" w:w="14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4"/>
              </w:rPr>
              <w:t>多选+三态标签</w:t>
            </w:r>
          </w:p>
        </w:tc>
        <w:tc>
          <w:tcPr>
            <w:tcW w:type="dxa" w:w="20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4"/>
              </w:rPr>
              <w:t>是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4"/>
              </w:rPr>
              <w:t>PREFER</w:t>
            </w:r>
          </w:p>
        </w:tc>
        <w:tc>
          <w:tcPr>
            <w:tcW w:type="dxa" w:w="11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DEBF7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4"/>
              </w:rPr>
              <w:t>P0 / 不阻塞</w:t>
            </w:r>
          </w:p>
        </w:tc>
        <w:tc>
          <w:tcPr>
            <w:tcW w:type="dxa" w:w="26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4"/>
              </w:rPr>
              <w:t>点击标签打开/切换“偏好、必须、不要”；仅主观偏好使用三态，事实/安全字段不得套用。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 w:cs="Noto Sans CJK SC"/>
          <w:color w:val="163A5F"/>
        </w:rPr>
        <w:t>页面级校验与离开规则</w:t>
      </w:r>
    </w:p>
    <w:p>
      <w:pPr>
        <w:pStyle w:val="ListBullet"/>
        <w:spacing w:after="50" w:line="264" w:lineRule="auto"/>
      </w:pPr>
      <w:r>
        <w:rPr>
          <w:rFonts w:ascii="Noto Sans CJK SC" w:hAnsi="Noto Sans CJK SC" w:eastAsia="Noto Sans CJK SC" w:cs="Noto Sans CJK SC"/>
          <w:b w:val="0"/>
          <w:i w:val="0"/>
          <w:color w:val="1D2939"/>
          <w:sz w:val="20"/>
        </w:rPr>
        <w:t>“下一步”校验已触发 blocker：PV2-03-005。条件 blocker 仅在触发条件成立时生效。</w:t>
      </w:r>
    </w:p>
    <w:p>
      <w:pPr>
        <w:pStyle w:val="ListBullet"/>
        <w:spacing w:after="50" w:line="264" w:lineRule="auto"/>
      </w:pPr>
      <w:r>
        <w:rPr>
          <w:rFonts w:ascii="Noto Sans CJK SC" w:hAnsi="Noto Sans CJK SC" w:eastAsia="Noto Sans CJK SC" w:cs="Noto Sans CJK SC"/>
          <w:b w:val="0"/>
          <w:i w:val="0"/>
          <w:color w:val="1D2939"/>
          <w:sz w:val="20"/>
        </w:rPr>
        <w:t>非阻塞可选字段留空不显示红色错误；只显示中性“可选补充”，不制造完成焦虑。</w:t>
      </w:r>
    </w:p>
    <w:p>
      <w:pPr>
        <w:pStyle w:val="ListBullet"/>
        <w:spacing w:after="50" w:line="264" w:lineRule="auto"/>
      </w:pPr>
      <w:r>
        <w:rPr>
          <w:rFonts w:ascii="Noto Sans CJK SC" w:hAnsi="Noto Sans CJK SC" w:eastAsia="Noto Sans CJK SC" w:cs="Noto Sans CJK SC"/>
          <w:b w:val="0"/>
          <w:i w:val="0"/>
          <w:color w:val="1D2939"/>
          <w:sz w:val="20"/>
        </w:rPr>
        <w:t>跨字段冲突即时提示，并同步写入右侧“还需要确认”；不要等到 Step 09 才第一次暴露。</w:t>
      </w:r>
    </w:p>
    <w:p>
      <w:pPr>
        <w:pStyle w:val="ListBullet"/>
        <w:spacing w:after="50" w:line="264" w:lineRule="auto"/>
      </w:pPr>
      <w:r>
        <w:rPr>
          <w:rFonts w:ascii="Noto Sans CJK SC" w:hAnsi="Noto Sans CJK SC" w:eastAsia="Noto Sans CJK SC" w:cs="Noto Sans CJK SC"/>
          <w:b w:val="0"/>
          <w:i w:val="0"/>
          <w:color w:val="1D2939"/>
          <w:sz w:val="20"/>
        </w:rPr>
        <w:t>每个动态分支首次展开时，展示触发原因；后续可缩为简短帮助文本。</w:t>
      </w:r>
    </w:p>
    <w:p>
      <w:pPr>
        <w:pStyle w:val="ListBullet"/>
        <w:spacing w:after="50" w:line="264" w:lineRule="auto"/>
      </w:pPr>
      <w:r>
        <w:rPr>
          <w:rFonts w:ascii="Noto Sans CJK SC" w:hAnsi="Noto Sans CJK SC" w:eastAsia="Noto Sans CJK SC" w:cs="Noto Sans CJK SC"/>
          <w:b w:val="0"/>
          <w:i w:val="0"/>
          <w:color w:val="1D2939"/>
          <w:sz w:val="20"/>
        </w:rPr>
        <w:t>预算允许“总预算 / 人均 / 档次”等自然输入模式；切换模式不丢失已填金额。硬上限冲突时以硬上限为准。</w:t>
      </w: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 w:cs="Noto Sans CJK SC"/>
          <w:color w:val="163A5F"/>
        </w:rPr>
        <w:t>右侧旅行画像写入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187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8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摘要分组</w:t>
            </w:r>
          </w:p>
        </w:tc>
        <w:tc>
          <w:tcPr>
            <w:tcW w:type="dxa" w:w="72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8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本页可写入内容</w:t>
            </w:r>
          </w:p>
        </w:tc>
      </w:tr>
      <w:tr>
        <w:tc>
          <w:tcPr>
            <w:tcW w:type="dxa" w:w="187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7"/>
              </w:rPr>
              <w:t>旅行骨架</w:t>
            </w:r>
          </w:p>
        </w:tc>
        <w:tc>
          <w:tcPr>
            <w:tcW w:type="dxa" w:w="72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7"/>
              </w:rPr>
              <w:t>你更容易用哪种方式表达预算？；预算币种</w:t>
            </w:r>
          </w:p>
        </w:tc>
      </w:tr>
      <w:tr>
        <w:tc>
          <w:tcPr>
            <w:tcW w:type="dxa" w:w="187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7"/>
              </w:rPr>
              <w:t>必须满足</w:t>
            </w:r>
          </w:p>
        </w:tc>
        <w:tc>
          <w:tcPr>
            <w:tcW w:type="dxa" w:w="72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7"/>
              </w:rPr>
              <w:t>目标预算范围；有没有绝对不能超过的金额？</w:t>
            </w:r>
          </w:p>
        </w:tc>
      </w:tr>
      <w:tr>
        <w:tc>
          <w:tcPr>
            <w:tcW w:type="dxa" w:w="187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7"/>
              </w:rPr>
              <w:t>优先满足</w:t>
            </w:r>
          </w:p>
        </w:tc>
        <w:tc>
          <w:tcPr>
            <w:tcW w:type="dxa" w:w="72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7"/>
              </w:rPr>
              <w:t>希望整体是什么档次？；预算包含哪些项目？哪些项目愿意多花？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  <w:spacing w:before="240" w:after="100"/>
      </w:pPr>
      <w:r>
        <w:rPr>
          <w:rFonts w:ascii="Noto Sans CJK SC" w:hAnsi="Noto Sans CJK SC" w:eastAsia="Noto Sans CJK SC" w:cs="Noto Sans CJK SC"/>
          <w:color w:val="163A5F"/>
        </w:rPr>
        <w:t>10. 04 旅行节奏</w:t>
      </w:r>
    </w:p>
    <w:p>
      <w:pPr>
        <w:keepNext w:val="0"/>
        <w:spacing w:before="0" w:after="60" w:line="276" w:lineRule="auto"/>
      </w:pPr>
      <w:r>
        <w:rPr>
          <w:rFonts w:ascii="Noto Sans CJK SC" w:hAnsi="Noto Sans CJK SC" w:eastAsia="Noto Sans CJK SC" w:cs="Noto Sans CJK SC"/>
          <w:b/>
          <w:i w:val="0"/>
          <w:color w:val="163A5F"/>
          <w:sz w:val="30"/>
        </w:rPr>
        <w:t>一天怎么过，才像你的旅行？</w:t>
      </w:r>
    </w:p>
    <w:p>
      <w:pPr>
        <w:keepNext w:val="0"/>
        <w:spacing w:before="0" w:after="80" w:line="276" w:lineRule="auto"/>
      </w:pPr>
      <w:r>
        <w:rPr>
          <w:rFonts w:ascii="Noto Sans CJK SC" w:hAnsi="Noto Sans CJK SC" w:eastAsia="Noto Sans CJK SC" w:cs="Noto Sans CJK SC"/>
          <w:b w:val="0"/>
          <w:i w:val="0"/>
          <w:color w:val="1D2939"/>
          <w:sz w:val="21"/>
        </w:rPr>
        <w:t>把旅行强度、作息、步行、自由时间、换酒店容忍度和风险边界转换成模型可执行条件。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10200"/>
            <w:shd w:fill="F8FAFC"/>
            <w:tcMar>
              <w:top w:w="150" w:type="dxa"/>
              <w:start w:w="170" w:type="dxa"/>
              <w:bottom w:w="150" w:type="dxa"/>
              <w:end w:w="170" w:type="dxa"/>
            </w:tcMar>
          </w:tcPr>
          <w:p>
            <w:r>
              <w:rPr>
                <w:rFonts w:ascii="Noto Sans CJK SC" w:hAnsi="Noto Sans CJK SC" w:eastAsia="Noto Sans CJK SC" w:cs="Noto Sans CJK SC"/>
                <w:b/>
                <w:i w:val="0"/>
                <w:color w:val="1F4E78"/>
                <w:sz w:val="21"/>
              </w:rPr>
              <w:t xml:space="preserve">页面目标  </w:t>
            </w:r>
            <w:r>
              <w:rPr>
                <w:rFonts w:ascii="Noto Sans CJK SC" w:hAnsi="Noto Sans CJK SC" w:eastAsia="Noto Sans CJK SC" w:cs="Noto Sans CJK SC"/>
                <w:b w:val="0"/>
                <w:i w:val="0"/>
                <w:color w:val="1D2939"/>
                <w:sz w:val="20"/>
              </w:rPr>
              <w:t>本页 8 个产品字段，P0 6 个；潜在 blocker 0 个。默认只展示主流程字段，条件字段在上游答案成立后原位展开。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 w:cs="Noto Sans CJK SC"/>
          <w:color w:val="163A5F"/>
        </w:rPr>
        <w:t>页面区块顺序</w:t>
      </w:r>
    </w:p>
    <w:p>
      <w:pPr>
        <w:keepNext w:val="0"/>
        <w:spacing w:before="0" w:after="80" w:line="276" w:lineRule="auto"/>
      </w:pPr>
      <w:r>
        <w:rPr>
          <w:rFonts w:ascii="Noto Sans CJK SC" w:hAnsi="Noto Sans CJK SC" w:eastAsia="Noto Sans CJK SC" w:cs="Noto Sans CJK SC"/>
          <w:b/>
          <w:i w:val="0"/>
          <w:color w:val="163A5F"/>
          <w:sz w:val="20"/>
        </w:rPr>
        <w:t>节奏 → 作息 → 步行 → 活动密度 → 自由时间 → 午休/儿童作息 → 换酒店容忍度 → 风险容忍</w:t>
      </w: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 w:cs="Noto Sans CJK SC"/>
          <w:color w:val="163A5F"/>
        </w:rPr>
        <w:t>字段与交互规范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57"/>
        <w:gridCol w:w="1457"/>
        <w:gridCol w:w="1457"/>
        <w:gridCol w:w="1457"/>
        <w:gridCol w:w="1457"/>
        <w:gridCol w:w="1457"/>
        <w:gridCol w:w="1457"/>
      </w:tblGrid>
      <w:tr>
        <w:trPr>
          <w:tblHeader w:val="true"/>
        </w:trPr>
        <w:tc>
          <w:tcPr>
            <w:tcW w:type="dxa" w:w="10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8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4"/>
              </w:rPr>
              <w:t>ID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8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4"/>
              </w:rPr>
              <w:t>字段/问题</w:t>
            </w:r>
          </w:p>
        </w:tc>
        <w:tc>
          <w:tcPr>
            <w:tcW w:type="dxa" w:w="14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8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4"/>
              </w:rPr>
              <w:t>控件</w:t>
            </w:r>
          </w:p>
        </w:tc>
        <w:tc>
          <w:tcPr>
            <w:tcW w:type="dxa" w:w="20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8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4"/>
              </w:rPr>
              <w:t>必填/触发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8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4"/>
              </w:rPr>
              <w:t>运行时类型</w:t>
            </w:r>
          </w:p>
        </w:tc>
        <w:tc>
          <w:tcPr>
            <w:tcW w:type="dxa" w:w="11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8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4"/>
              </w:rPr>
              <w:t>优先级</w:t>
            </w:r>
          </w:p>
        </w:tc>
        <w:tc>
          <w:tcPr>
            <w:tcW w:type="dxa" w:w="26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8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4"/>
              </w:rPr>
              <w:t>交互行为</w:t>
            </w:r>
          </w:p>
        </w:tc>
      </w:tr>
      <w:tr>
        <w:tc>
          <w:tcPr>
            <w:tcW w:type="dxa" w:w="10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4"/>
              </w:rPr>
              <w:t>PV2-04-001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4"/>
              </w:rPr>
              <w:t>整体旅行节奏</w:t>
            </w:r>
          </w:p>
        </w:tc>
        <w:tc>
          <w:tcPr>
            <w:tcW w:type="dxa" w:w="14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4"/>
              </w:rPr>
              <w:t>5级滑块</w:t>
            </w:r>
          </w:p>
        </w:tc>
        <w:tc>
          <w:tcPr>
            <w:tcW w:type="dxa" w:w="20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4"/>
              </w:rPr>
              <w:t>是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4"/>
              </w:rPr>
              <w:t>PREFER</w:t>
            </w:r>
          </w:p>
        </w:tc>
        <w:tc>
          <w:tcPr>
            <w:tcW w:type="dxa" w:w="11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DEBF7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4"/>
              </w:rPr>
              <w:t>P0 / 不阻塞</w:t>
            </w:r>
          </w:p>
        </w:tc>
        <w:tc>
          <w:tcPr>
            <w:tcW w:type="dxa" w:w="26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4"/>
              </w:rPr>
              <w:t>输入后自动保存草稿并即时更新相关摘要。</w:t>
            </w:r>
          </w:p>
        </w:tc>
      </w:tr>
      <w:tr>
        <w:tc>
          <w:tcPr>
            <w:tcW w:type="dxa" w:w="10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4"/>
              </w:rPr>
              <w:t>PV2-04-002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4"/>
              </w:rPr>
              <w:t>最早出门与最晚结束时间</w:t>
            </w:r>
          </w:p>
        </w:tc>
        <w:tc>
          <w:tcPr>
            <w:tcW w:type="dxa" w:w="14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4"/>
              </w:rPr>
              <w:t>双时间选择器</w:t>
            </w:r>
          </w:p>
        </w:tc>
        <w:tc>
          <w:tcPr>
            <w:tcW w:type="dxa" w:w="20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4"/>
              </w:rPr>
              <w:t>否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2F0D9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4"/>
              </w:rPr>
              <w:t>HARD</w:t>
            </w:r>
          </w:p>
        </w:tc>
        <w:tc>
          <w:tcPr>
            <w:tcW w:type="dxa" w:w="11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DEBF7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4"/>
              </w:rPr>
              <w:t>P0 / 不阻塞</w:t>
            </w:r>
          </w:p>
        </w:tc>
        <w:tc>
          <w:tcPr>
            <w:tcW w:type="dxa" w:w="26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4"/>
              </w:rPr>
              <w:t>两个时间选择器组成每日活动窗；如包含夜生活，可允许跨午夜并以明确文案提示。</w:t>
            </w:r>
          </w:p>
        </w:tc>
      </w:tr>
      <w:tr>
        <w:tc>
          <w:tcPr>
            <w:tcW w:type="dxa" w:w="10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4"/>
              </w:rPr>
              <w:t>PV2-04-003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4"/>
              </w:rPr>
              <w:t>每天可接受步行量</w:t>
            </w:r>
          </w:p>
        </w:tc>
        <w:tc>
          <w:tcPr>
            <w:tcW w:type="dxa" w:w="14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4"/>
              </w:rPr>
              <w:t>分档选择器</w:t>
            </w:r>
          </w:p>
        </w:tc>
        <w:tc>
          <w:tcPr>
            <w:tcW w:type="dxa" w:w="20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4"/>
              </w:rPr>
              <w:t>否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2F0D9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4"/>
              </w:rPr>
              <w:t>HARD</w:t>
            </w:r>
          </w:p>
        </w:tc>
        <w:tc>
          <w:tcPr>
            <w:tcW w:type="dxa" w:w="11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DEBF7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4"/>
              </w:rPr>
              <w:t>P0 / 不阻塞</w:t>
            </w:r>
          </w:p>
        </w:tc>
        <w:tc>
          <w:tcPr>
            <w:tcW w:type="dxa" w:w="26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4"/>
              </w:rPr>
              <w:t>输入后自动保存草稿并即时更新相关摘要。有效值进入“必须满足”；生成器不可静默放宽。</w:t>
            </w:r>
          </w:p>
        </w:tc>
      </w:tr>
      <w:tr>
        <w:tc>
          <w:tcPr>
            <w:tcW w:type="dxa" w:w="10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4"/>
              </w:rPr>
              <w:t>PV2-04-004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4"/>
              </w:rPr>
              <w:t>每天希望安排几个核心项目？</w:t>
            </w:r>
          </w:p>
        </w:tc>
        <w:tc>
          <w:tcPr>
            <w:tcW w:type="dxa" w:w="14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4"/>
              </w:rPr>
              <w:t>单选</w:t>
            </w:r>
          </w:p>
        </w:tc>
        <w:tc>
          <w:tcPr>
            <w:tcW w:type="dxa" w:w="20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4"/>
              </w:rPr>
              <w:t>否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4"/>
              </w:rPr>
              <w:t>PREFER</w:t>
            </w:r>
          </w:p>
        </w:tc>
        <w:tc>
          <w:tcPr>
            <w:tcW w:type="dxa" w:w="11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4"/>
              </w:rPr>
              <w:t>P1 / 不阻塞</w:t>
            </w:r>
          </w:p>
        </w:tc>
        <w:tc>
          <w:tcPr>
            <w:tcW w:type="dxa" w:w="26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4"/>
              </w:rPr>
              <w:t>选择后即时保存并触发相关分支，不需要额外“确认”按钮。</w:t>
            </w:r>
          </w:p>
        </w:tc>
      </w:tr>
      <w:tr>
        <w:tc>
          <w:tcPr>
            <w:tcW w:type="dxa" w:w="10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4"/>
              </w:rPr>
              <w:t>PV2-04-005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4"/>
              </w:rPr>
              <w:t>每天希望留多少自由时间？</w:t>
            </w:r>
          </w:p>
        </w:tc>
        <w:tc>
          <w:tcPr>
            <w:tcW w:type="dxa" w:w="14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4"/>
              </w:rPr>
              <w:t>单选</w:t>
            </w:r>
          </w:p>
        </w:tc>
        <w:tc>
          <w:tcPr>
            <w:tcW w:type="dxa" w:w="20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4"/>
              </w:rPr>
              <w:t>否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4"/>
              </w:rPr>
              <w:t>PREFER</w:t>
            </w:r>
          </w:p>
        </w:tc>
        <w:tc>
          <w:tcPr>
            <w:tcW w:type="dxa" w:w="11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4"/>
              </w:rPr>
              <w:t>P1 / 不阻塞</w:t>
            </w:r>
          </w:p>
        </w:tc>
        <w:tc>
          <w:tcPr>
            <w:tcW w:type="dxa" w:w="26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4"/>
              </w:rPr>
              <w:t>选择后即时保存并触发相关分支，不需要额外“确认”按钮。</w:t>
            </w:r>
          </w:p>
        </w:tc>
      </w:tr>
      <w:tr>
        <w:tc>
          <w:tcPr>
            <w:tcW w:type="dxa" w:w="10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4"/>
              </w:rPr>
              <w:t>PV2-04-006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4"/>
              </w:rPr>
              <w:t>是否需要固定午休或午睡？</w:t>
            </w:r>
          </w:p>
        </w:tc>
        <w:tc>
          <w:tcPr>
            <w:tcW w:type="dxa" w:w="14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4"/>
              </w:rPr>
              <w:t>开关+时间范围</w:t>
            </w:r>
          </w:p>
        </w:tc>
        <w:tc>
          <w:tcPr>
            <w:tcW w:type="dxa" w:w="20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4"/>
              </w:rPr>
              <w:t>条件必填；触发：儿童需求含固定午睡/用户主动开启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2F0D9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4"/>
              </w:rPr>
              <w:t>HARD</w:t>
            </w:r>
          </w:p>
        </w:tc>
        <w:tc>
          <w:tcPr>
            <w:tcW w:type="dxa" w:w="11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DEBF7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4"/>
              </w:rPr>
              <w:t>P0 / 不阻塞</w:t>
            </w:r>
          </w:p>
        </w:tc>
        <w:tc>
          <w:tcPr>
            <w:tcW w:type="dxa" w:w="26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4"/>
              </w:rPr>
              <w:t>选择后即时进行范围与跨字段校验；错误在字段下方就地提示。仅在条件满足时显示；未触发时不计入完成度，也不作为缺失项。有效值进入“必须满足”；生成器不可静默放宽。</w:t>
            </w:r>
          </w:p>
        </w:tc>
      </w:tr>
      <w:tr>
        <w:tc>
          <w:tcPr>
            <w:tcW w:type="dxa" w:w="10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4"/>
              </w:rPr>
              <w:t>PV2-04-007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4"/>
              </w:rPr>
              <w:t>最多愿意换几次住宿？</w:t>
            </w:r>
          </w:p>
        </w:tc>
        <w:tc>
          <w:tcPr>
            <w:tcW w:type="dxa" w:w="14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4"/>
              </w:rPr>
              <w:t>单选</w:t>
            </w:r>
          </w:p>
        </w:tc>
        <w:tc>
          <w:tcPr>
            <w:tcW w:type="dxa" w:w="20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4"/>
              </w:rPr>
              <w:t>否；触发：多城市或目的地未定时优先显示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2F0D9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4"/>
              </w:rPr>
              <w:t>HARD</w:t>
            </w:r>
          </w:p>
        </w:tc>
        <w:tc>
          <w:tcPr>
            <w:tcW w:type="dxa" w:w="11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DEBF7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4"/>
              </w:rPr>
              <w:t>P0 / 不阻塞</w:t>
            </w:r>
          </w:p>
        </w:tc>
        <w:tc>
          <w:tcPr>
            <w:tcW w:type="dxa" w:w="26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4"/>
              </w:rPr>
              <w:t>将普通用户可理解的“最多换几次酒店”转换为后台路线结构，不要求用户理解中心辐射/双中心术语。</w:t>
            </w:r>
          </w:p>
        </w:tc>
      </w:tr>
      <w:tr>
        <w:tc>
          <w:tcPr>
            <w:tcW w:type="dxa" w:w="10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4"/>
              </w:rPr>
              <w:t>PV2-04-008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4"/>
              </w:rPr>
              <w:t>哪些方式你不能接受？</w:t>
            </w:r>
          </w:p>
        </w:tc>
        <w:tc>
          <w:tcPr>
            <w:tcW w:type="dxa" w:w="14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4"/>
              </w:rPr>
              <w:t>多选排除标签</w:t>
            </w:r>
          </w:p>
        </w:tc>
        <w:tc>
          <w:tcPr>
            <w:tcW w:type="dxa" w:w="20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4"/>
              </w:rPr>
              <w:t>否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E4D6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4"/>
              </w:rPr>
              <w:t>EXCLUDE</w:t>
            </w:r>
          </w:p>
        </w:tc>
        <w:tc>
          <w:tcPr>
            <w:tcW w:type="dxa" w:w="11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DEBF7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4"/>
              </w:rPr>
              <w:t>P0 / 不阻塞</w:t>
            </w:r>
          </w:p>
        </w:tc>
        <w:tc>
          <w:tcPr>
            <w:tcW w:type="dxa" w:w="26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4"/>
              </w:rPr>
              <w:t>排除标签只存在“选中/未选中”，不循环成偏好；模型不可主动违反，无法满足时进入冲突处理。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 w:cs="Noto Sans CJK SC"/>
          <w:color w:val="163A5F"/>
        </w:rPr>
        <w:t>页面级校验与离开规则</w:t>
      </w:r>
    </w:p>
    <w:p>
      <w:pPr>
        <w:pStyle w:val="ListBullet"/>
        <w:spacing w:after="50" w:line="264" w:lineRule="auto"/>
      </w:pPr>
      <w:r>
        <w:rPr>
          <w:rFonts w:ascii="Noto Sans CJK SC" w:hAnsi="Noto Sans CJK SC" w:eastAsia="Noto Sans CJK SC" w:cs="Noto Sans CJK SC"/>
          <w:b w:val="0"/>
          <w:i w:val="0"/>
          <w:color w:val="1D2939"/>
          <w:sz w:val="20"/>
        </w:rPr>
        <w:t>非阻塞可选字段留空不显示红色错误；只显示中性“可选补充”，不制造完成焦虑。</w:t>
      </w:r>
    </w:p>
    <w:p>
      <w:pPr>
        <w:pStyle w:val="ListBullet"/>
        <w:spacing w:after="50" w:line="264" w:lineRule="auto"/>
      </w:pPr>
      <w:r>
        <w:rPr>
          <w:rFonts w:ascii="Noto Sans CJK SC" w:hAnsi="Noto Sans CJK SC" w:eastAsia="Noto Sans CJK SC" w:cs="Noto Sans CJK SC"/>
          <w:b w:val="0"/>
          <w:i w:val="0"/>
          <w:color w:val="1D2939"/>
          <w:sz w:val="20"/>
        </w:rPr>
        <w:t>跨字段冲突即时提示，并同步写入右侧“还需要确认”；不要等到 Step 09 才第一次暴露。</w:t>
      </w:r>
    </w:p>
    <w:p>
      <w:pPr>
        <w:pStyle w:val="ListBullet"/>
        <w:spacing w:after="50" w:line="264" w:lineRule="auto"/>
      </w:pPr>
      <w:r>
        <w:rPr>
          <w:rFonts w:ascii="Noto Sans CJK SC" w:hAnsi="Noto Sans CJK SC" w:eastAsia="Noto Sans CJK SC" w:cs="Noto Sans CJK SC"/>
          <w:b w:val="0"/>
          <w:i w:val="0"/>
          <w:color w:val="1D2939"/>
          <w:sz w:val="20"/>
        </w:rPr>
        <w:t>每个动态分支首次展开时，展示触发原因；后续可缩为简短帮助文本。</w:t>
      </w:r>
    </w:p>
    <w:p>
      <w:pPr>
        <w:pStyle w:val="ListBullet"/>
        <w:spacing w:after="50" w:line="264" w:lineRule="auto"/>
      </w:pPr>
      <w:r>
        <w:rPr>
          <w:rFonts w:ascii="Noto Sans CJK SC" w:hAnsi="Noto Sans CJK SC" w:eastAsia="Noto Sans CJK SC" w:cs="Noto Sans CJK SC"/>
          <w:b w:val="0"/>
          <w:i w:val="0"/>
          <w:color w:val="1D2939"/>
          <w:sz w:val="20"/>
        </w:rPr>
        <w:t>Top/排序类字段：桌面端可拖拽，移动端必须同时提供上移/下移；访问性键盘也必须可排序。</w:t>
      </w: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 w:cs="Noto Sans CJK SC"/>
          <w:color w:val="163A5F"/>
        </w:rPr>
        <w:t>右侧旅行画像写入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187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8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摘要分组</w:t>
            </w:r>
          </w:p>
        </w:tc>
        <w:tc>
          <w:tcPr>
            <w:tcW w:type="dxa" w:w="72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8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本页可写入内容</w:t>
            </w:r>
          </w:p>
        </w:tc>
      </w:tr>
      <w:tr>
        <w:tc>
          <w:tcPr>
            <w:tcW w:type="dxa" w:w="187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7"/>
              </w:rPr>
              <w:t>优先满足</w:t>
            </w:r>
          </w:p>
        </w:tc>
        <w:tc>
          <w:tcPr>
            <w:tcW w:type="dxa" w:w="72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7"/>
              </w:rPr>
              <w:t>整体旅行节奏；每天希望安排几个核心项目？；每天希望留多少自由时间？</w:t>
            </w:r>
          </w:p>
        </w:tc>
      </w:tr>
      <w:tr>
        <w:tc>
          <w:tcPr>
            <w:tcW w:type="dxa" w:w="187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7"/>
              </w:rPr>
              <w:t>必须满足</w:t>
            </w:r>
          </w:p>
        </w:tc>
        <w:tc>
          <w:tcPr>
            <w:tcW w:type="dxa" w:w="72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7"/>
              </w:rPr>
              <w:t>最早出门与最晚结束时间；每天可接受步行量；是否需要固定午休或午睡？；最多愿意换几次住宿？</w:t>
            </w:r>
          </w:p>
        </w:tc>
      </w:tr>
      <w:tr>
        <w:tc>
          <w:tcPr>
            <w:tcW w:type="dxa" w:w="187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7"/>
              </w:rPr>
              <w:t>明确不要</w:t>
            </w:r>
          </w:p>
        </w:tc>
        <w:tc>
          <w:tcPr>
            <w:tcW w:type="dxa" w:w="72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7"/>
              </w:rPr>
              <w:t>哪些方式你不能接受？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  <w:spacing w:before="240" w:after="100"/>
      </w:pPr>
      <w:r>
        <w:rPr>
          <w:rFonts w:ascii="Noto Sans CJK SC" w:hAnsi="Noto Sans CJK SC" w:eastAsia="Noto Sans CJK SC" w:cs="Noto Sans CJK SC"/>
          <w:color w:val="163A5F"/>
        </w:rPr>
        <w:t>11. 05 路上怎么走</w:t>
      </w:r>
    </w:p>
    <w:p>
      <w:pPr>
        <w:keepNext w:val="0"/>
        <w:spacing w:before="0" w:after="60" w:line="276" w:lineRule="auto"/>
      </w:pPr>
      <w:r>
        <w:rPr>
          <w:rFonts w:ascii="Noto Sans CJK SC" w:hAnsi="Noto Sans CJK SC" w:eastAsia="Noto Sans CJK SC" w:cs="Noto Sans CJK SC"/>
          <w:b/>
          <w:i w:val="0"/>
          <w:color w:val="163A5F"/>
          <w:sz w:val="30"/>
        </w:rPr>
        <w:t>路上怎么走，更轻松？</w:t>
      </w:r>
    </w:p>
    <w:p>
      <w:pPr>
        <w:keepNext w:val="0"/>
        <w:spacing w:before="0" w:after="80" w:line="276" w:lineRule="auto"/>
      </w:pPr>
      <w:r>
        <w:rPr>
          <w:rFonts w:ascii="Noto Sans CJK SC" w:hAnsi="Noto Sans CJK SC" w:eastAsia="Noto Sans CJK SC" w:cs="Noto Sans CJK SC"/>
          <w:b w:val="0"/>
          <w:i w:val="0"/>
          <w:color w:val="1D2939"/>
          <w:sz w:val="21"/>
        </w:rPr>
        <w:t>分别处理跨城交通、航班约束、当地交通和自驾；深层问题只在对应方式存在时出现。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10200"/>
            <w:shd w:fill="F8FAFC"/>
            <w:tcMar>
              <w:top w:w="150" w:type="dxa"/>
              <w:start w:w="170" w:type="dxa"/>
              <w:bottom w:w="150" w:type="dxa"/>
              <w:end w:w="170" w:type="dxa"/>
            </w:tcMar>
          </w:tcPr>
          <w:p>
            <w:r>
              <w:rPr>
                <w:rFonts w:ascii="Noto Sans CJK SC" w:hAnsi="Noto Sans CJK SC" w:eastAsia="Noto Sans CJK SC" w:cs="Noto Sans CJK SC"/>
                <w:b/>
                <w:i w:val="0"/>
                <w:color w:val="1F4E78"/>
                <w:sz w:val="21"/>
              </w:rPr>
              <w:t xml:space="preserve">页面目标  </w:t>
            </w:r>
            <w:r>
              <w:rPr>
                <w:rFonts w:ascii="Noto Sans CJK SC" w:hAnsi="Noto Sans CJK SC" w:eastAsia="Noto Sans CJK SC" w:cs="Noto Sans CJK SC"/>
                <w:b w:val="0"/>
                <w:i w:val="0"/>
                <w:color w:val="1D2939"/>
                <w:sz w:val="20"/>
              </w:rPr>
              <w:t>本页 7 个产品字段，P0 4 个；潜在 blocker 2 个。默认只展示主流程字段，条件字段在上游答案成立后原位展开。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 w:cs="Noto Sans CJK SC"/>
          <w:color w:val="163A5F"/>
        </w:rPr>
        <w:t>页面区块顺序</w:t>
      </w:r>
    </w:p>
    <w:p>
      <w:pPr>
        <w:keepNext w:val="0"/>
        <w:spacing w:before="0" w:after="80" w:line="276" w:lineRule="auto"/>
      </w:pPr>
      <w:r>
        <w:rPr>
          <w:rFonts w:ascii="Noto Sans CJK SC" w:hAnsi="Noto Sans CJK SC" w:eastAsia="Noto Sans CJK SC" w:cs="Noto Sans CJK SC"/>
          <w:b/>
          <w:i w:val="0"/>
          <w:color w:val="163A5F"/>
          <w:sz w:val="20"/>
        </w:rPr>
        <w:t>跨城交通 → 航班约束 → 飞行舒适度 → 出行时间偏好 → 当地交通 → 自驾 → 行李</w:t>
      </w: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 w:cs="Noto Sans CJK SC"/>
          <w:color w:val="163A5F"/>
        </w:rPr>
        <w:t>字段与交互规范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57"/>
        <w:gridCol w:w="1457"/>
        <w:gridCol w:w="1457"/>
        <w:gridCol w:w="1457"/>
        <w:gridCol w:w="1457"/>
        <w:gridCol w:w="1457"/>
        <w:gridCol w:w="1457"/>
      </w:tblGrid>
      <w:tr>
        <w:trPr>
          <w:tblHeader w:val="true"/>
        </w:trPr>
        <w:tc>
          <w:tcPr>
            <w:tcW w:type="dxa" w:w="10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8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4"/>
              </w:rPr>
              <w:t>ID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8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4"/>
              </w:rPr>
              <w:t>字段/问题</w:t>
            </w:r>
          </w:p>
        </w:tc>
        <w:tc>
          <w:tcPr>
            <w:tcW w:type="dxa" w:w="14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8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4"/>
              </w:rPr>
              <w:t>控件</w:t>
            </w:r>
          </w:p>
        </w:tc>
        <w:tc>
          <w:tcPr>
            <w:tcW w:type="dxa" w:w="20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8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4"/>
              </w:rPr>
              <w:t>必填/触发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8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4"/>
              </w:rPr>
              <w:t>运行时类型</w:t>
            </w:r>
          </w:p>
        </w:tc>
        <w:tc>
          <w:tcPr>
            <w:tcW w:type="dxa" w:w="11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8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4"/>
              </w:rPr>
              <w:t>优先级</w:t>
            </w:r>
          </w:p>
        </w:tc>
        <w:tc>
          <w:tcPr>
            <w:tcW w:type="dxa" w:w="26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8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4"/>
              </w:rPr>
              <w:t>交互行为</w:t>
            </w:r>
          </w:p>
        </w:tc>
      </w:tr>
      <w:tr>
        <w:tc>
          <w:tcPr>
            <w:tcW w:type="dxa" w:w="10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4"/>
              </w:rPr>
              <w:t>PV2-05-001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4"/>
              </w:rPr>
              <w:t>偏好的跨城交通方式</w:t>
            </w:r>
          </w:p>
        </w:tc>
        <w:tc>
          <w:tcPr>
            <w:tcW w:type="dxa" w:w="14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4"/>
              </w:rPr>
              <w:t>三态标签</w:t>
            </w:r>
          </w:p>
        </w:tc>
        <w:tc>
          <w:tcPr>
            <w:tcW w:type="dxa" w:w="20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4"/>
              </w:rPr>
              <w:t>否；触发：存在跨城/多目的地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4"/>
              </w:rPr>
              <w:t>PREFER</w:t>
            </w:r>
          </w:p>
        </w:tc>
        <w:tc>
          <w:tcPr>
            <w:tcW w:type="dxa" w:w="11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DEBF7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4"/>
              </w:rPr>
              <w:t>P0 / 不阻塞</w:t>
            </w:r>
          </w:p>
        </w:tc>
        <w:tc>
          <w:tcPr>
            <w:tcW w:type="dxa" w:w="26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4"/>
              </w:rPr>
              <w:t>点击标签打开/切换“偏好、必须、不要”；仅主观偏好使用三态，事实/安全字段不得套用。仅在条件满足时显示；未触发时不计入完成度，也不作为缺失项。</w:t>
            </w:r>
          </w:p>
        </w:tc>
      </w:tr>
      <w:tr>
        <w:tc>
          <w:tcPr>
            <w:tcW w:type="dxa" w:w="10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4"/>
              </w:rPr>
              <w:t>PV2-05-002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4"/>
              </w:rPr>
              <w:t>对直飞和转机有什么要求？</w:t>
            </w:r>
          </w:p>
        </w:tc>
        <w:tc>
          <w:tcPr>
            <w:tcW w:type="dxa" w:w="14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4"/>
              </w:rPr>
              <w:t>单选+多选</w:t>
            </w:r>
          </w:p>
        </w:tc>
        <w:tc>
          <w:tcPr>
            <w:tcW w:type="dxa" w:w="20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4"/>
              </w:rPr>
              <w:t>否；触发：涉及航空交通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2F0D9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4"/>
              </w:rPr>
              <w:t>HARD</w:t>
            </w:r>
          </w:p>
        </w:tc>
        <w:tc>
          <w:tcPr>
            <w:tcW w:type="dxa" w:w="11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DEBF7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4"/>
              </w:rPr>
              <w:t>P0 / 条件阻塞</w:t>
            </w:r>
          </w:p>
        </w:tc>
        <w:tc>
          <w:tcPr>
            <w:tcW w:type="dxa" w:w="26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4"/>
              </w:rPr>
              <w:t>仅涉及航空交通时显示；选择“只接受直飞”后隐藏/禁用转机次数，并把“转机”相关过境核验置灰。</w:t>
            </w:r>
          </w:p>
        </w:tc>
      </w:tr>
      <w:tr>
        <w:tc>
          <w:tcPr>
            <w:tcW w:type="dxa" w:w="10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4"/>
              </w:rPr>
              <w:t>PV2-05-003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4"/>
              </w:rPr>
              <w:t>偏好舱等与座位</w:t>
            </w:r>
          </w:p>
        </w:tc>
        <w:tc>
          <w:tcPr>
            <w:tcW w:type="dxa" w:w="14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4"/>
              </w:rPr>
              <w:t>多选/单选</w:t>
            </w:r>
          </w:p>
        </w:tc>
        <w:tc>
          <w:tcPr>
            <w:tcW w:type="dxa" w:w="20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4"/>
              </w:rPr>
              <w:t>否；触发：涉及航空交通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4"/>
              </w:rPr>
              <w:t>PREFER</w:t>
            </w:r>
          </w:p>
        </w:tc>
        <w:tc>
          <w:tcPr>
            <w:tcW w:type="dxa" w:w="11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4"/>
              </w:rPr>
              <w:t>P1 / 不阻塞</w:t>
            </w:r>
          </w:p>
        </w:tc>
        <w:tc>
          <w:tcPr>
            <w:tcW w:type="dxa" w:w="26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4"/>
              </w:rPr>
              <w:t>选择后即时保存并触发相关分支，不需要额外“确认”按钮。仅在条件满足时显示；未触发时不计入完成度，也不作为缺失项。</w:t>
            </w:r>
          </w:p>
        </w:tc>
      </w:tr>
      <w:tr>
        <w:tc>
          <w:tcPr>
            <w:tcW w:type="dxa" w:w="10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4"/>
              </w:rPr>
              <w:t>PV2-05-004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4"/>
              </w:rPr>
              <w:t>更喜欢什么时间出发/抵达？</w:t>
            </w:r>
          </w:p>
        </w:tc>
        <w:tc>
          <w:tcPr>
            <w:tcW w:type="dxa" w:w="14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4"/>
              </w:rPr>
              <w:t>多选时间段</w:t>
            </w:r>
          </w:p>
        </w:tc>
        <w:tc>
          <w:tcPr>
            <w:tcW w:type="dxa" w:w="20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4"/>
              </w:rPr>
              <w:t>否；触发：涉及长途交通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4"/>
              </w:rPr>
              <w:t>PREFER</w:t>
            </w:r>
          </w:p>
        </w:tc>
        <w:tc>
          <w:tcPr>
            <w:tcW w:type="dxa" w:w="11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4"/>
              </w:rPr>
              <w:t>P1 / 不阻塞</w:t>
            </w:r>
          </w:p>
        </w:tc>
        <w:tc>
          <w:tcPr>
            <w:tcW w:type="dxa" w:w="26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4"/>
              </w:rPr>
              <w:t>允许多选并即时更新右侧摘要；互斥选项（如“无”）自动清理冲突项。仅在条件满足时显示；未触发时不计入完成度，也不作为缺失项。</w:t>
            </w:r>
          </w:p>
        </w:tc>
      </w:tr>
      <w:tr>
        <w:tc>
          <w:tcPr>
            <w:tcW w:type="dxa" w:w="10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4"/>
              </w:rPr>
              <w:t>PV2-05-005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4"/>
              </w:rPr>
              <w:t>到当地后更偏好怎么移动？</w:t>
            </w:r>
          </w:p>
        </w:tc>
        <w:tc>
          <w:tcPr>
            <w:tcW w:type="dxa" w:w="14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4"/>
              </w:rPr>
              <w:t>三态标签</w:t>
            </w:r>
          </w:p>
        </w:tc>
        <w:tc>
          <w:tcPr>
            <w:tcW w:type="dxa" w:w="20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4"/>
              </w:rPr>
              <w:t>否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4"/>
              </w:rPr>
              <w:t>PREFER</w:t>
            </w:r>
          </w:p>
        </w:tc>
        <w:tc>
          <w:tcPr>
            <w:tcW w:type="dxa" w:w="11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DEBF7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4"/>
              </w:rPr>
              <w:t>P0 / 不阻塞</w:t>
            </w:r>
          </w:p>
        </w:tc>
        <w:tc>
          <w:tcPr>
            <w:tcW w:type="dxa" w:w="26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4"/>
              </w:rPr>
              <w:t>点击标签打开/切换“偏好、必须、不要”；仅主观偏好使用三态，事实/安全字段不得套用。</w:t>
            </w:r>
          </w:p>
        </w:tc>
      </w:tr>
      <w:tr>
        <w:tc>
          <w:tcPr>
            <w:tcW w:type="dxa" w:w="10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4"/>
              </w:rPr>
              <w:t>PV2-05-006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4"/>
              </w:rPr>
              <w:t>自驾计划详情</w:t>
            </w:r>
          </w:p>
        </w:tc>
        <w:tc>
          <w:tcPr>
            <w:tcW w:type="dxa" w:w="14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4"/>
              </w:rPr>
              <w:t>动态表单</w:t>
            </w:r>
          </w:p>
        </w:tc>
        <w:tc>
          <w:tcPr>
            <w:tcW w:type="dxa" w:w="20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4"/>
              </w:rPr>
              <w:t>条件必填；触发：选择自驾=偏好或必须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2C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4"/>
              </w:rPr>
              <w:t>VERIFY-BLOCKING（触发时）</w:t>
            </w:r>
          </w:p>
        </w:tc>
        <w:tc>
          <w:tcPr>
            <w:tcW w:type="dxa" w:w="11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DEBF7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4"/>
              </w:rPr>
              <w:t>P0 / 阻塞</w:t>
            </w:r>
          </w:p>
        </w:tc>
        <w:tc>
          <w:tcPr>
            <w:tcW w:type="dxa" w:w="26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4"/>
              </w:rPr>
              <w:t>选择自驾后以折叠卡展开；仅采核验所需条件，不采集驾照号码。关键条件未确认时进入 VERIFY。</w:t>
            </w:r>
          </w:p>
        </w:tc>
      </w:tr>
      <w:tr>
        <w:tc>
          <w:tcPr>
            <w:tcW w:type="dxa" w:w="10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4"/>
              </w:rPr>
              <w:t>PV2-05-007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4"/>
              </w:rPr>
              <w:t>长途交通时预计带多少行李？</w:t>
            </w:r>
          </w:p>
        </w:tc>
        <w:tc>
          <w:tcPr>
            <w:tcW w:type="dxa" w:w="14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4"/>
              </w:rPr>
              <w:t>计数器+类型</w:t>
            </w:r>
          </w:p>
        </w:tc>
        <w:tc>
          <w:tcPr>
            <w:tcW w:type="dxa" w:w="20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4"/>
              </w:rPr>
              <w:t>否；触发：涉及航空/铁路/租车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4F7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4"/>
              </w:rPr>
              <w:t>FACT</w:t>
            </w:r>
          </w:p>
        </w:tc>
        <w:tc>
          <w:tcPr>
            <w:tcW w:type="dxa" w:w="11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4"/>
              </w:rPr>
              <w:t>P1 / 不阻塞</w:t>
            </w:r>
          </w:p>
        </w:tc>
        <w:tc>
          <w:tcPr>
            <w:tcW w:type="dxa" w:w="26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4"/>
              </w:rPr>
              <w:t>输入后自动保存草稿并即时更新相关摘要。仅在条件满足时显示；未触发时不计入完成度，也不作为缺失项。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 w:cs="Noto Sans CJK SC"/>
          <w:color w:val="163A5F"/>
        </w:rPr>
        <w:t>页面级校验与离开规则</w:t>
      </w:r>
    </w:p>
    <w:p>
      <w:pPr>
        <w:pStyle w:val="ListBullet"/>
        <w:spacing w:after="50" w:line="264" w:lineRule="auto"/>
      </w:pPr>
      <w:r>
        <w:rPr>
          <w:rFonts w:ascii="Noto Sans CJK SC" w:hAnsi="Noto Sans CJK SC" w:eastAsia="Noto Sans CJK SC" w:cs="Noto Sans CJK SC"/>
          <w:b w:val="0"/>
          <w:i w:val="0"/>
          <w:color w:val="1D2939"/>
          <w:sz w:val="20"/>
        </w:rPr>
        <w:t>“下一步”校验已触发 blocker：PV2-05-002、PV2-05-006。条件 blocker 仅在触发条件成立时生效。</w:t>
      </w:r>
    </w:p>
    <w:p>
      <w:pPr>
        <w:pStyle w:val="ListBullet"/>
        <w:spacing w:after="50" w:line="264" w:lineRule="auto"/>
      </w:pPr>
      <w:r>
        <w:rPr>
          <w:rFonts w:ascii="Noto Sans CJK SC" w:hAnsi="Noto Sans CJK SC" w:eastAsia="Noto Sans CJK SC" w:cs="Noto Sans CJK SC"/>
          <w:b w:val="0"/>
          <w:i w:val="0"/>
          <w:color w:val="1D2939"/>
          <w:sz w:val="20"/>
        </w:rPr>
        <w:t>非阻塞可选字段留空不显示红色错误；只显示中性“可选补充”，不制造完成焦虑。</w:t>
      </w:r>
    </w:p>
    <w:p>
      <w:pPr>
        <w:pStyle w:val="ListBullet"/>
        <w:spacing w:after="50" w:line="264" w:lineRule="auto"/>
      </w:pPr>
      <w:r>
        <w:rPr>
          <w:rFonts w:ascii="Noto Sans CJK SC" w:hAnsi="Noto Sans CJK SC" w:eastAsia="Noto Sans CJK SC" w:cs="Noto Sans CJK SC"/>
          <w:b w:val="0"/>
          <w:i w:val="0"/>
          <w:color w:val="1D2939"/>
          <w:sz w:val="20"/>
        </w:rPr>
        <w:t>跨字段冲突即时提示，并同步写入右侧“还需要确认”；不要等到 Step 09 才第一次暴露。</w:t>
      </w:r>
    </w:p>
    <w:p>
      <w:pPr>
        <w:pStyle w:val="ListBullet"/>
        <w:spacing w:after="50" w:line="264" w:lineRule="auto"/>
      </w:pPr>
      <w:r>
        <w:rPr>
          <w:rFonts w:ascii="Noto Sans CJK SC" w:hAnsi="Noto Sans CJK SC" w:eastAsia="Noto Sans CJK SC" w:cs="Noto Sans CJK SC"/>
          <w:b w:val="0"/>
          <w:i w:val="0"/>
          <w:color w:val="1D2939"/>
          <w:sz w:val="20"/>
        </w:rPr>
        <w:t>每个动态分支首次展开时，展示触发原因；后续可缩为简短帮助文本。</w:t>
      </w:r>
    </w:p>
    <w:p>
      <w:pPr>
        <w:pStyle w:val="ListBullet"/>
        <w:spacing w:after="50" w:line="264" w:lineRule="auto"/>
      </w:pPr>
      <w:r>
        <w:rPr>
          <w:rFonts w:ascii="Noto Sans CJK SC" w:hAnsi="Noto Sans CJK SC" w:eastAsia="Noto Sans CJK SC" w:cs="Noto Sans CJK SC"/>
          <w:b w:val="0"/>
          <w:i w:val="0"/>
          <w:color w:val="1D2939"/>
          <w:sz w:val="20"/>
        </w:rPr>
        <w:t>没有航空交通时不显示航班约束；选择自驾后只收核验所需信息，不收驾照号码。</w:t>
      </w: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 w:cs="Noto Sans CJK SC"/>
          <w:color w:val="163A5F"/>
        </w:rPr>
        <w:t>右侧旅行画像写入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187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8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摘要分组</w:t>
            </w:r>
          </w:p>
        </w:tc>
        <w:tc>
          <w:tcPr>
            <w:tcW w:type="dxa" w:w="72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8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本页可写入内容</w:t>
            </w:r>
          </w:p>
        </w:tc>
      </w:tr>
      <w:tr>
        <w:tc>
          <w:tcPr>
            <w:tcW w:type="dxa" w:w="187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7"/>
              </w:rPr>
              <w:t>优先满足</w:t>
            </w:r>
          </w:p>
        </w:tc>
        <w:tc>
          <w:tcPr>
            <w:tcW w:type="dxa" w:w="72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7"/>
              </w:rPr>
              <w:t>偏好的跨城交通方式；偏好舱等与座位；更喜欢什么时间出发/抵达？；到当地后更偏好怎么移动？</w:t>
            </w:r>
          </w:p>
        </w:tc>
      </w:tr>
      <w:tr>
        <w:tc>
          <w:tcPr>
            <w:tcW w:type="dxa" w:w="187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7"/>
              </w:rPr>
              <w:t>必须满足</w:t>
            </w:r>
          </w:p>
        </w:tc>
        <w:tc>
          <w:tcPr>
            <w:tcW w:type="dxa" w:w="72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7"/>
              </w:rPr>
              <w:t>对直飞和转机有什么要求？</w:t>
            </w:r>
          </w:p>
        </w:tc>
      </w:tr>
      <w:tr>
        <w:tc>
          <w:tcPr>
            <w:tcW w:type="dxa" w:w="187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7"/>
              </w:rPr>
              <w:t>待确认</w:t>
            </w:r>
          </w:p>
        </w:tc>
        <w:tc>
          <w:tcPr>
            <w:tcW w:type="dxa" w:w="72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7"/>
              </w:rPr>
              <w:t>自驾计划详情</w:t>
            </w:r>
          </w:p>
        </w:tc>
      </w:tr>
      <w:tr>
        <w:tc>
          <w:tcPr>
            <w:tcW w:type="dxa" w:w="187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7"/>
              </w:rPr>
              <w:t>旅行骨架</w:t>
            </w:r>
          </w:p>
        </w:tc>
        <w:tc>
          <w:tcPr>
            <w:tcW w:type="dxa" w:w="72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7"/>
              </w:rPr>
              <w:t>长途交通时预计带多少行李？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  <w:spacing w:before="240" w:after="100"/>
      </w:pPr>
      <w:r>
        <w:rPr>
          <w:rFonts w:ascii="Noto Sans CJK SC" w:hAnsi="Noto Sans CJK SC" w:eastAsia="Noto Sans CJK SC" w:cs="Noto Sans CJK SC"/>
          <w:color w:val="163A5F"/>
        </w:rPr>
        <w:t>12. 06 住得更舒服</w:t>
      </w:r>
    </w:p>
    <w:p>
      <w:pPr>
        <w:keepNext w:val="0"/>
        <w:spacing w:before="0" w:after="60" w:line="276" w:lineRule="auto"/>
      </w:pPr>
      <w:r>
        <w:rPr>
          <w:rFonts w:ascii="Noto Sans CJK SC" w:hAnsi="Noto Sans CJK SC" w:eastAsia="Noto Sans CJK SC" w:cs="Noto Sans CJK SC"/>
          <w:b/>
          <w:i w:val="0"/>
          <w:color w:val="163A5F"/>
          <w:sz w:val="30"/>
        </w:rPr>
        <w:t>住在哪里，才真正舒服？</w:t>
      </w:r>
    </w:p>
    <w:p>
      <w:pPr>
        <w:keepNext w:val="0"/>
        <w:spacing w:before="0" w:after="80" w:line="276" w:lineRule="auto"/>
      </w:pPr>
      <w:r>
        <w:rPr>
          <w:rFonts w:ascii="Noto Sans CJK SC" w:hAnsi="Noto Sans CJK SC" w:eastAsia="Noto Sans CJK SC" w:cs="Noto Sans CJK SC"/>
          <w:b w:val="0"/>
          <w:i w:val="0"/>
          <w:color w:val="1D2939"/>
          <w:sz w:val="21"/>
        </w:rPr>
        <w:t>把住宿从类型偏好升级为房间配置、位置取舍、设施硬约束和可解释的住宿区域推荐。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10200"/>
            <w:shd w:fill="F8FAFC"/>
            <w:tcMar>
              <w:top w:w="150" w:type="dxa"/>
              <w:start w:w="170" w:type="dxa"/>
              <w:bottom w:w="150" w:type="dxa"/>
              <w:end w:w="170" w:type="dxa"/>
            </w:tcMar>
          </w:tcPr>
          <w:p>
            <w:r>
              <w:rPr>
                <w:rFonts w:ascii="Noto Sans CJK SC" w:hAnsi="Noto Sans CJK SC" w:eastAsia="Noto Sans CJK SC" w:cs="Noto Sans CJK SC"/>
                <w:b/>
                <w:i w:val="0"/>
                <w:color w:val="1F4E78"/>
                <w:sz w:val="21"/>
              </w:rPr>
              <w:t xml:space="preserve">页面目标  </w:t>
            </w:r>
            <w:r>
              <w:rPr>
                <w:rFonts w:ascii="Noto Sans CJK SC" w:hAnsi="Noto Sans CJK SC" w:eastAsia="Noto Sans CJK SC" w:cs="Noto Sans CJK SC"/>
                <w:b w:val="0"/>
                <w:i w:val="0"/>
                <w:color w:val="1D2939"/>
                <w:sz w:val="20"/>
              </w:rPr>
              <w:t>本页 8 个产品字段，P0 5 个；潜在 blocker 2 个。默认只展示主流程字段，条件字段在上游答案成立后原位展开。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 w:cs="Noto Sans CJK SC"/>
          <w:color w:val="163A5F"/>
        </w:rPr>
        <w:t>页面区块顺序</w:t>
      </w:r>
    </w:p>
    <w:p>
      <w:pPr>
        <w:keepNext w:val="0"/>
        <w:spacing w:before="0" w:after="80" w:line="276" w:lineRule="auto"/>
      </w:pPr>
      <w:r>
        <w:rPr>
          <w:rFonts w:ascii="Noto Sans CJK SC" w:hAnsi="Noto Sans CJK SC" w:eastAsia="Noto Sans CJK SC" w:cs="Noto Sans CJK SC"/>
          <w:b/>
          <w:i w:val="0"/>
          <w:color w:val="163A5F"/>
          <w:sz w:val="20"/>
        </w:rPr>
        <w:t>住宿类型 → 房间数量 → 床型/房间关系 → 住宿预算 → 地段优先级 → 酒店等级与品牌 → 设施与舒适 → 睡眠/入住</w:t>
      </w: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 w:cs="Noto Sans CJK SC"/>
          <w:color w:val="163A5F"/>
        </w:rPr>
        <w:t>字段与交互规范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57"/>
        <w:gridCol w:w="1457"/>
        <w:gridCol w:w="1457"/>
        <w:gridCol w:w="1457"/>
        <w:gridCol w:w="1457"/>
        <w:gridCol w:w="1457"/>
        <w:gridCol w:w="1457"/>
      </w:tblGrid>
      <w:tr>
        <w:trPr>
          <w:tblHeader w:val="true"/>
        </w:trPr>
        <w:tc>
          <w:tcPr>
            <w:tcW w:type="dxa" w:w="10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8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4"/>
              </w:rPr>
              <w:t>ID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8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4"/>
              </w:rPr>
              <w:t>字段/问题</w:t>
            </w:r>
          </w:p>
        </w:tc>
        <w:tc>
          <w:tcPr>
            <w:tcW w:type="dxa" w:w="14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8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4"/>
              </w:rPr>
              <w:t>控件</w:t>
            </w:r>
          </w:p>
        </w:tc>
        <w:tc>
          <w:tcPr>
            <w:tcW w:type="dxa" w:w="20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8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4"/>
              </w:rPr>
              <w:t>必填/触发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8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4"/>
              </w:rPr>
              <w:t>运行时类型</w:t>
            </w:r>
          </w:p>
        </w:tc>
        <w:tc>
          <w:tcPr>
            <w:tcW w:type="dxa" w:w="11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8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4"/>
              </w:rPr>
              <w:t>优先级</w:t>
            </w:r>
          </w:p>
        </w:tc>
        <w:tc>
          <w:tcPr>
            <w:tcW w:type="dxa" w:w="26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8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4"/>
              </w:rPr>
              <w:t>交互行为</w:t>
            </w:r>
          </w:p>
        </w:tc>
      </w:tr>
      <w:tr>
        <w:tc>
          <w:tcPr>
            <w:tcW w:type="dxa" w:w="10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4"/>
              </w:rPr>
              <w:t>PV2-06-001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4"/>
              </w:rPr>
              <w:t>偏好的住宿类型</w:t>
            </w:r>
          </w:p>
        </w:tc>
        <w:tc>
          <w:tcPr>
            <w:tcW w:type="dxa" w:w="14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4"/>
              </w:rPr>
              <w:t>三态标签</w:t>
            </w:r>
          </w:p>
        </w:tc>
        <w:tc>
          <w:tcPr>
            <w:tcW w:type="dxa" w:w="20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4"/>
              </w:rPr>
              <w:t>否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4"/>
              </w:rPr>
              <w:t>PREFER</w:t>
            </w:r>
          </w:p>
        </w:tc>
        <w:tc>
          <w:tcPr>
            <w:tcW w:type="dxa" w:w="11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DEBF7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4"/>
              </w:rPr>
              <w:t>P0 / 不阻塞</w:t>
            </w:r>
          </w:p>
        </w:tc>
        <w:tc>
          <w:tcPr>
            <w:tcW w:type="dxa" w:w="26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4"/>
              </w:rPr>
              <w:t>点击标签打开/切换“偏好、必须、不要”；仅主观偏好使用三态，事实/安全字段不得套用。</w:t>
            </w:r>
          </w:p>
        </w:tc>
      </w:tr>
      <w:tr>
        <w:tc>
          <w:tcPr>
            <w:tcW w:type="dxa" w:w="10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4"/>
              </w:rPr>
              <w:t>PV2-06-002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4"/>
              </w:rPr>
              <w:t>需要几间房？</w:t>
            </w:r>
          </w:p>
        </w:tc>
        <w:tc>
          <w:tcPr>
            <w:tcW w:type="dxa" w:w="14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4"/>
              </w:rPr>
              <w:t>计数器</w:t>
            </w:r>
          </w:p>
        </w:tc>
        <w:tc>
          <w:tcPr>
            <w:tcW w:type="dxa" w:w="20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4"/>
              </w:rPr>
              <w:t>是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4F7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4"/>
              </w:rPr>
              <w:t>FACT</w:t>
            </w:r>
          </w:p>
        </w:tc>
        <w:tc>
          <w:tcPr>
            <w:tcW w:type="dxa" w:w="11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DEBF7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4"/>
              </w:rPr>
              <w:t>P0 / 阻塞</w:t>
            </w:r>
          </w:p>
        </w:tc>
        <w:tc>
          <w:tcPr>
            <w:tcW w:type="dxa" w:w="26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4"/>
              </w:rPr>
              <w:t>输入后自动保存草稿并即时更新相关摘要。</w:t>
            </w:r>
          </w:p>
        </w:tc>
      </w:tr>
      <w:tr>
        <w:tc>
          <w:tcPr>
            <w:tcW w:type="dxa" w:w="10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4"/>
              </w:rPr>
              <w:t>PV2-06-003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4"/>
              </w:rPr>
              <w:t>床型与房间关系要求</w:t>
            </w:r>
          </w:p>
        </w:tc>
        <w:tc>
          <w:tcPr>
            <w:tcW w:type="dxa" w:w="14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4"/>
              </w:rPr>
              <w:t>多选+Repeater</w:t>
            </w:r>
          </w:p>
        </w:tc>
        <w:tc>
          <w:tcPr>
            <w:tcW w:type="dxa" w:w="20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4"/>
              </w:rPr>
              <w:t>是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2F0D9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4"/>
              </w:rPr>
              <w:t>HARD</w:t>
            </w:r>
          </w:p>
        </w:tc>
        <w:tc>
          <w:tcPr>
            <w:tcW w:type="dxa" w:w="11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DEBF7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4"/>
              </w:rPr>
              <w:t>P0 / 阻塞</w:t>
            </w:r>
          </w:p>
        </w:tc>
        <w:tc>
          <w:tcPr>
            <w:tcW w:type="dxa" w:w="26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4"/>
              </w:rPr>
              <w:t>房间数变化联动房型配置；系统实时提示“可容纳人数/尚未分配人数”；连通房标记供应商确认。</w:t>
            </w:r>
          </w:p>
        </w:tc>
      </w:tr>
      <w:tr>
        <w:tc>
          <w:tcPr>
            <w:tcW w:type="dxa" w:w="10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4"/>
              </w:rPr>
              <w:t>PV2-06-004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4"/>
              </w:rPr>
              <w:t>住宿每晚预算</w:t>
            </w:r>
          </w:p>
        </w:tc>
        <w:tc>
          <w:tcPr>
            <w:tcW w:type="dxa" w:w="14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4"/>
              </w:rPr>
              <w:t>金额区间+币种继承</w:t>
            </w:r>
          </w:p>
        </w:tc>
        <w:tc>
          <w:tcPr>
            <w:tcW w:type="dxa" w:w="20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4"/>
              </w:rPr>
              <w:t>否；触发：预算模式允许细分时显示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2F0D9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4"/>
              </w:rPr>
              <w:t>HARD</w:t>
            </w:r>
          </w:p>
        </w:tc>
        <w:tc>
          <w:tcPr>
            <w:tcW w:type="dxa" w:w="11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4"/>
              </w:rPr>
              <w:t>P1 / 不阻塞</w:t>
            </w:r>
          </w:p>
        </w:tc>
        <w:tc>
          <w:tcPr>
            <w:tcW w:type="dxa" w:w="26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4"/>
              </w:rPr>
              <w:t>输入后自动保存草稿并即时更新相关摘要。仅在条件满足时显示；未触发时不计入完成度，也不作为缺失项。有效值进入“必须满足”；生成器不可静默放宽。</w:t>
            </w:r>
          </w:p>
        </w:tc>
      </w:tr>
      <w:tr>
        <w:tc>
          <w:tcPr>
            <w:tcW w:type="dxa" w:w="10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4"/>
              </w:rPr>
              <w:t>PV2-06-005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4"/>
              </w:rPr>
              <w:t>住宿更看重什么？</w:t>
            </w:r>
          </w:p>
        </w:tc>
        <w:tc>
          <w:tcPr>
            <w:tcW w:type="dxa" w:w="14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4"/>
              </w:rPr>
              <w:t>可排序多选</w:t>
            </w:r>
          </w:p>
        </w:tc>
        <w:tc>
          <w:tcPr>
            <w:tcW w:type="dxa" w:w="20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4"/>
              </w:rPr>
              <w:t>否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4"/>
              </w:rPr>
              <w:t>PREFER</w:t>
            </w:r>
          </w:p>
        </w:tc>
        <w:tc>
          <w:tcPr>
            <w:tcW w:type="dxa" w:w="11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DEBF7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4"/>
              </w:rPr>
              <w:t>P0 / 不阻塞</w:t>
            </w:r>
          </w:p>
        </w:tc>
        <w:tc>
          <w:tcPr>
            <w:tcW w:type="dxa" w:w="26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4"/>
              </w:rPr>
              <w:t>先多选，再拖拽 Top 3；生成住宿区域时显示“为什么推荐这个区域”。</w:t>
            </w:r>
          </w:p>
        </w:tc>
      </w:tr>
      <w:tr>
        <w:tc>
          <w:tcPr>
            <w:tcW w:type="dxa" w:w="10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4"/>
              </w:rPr>
              <w:t>PV2-06-006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4"/>
              </w:rPr>
              <w:t>对星级/品牌有要求吗？</w:t>
            </w:r>
          </w:p>
        </w:tc>
        <w:tc>
          <w:tcPr>
            <w:tcW w:type="dxa" w:w="14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4"/>
              </w:rPr>
              <w:t>单选+搜索</w:t>
            </w:r>
          </w:p>
        </w:tc>
        <w:tc>
          <w:tcPr>
            <w:tcW w:type="dxa" w:w="20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4"/>
              </w:rPr>
              <w:t>否；触发：住宿类型含酒店/度假村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4"/>
              </w:rPr>
              <w:t>PREFER</w:t>
            </w:r>
          </w:p>
        </w:tc>
        <w:tc>
          <w:tcPr>
            <w:tcW w:type="dxa" w:w="11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4"/>
              </w:rPr>
              <w:t>P1 / 不阻塞</w:t>
            </w:r>
          </w:p>
        </w:tc>
        <w:tc>
          <w:tcPr>
            <w:tcW w:type="dxa" w:w="26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4"/>
              </w:rPr>
              <w:t>选择后即时保存并触发相关分支，不需要额外“确认”按钮。仅在条件满足时显示；未触发时不计入完成度，也不作为缺失项。</w:t>
            </w:r>
          </w:p>
        </w:tc>
      </w:tr>
      <w:tr>
        <w:tc>
          <w:tcPr>
            <w:tcW w:type="dxa" w:w="10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4"/>
              </w:rPr>
              <w:t>PV2-06-007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4"/>
              </w:rPr>
              <w:t>住宿必须/偏好的设施</w:t>
            </w:r>
          </w:p>
        </w:tc>
        <w:tc>
          <w:tcPr>
            <w:tcW w:type="dxa" w:w="14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4"/>
              </w:rPr>
              <w:t>三态标签</w:t>
            </w:r>
          </w:p>
        </w:tc>
        <w:tc>
          <w:tcPr>
            <w:tcW w:type="dxa" w:w="20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4"/>
              </w:rPr>
              <w:t>否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4"/>
              </w:rPr>
              <w:t>PREFER</w:t>
            </w:r>
          </w:p>
        </w:tc>
        <w:tc>
          <w:tcPr>
            <w:tcW w:type="dxa" w:w="11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DEBF7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4"/>
              </w:rPr>
              <w:t>P0 / 不阻塞</w:t>
            </w:r>
          </w:p>
        </w:tc>
        <w:tc>
          <w:tcPr>
            <w:tcW w:type="dxa" w:w="26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4"/>
              </w:rPr>
              <w:t>点击标签打开/切换“偏好、必须、不要”；仅主观偏好使用三态，事实/安全字段不得套用。</w:t>
            </w:r>
          </w:p>
        </w:tc>
      </w:tr>
      <w:tr>
        <w:tc>
          <w:tcPr>
            <w:tcW w:type="dxa" w:w="10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4"/>
              </w:rPr>
              <w:t>PV2-06-008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4"/>
              </w:rPr>
              <w:t>睡眠和入住有什么硬要求？</w:t>
            </w:r>
          </w:p>
        </w:tc>
        <w:tc>
          <w:tcPr>
            <w:tcW w:type="dxa" w:w="14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4"/>
              </w:rPr>
              <w:t>多选+时间</w:t>
            </w:r>
          </w:p>
        </w:tc>
        <w:tc>
          <w:tcPr>
            <w:tcW w:type="dxa" w:w="20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4"/>
              </w:rPr>
              <w:t>否；触发：有相关偏好或抵达时间特殊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2F0D9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4"/>
              </w:rPr>
              <w:t>HARD</w:t>
            </w:r>
          </w:p>
        </w:tc>
        <w:tc>
          <w:tcPr>
            <w:tcW w:type="dxa" w:w="11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4"/>
              </w:rPr>
              <w:t>P1 / 不阻塞</w:t>
            </w:r>
          </w:p>
        </w:tc>
        <w:tc>
          <w:tcPr>
            <w:tcW w:type="dxa" w:w="26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4"/>
              </w:rPr>
              <w:t>允许多选并即时更新右侧摘要；互斥选项（如“无”）自动清理冲突项。仅在条件满足时显示；未触发时不计入完成度，也不作为缺失项。有效值进入“必须满足”；生成器不可静默放宽。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 w:cs="Noto Sans CJK SC"/>
          <w:color w:val="163A5F"/>
        </w:rPr>
        <w:t>页面级校验与离开规则</w:t>
      </w:r>
    </w:p>
    <w:p>
      <w:pPr>
        <w:pStyle w:val="ListBullet"/>
        <w:spacing w:after="50" w:line="264" w:lineRule="auto"/>
      </w:pPr>
      <w:r>
        <w:rPr>
          <w:rFonts w:ascii="Noto Sans CJK SC" w:hAnsi="Noto Sans CJK SC" w:eastAsia="Noto Sans CJK SC" w:cs="Noto Sans CJK SC"/>
          <w:b w:val="0"/>
          <w:i w:val="0"/>
          <w:color w:val="1D2939"/>
          <w:sz w:val="20"/>
        </w:rPr>
        <w:t>“下一步”校验已触发 blocker：PV2-06-002、PV2-06-003。条件 blocker 仅在触发条件成立时生效。</w:t>
      </w:r>
    </w:p>
    <w:p>
      <w:pPr>
        <w:pStyle w:val="ListBullet"/>
        <w:spacing w:after="50" w:line="264" w:lineRule="auto"/>
      </w:pPr>
      <w:r>
        <w:rPr>
          <w:rFonts w:ascii="Noto Sans CJK SC" w:hAnsi="Noto Sans CJK SC" w:eastAsia="Noto Sans CJK SC" w:cs="Noto Sans CJK SC"/>
          <w:b w:val="0"/>
          <w:i w:val="0"/>
          <w:color w:val="1D2939"/>
          <w:sz w:val="20"/>
        </w:rPr>
        <w:t>非阻塞可选字段留空不显示红色错误；只显示中性“可选补充”，不制造完成焦虑。</w:t>
      </w:r>
    </w:p>
    <w:p>
      <w:pPr>
        <w:pStyle w:val="ListBullet"/>
        <w:spacing w:after="50" w:line="264" w:lineRule="auto"/>
      </w:pPr>
      <w:r>
        <w:rPr>
          <w:rFonts w:ascii="Noto Sans CJK SC" w:hAnsi="Noto Sans CJK SC" w:eastAsia="Noto Sans CJK SC" w:cs="Noto Sans CJK SC"/>
          <w:b w:val="0"/>
          <w:i w:val="0"/>
          <w:color w:val="1D2939"/>
          <w:sz w:val="20"/>
        </w:rPr>
        <w:t>跨字段冲突即时提示，并同步写入右侧“还需要确认”；不要等到 Step 09 才第一次暴露。</w:t>
      </w:r>
    </w:p>
    <w:p>
      <w:pPr>
        <w:pStyle w:val="ListBullet"/>
        <w:spacing w:after="50" w:line="264" w:lineRule="auto"/>
      </w:pPr>
      <w:r>
        <w:rPr>
          <w:rFonts w:ascii="Noto Sans CJK SC" w:hAnsi="Noto Sans CJK SC" w:eastAsia="Noto Sans CJK SC" w:cs="Noto Sans CJK SC"/>
          <w:b w:val="0"/>
          <w:i w:val="0"/>
          <w:color w:val="1D2939"/>
          <w:sz w:val="20"/>
        </w:rPr>
        <w:t>每个动态分支首次展开时，展示触发原因；后续可缩为简短帮助文本。</w:t>
      </w:r>
    </w:p>
    <w:p>
      <w:pPr>
        <w:pStyle w:val="ListBullet"/>
        <w:spacing w:after="50" w:line="264" w:lineRule="auto"/>
      </w:pPr>
      <w:r>
        <w:rPr>
          <w:rFonts w:ascii="Noto Sans CJK SC" w:hAnsi="Noto Sans CJK SC" w:eastAsia="Noto Sans CJK SC" w:cs="Noto Sans CJK SC"/>
          <w:b w:val="0"/>
          <w:i w:val="0"/>
          <w:color w:val="1D2939"/>
          <w:sz w:val="20"/>
        </w:rPr>
        <w:t>房间配置必须覆盖全部旅行者，错误反馈应显示“尚有 N 人未分配”，而不是泛化格式错误。</w:t>
      </w: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 w:cs="Noto Sans CJK SC"/>
          <w:color w:val="163A5F"/>
        </w:rPr>
        <w:t>右侧旅行画像写入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187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8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摘要分组</w:t>
            </w:r>
          </w:p>
        </w:tc>
        <w:tc>
          <w:tcPr>
            <w:tcW w:type="dxa" w:w="72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8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本页可写入内容</w:t>
            </w:r>
          </w:p>
        </w:tc>
      </w:tr>
      <w:tr>
        <w:tc>
          <w:tcPr>
            <w:tcW w:type="dxa" w:w="187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7"/>
              </w:rPr>
              <w:t>优先满足</w:t>
            </w:r>
          </w:p>
        </w:tc>
        <w:tc>
          <w:tcPr>
            <w:tcW w:type="dxa" w:w="72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7"/>
              </w:rPr>
              <w:t>偏好的住宿类型；住宿更看重什么？；对星级/品牌有要求吗？；住宿必须/偏好的设施</w:t>
            </w:r>
          </w:p>
        </w:tc>
      </w:tr>
      <w:tr>
        <w:tc>
          <w:tcPr>
            <w:tcW w:type="dxa" w:w="187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7"/>
              </w:rPr>
              <w:t>旅行骨架</w:t>
            </w:r>
          </w:p>
        </w:tc>
        <w:tc>
          <w:tcPr>
            <w:tcW w:type="dxa" w:w="72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7"/>
              </w:rPr>
              <w:t>需要几间房？</w:t>
            </w:r>
          </w:p>
        </w:tc>
      </w:tr>
      <w:tr>
        <w:tc>
          <w:tcPr>
            <w:tcW w:type="dxa" w:w="187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7"/>
              </w:rPr>
              <w:t>必须满足</w:t>
            </w:r>
          </w:p>
        </w:tc>
        <w:tc>
          <w:tcPr>
            <w:tcW w:type="dxa" w:w="72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7"/>
              </w:rPr>
              <w:t>床型与房间关系要求；住宿每晚预算；睡眠和入住有什么硬要求？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  <w:spacing w:before="240" w:after="100"/>
      </w:pPr>
      <w:r>
        <w:rPr>
          <w:rFonts w:ascii="Noto Sans CJK SC" w:hAnsi="Noto Sans CJK SC" w:eastAsia="Noto Sans CJK SC" w:cs="Noto Sans CJK SC"/>
          <w:color w:val="163A5F"/>
        </w:rPr>
        <w:t>13. 07 吃好也玩好</w:t>
      </w:r>
    </w:p>
    <w:p>
      <w:pPr>
        <w:keepNext w:val="0"/>
        <w:spacing w:before="0" w:after="60" w:line="276" w:lineRule="auto"/>
      </w:pPr>
      <w:r>
        <w:rPr>
          <w:rFonts w:ascii="Noto Sans CJK SC" w:hAnsi="Noto Sans CJK SC" w:eastAsia="Noto Sans CJK SC" w:cs="Noto Sans CJK SC"/>
          <w:b/>
          <w:i w:val="0"/>
          <w:color w:val="163A5F"/>
          <w:sz w:val="30"/>
        </w:rPr>
        <w:t>想吃什么，也想怎么玩？</w:t>
      </w:r>
    </w:p>
    <w:p>
      <w:pPr>
        <w:keepNext w:val="0"/>
        <w:spacing w:before="0" w:after="80" w:line="276" w:lineRule="auto"/>
      </w:pPr>
      <w:r>
        <w:rPr>
          <w:rFonts w:ascii="Noto Sans CJK SC" w:hAnsi="Noto Sans CJK SC" w:eastAsia="Noto Sans CJK SC" w:cs="Noto Sans CJK SC"/>
          <w:b w:val="0"/>
          <w:i w:val="0"/>
          <w:color w:val="1D2939"/>
          <w:sz w:val="21"/>
        </w:rPr>
        <w:t>把餐饮偏好、饮食硬约束、过敏安全、兴趣 Top 3、必去清单与明确不要分开处理。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10200"/>
            <w:shd w:fill="F8FAFC"/>
            <w:tcMar>
              <w:top w:w="150" w:type="dxa"/>
              <w:start w:w="170" w:type="dxa"/>
              <w:bottom w:w="150" w:type="dxa"/>
              <w:end w:w="170" w:type="dxa"/>
            </w:tcMar>
          </w:tcPr>
          <w:p>
            <w:r>
              <w:rPr>
                <w:rFonts w:ascii="Noto Sans CJK SC" w:hAnsi="Noto Sans CJK SC" w:eastAsia="Noto Sans CJK SC" w:cs="Noto Sans CJK SC"/>
                <w:b/>
                <w:i w:val="0"/>
                <w:color w:val="1F4E78"/>
                <w:sz w:val="21"/>
              </w:rPr>
              <w:t xml:space="preserve">页面目标  </w:t>
            </w:r>
            <w:r>
              <w:rPr>
                <w:rFonts w:ascii="Noto Sans CJK SC" w:hAnsi="Noto Sans CJK SC" w:eastAsia="Noto Sans CJK SC" w:cs="Noto Sans CJK SC"/>
                <w:b w:val="0"/>
                <w:i w:val="0"/>
                <w:color w:val="1D2939"/>
                <w:sz w:val="20"/>
              </w:rPr>
              <w:t>本页 10 个产品字段，P0 7 个；潜在 blocker 4 个。默认只展示主流程字段，条件字段在上游答案成立后原位展开。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 w:cs="Noto Sans CJK SC"/>
          <w:color w:val="163A5F"/>
        </w:rPr>
        <w:t>页面区块顺序</w:t>
      </w:r>
    </w:p>
    <w:p>
      <w:pPr>
        <w:keepNext w:val="0"/>
        <w:spacing w:before="0" w:after="80" w:line="276" w:lineRule="auto"/>
      </w:pPr>
      <w:r>
        <w:rPr>
          <w:rFonts w:ascii="Noto Sans CJK SC" w:hAnsi="Noto Sans CJK SC" w:eastAsia="Noto Sans CJK SC" w:cs="Noto Sans CJK SC"/>
          <w:b/>
          <w:i w:val="0"/>
          <w:color w:val="163A5F"/>
          <w:sz w:val="20"/>
        </w:rPr>
        <w:t>餐饮兴趣 → 饮食要求 → 食物过敏 → 过敏详情 → 用餐方式 → 兴趣标签 → 核心兴趣排序 → 必去清单 → 想去/不要去 → 购物计划</w:t>
      </w: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 w:cs="Noto Sans CJK SC"/>
          <w:color w:val="163A5F"/>
        </w:rPr>
        <w:t>字段与交互规范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57"/>
        <w:gridCol w:w="1457"/>
        <w:gridCol w:w="1457"/>
        <w:gridCol w:w="1457"/>
        <w:gridCol w:w="1457"/>
        <w:gridCol w:w="1457"/>
        <w:gridCol w:w="1457"/>
      </w:tblGrid>
      <w:tr>
        <w:trPr>
          <w:tblHeader w:val="true"/>
        </w:trPr>
        <w:tc>
          <w:tcPr>
            <w:tcW w:type="dxa" w:w="10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8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4"/>
              </w:rPr>
              <w:t>ID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8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4"/>
              </w:rPr>
              <w:t>字段/问题</w:t>
            </w:r>
          </w:p>
        </w:tc>
        <w:tc>
          <w:tcPr>
            <w:tcW w:type="dxa" w:w="14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8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4"/>
              </w:rPr>
              <w:t>控件</w:t>
            </w:r>
          </w:p>
        </w:tc>
        <w:tc>
          <w:tcPr>
            <w:tcW w:type="dxa" w:w="20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8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4"/>
              </w:rPr>
              <w:t>必填/触发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8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4"/>
              </w:rPr>
              <w:t>运行时类型</w:t>
            </w:r>
          </w:p>
        </w:tc>
        <w:tc>
          <w:tcPr>
            <w:tcW w:type="dxa" w:w="11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8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4"/>
              </w:rPr>
              <w:t>优先级</w:t>
            </w:r>
          </w:p>
        </w:tc>
        <w:tc>
          <w:tcPr>
            <w:tcW w:type="dxa" w:w="26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8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4"/>
              </w:rPr>
              <w:t>交互行为</w:t>
            </w:r>
          </w:p>
        </w:tc>
      </w:tr>
      <w:tr>
        <w:tc>
          <w:tcPr>
            <w:tcW w:type="dxa" w:w="10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4"/>
              </w:rPr>
              <w:t>PV2-07-001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4"/>
              </w:rPr>
              <w:t>喜欢哪些餐饮体验？</w:t>
            </w:r>
          </w:p>
        </w:tc>
        <w:tc>
          <w:tcPr>
            <w:tcW w:type="dxa" w:w="14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4"/>
              </w:rPr>
              <w:t>多选标签</w:t>
            </w:r>
          </w:p>
        </w:tc>
        <w:tc>
          <w:tcPr>
            <w:tcW w:type="dxa" w:w="20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4"/>
              </w:rPr>
              <w:t>否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4"/>
              </w:rPr>
              <w:t>PREFER</w:t>
            </w:r>
          </w:p>
        </w:tc>
        <w:tc>
          <w:tcPr>
            <w:tcW w:type="dxa" w:w="11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DEBF7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4"/>
              </w:rPr>
              <w:t>P0 / 不阻塞</w:t>
            </w:r>
          </w:p>
        </w:tc>
        <w:tc>
          <w:tcPr>
            <w:tcW w:type="dxa" w:w="26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4"/>
              </w:rPr>
              <w:t>允许多选并即时更新右侧摘要；互斥选项（如“无”）自动清理冲突项。</w:t>
            </w:r>
          </w:p>
        </w:tc>
      </w:tr>
      <w:tr>
        <w:tc>
          <w:tcPr>
            <w:tcW w:type="dxa" w:w="10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4"/>
              </w:rPr>
              <w:t>PV2-07-002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4"/>
              </w:rPr>
              <w:t>是否有必须遵守的饮食方式？</w:t>
            </w:r>
          </w:p>
        </w:tc>
        <w:tc>
          <w:tcPr>
            <w:tcW w:type="dxa" w:w="14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4"/>
              </w:rPr>
              <w:t>多选</w:t>
            </w:r>
          </w:p>
        </w:tc>
        <w:tc>
          <w:tcPr>
            <w:tcW w:type="dxa" w:w="20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4"/>
              </w:rPr>
              <w:t>是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2F0D9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4"/>
              </w:rPr>
              <w:t>HARD</w:t>
            </w:r>
          </w:p>
        </w:tc>
        <w:tc>
          <w:tcPr>
            <w:tcW w:type="dxa" w:w="11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DEBF7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4"/>
              </w:rPr>
              <w:t>P0 / 阻塞</w:t>
            </w:r>
          </w:p>
        </w:tc>
        <w:tc>
          <w:tcPr>
            <w:tcW w:type="dxa" w:w="26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4"/>
              </w:rPr>
              <w:t>允许多选并即时更新右侧摘要；互斥选项（如“无”）自动清理冲突项。有效值进入“必须满足”；生成器不可静默放宽。</w:t>
            </w:r>
          </w:p>
        </w:tc>
      </w:tr>
      <w:tr>
        <w:tc>
          <w:tcPr>
            <w:tcW w:type="dxa" w:w="10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4"/>
              </w:rPr>
              <w:t>PV2-07-003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4"/>
              </w:rPr>
              <w:t>是否存在食物过敏？</w:t>
            </w:r>
          </w:p>
        </w:tc>
        <w:tc>
          <w:tcPr>
            <w:tcW w:type="dxa" w:w="14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4"/>
              </w:rPr>
              <w:t>单选</w:t>
            </w:r>
          </w:p>
        </w:tc>
        <w:tc>
          <w:tcPr>
            <w:tcW w:type="dxa" w:w="20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4"/>
              </w:rPr>
              <w:t>是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4F7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4"/>
              </w:rPr>
              <w:t>FACT</w:t>
            </w:r>
          </w:p>
        </w:tc>
        <w:tc>
          <w:tcPr>
            <w:tcW w:type="dxa" w:w="11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DEBF7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4"/>
              </w:rPr>
              <w:t>P0 / 阻塞</w:t>
            </w:r>
          </w:p>
        </w:tc>
        <w:tc>
          <w:tcPr>
            <w:tcW w:type="dxa" w:w="26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4"/>
              </w:rPr>
              <w:t>过敏是事实入口，不使用三态标签；选择“有”后立即展开安全详情并标记敏感信息。</w:t>
            </w:r>
          </w:p>
        </w:tc>
      </w:tr>
      <w:tr>
        <w:tc>
          <w:tcPr>
            <w:tcW w:type="dxa" w:w="10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4"/>
              </w:rPr>
              <w:t>PV2-07-004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4"/>
              </w:rPr>
              <w:t>过敏原与严重程度</w:t>
            </w:r>
          </w:p>
        </w:tc>
        <w:tc>
          <w:tcPr>
            <w:tcW w:type="dxa" w:w="14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4"/>
              </w:rPr>
              <w:t>动态表单</w:t>
            </w:r>
          </w:p>
        </w:tc>
        <w:tc>
          <w:tcPr>
            <w:tcW w:type="dxa" w:w="20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4"/>
              </w:rPr>
              <w:t>条件必填；触发：食物过敏=有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2F0D9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4"/>
              </w:rPr>
              <w:t>HARD</w:t>
            </w:r>
          </w:p>
        </w:tc>
        <w:tc>
          <w:tcPr>
            <w:tcW w:type="dxa" w:w="11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DEBF7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4"/>
              </w:rPr>
              <w:t>P0 / 阻塞</w:t>
            </w:r>
          </w:p>
        </w:tc>
        <w:tc>
          <w:tcPr>
            <w:tcW w:type="dxa" w:w="26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4"/>
              </w:rPr>
              <w:t>严重程度和交叉污染要求必须结构化；严重过敏时页面显示“需人工/餐厅确认”状态，不由模型凭经验判断安全。</w:t>
            </w:r>
          </w:p>
        </w:tc>
      </w:tr>
      <w:tr>
        <w:tc>
          <w:tcPr>
            <w:tcW w:type="dxa" w:w="10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4"/>
              </w:rPr>
              <w:t>PV2-07-005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4"/>
              </w:rPr>
              <w:t>用餐预算、排队和预约偏好</w:t>
            </w:r>
          </w:p>
        </w:tc>
        <w:tc>
          <w:tcPr>
            <w:tcW w:type="dxa" w:w="14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4"/>
              </w:rPr>
              <w:t>多选+档位</w:t>
            </w:r>
          </w:p>
        </w:tc>
        <w:tc>
          <w:tcPr>
            <w:tcW w:type="dxa" w:w="20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4"/>
              </w:rPr>
              <w:t>否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4"/>
              </w:rPr>
              <w:t>PREFER</w:t>
            </w:r>
          </w:p>
        </w:tc>
        <w:tc>
          <w:tcPr>
            <w:tcW w:type="dxa" w:w="11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4"/>
              </w:rPr>
              <w:t>P1 / 不阻塞</w:t>
            </w:r>
          </w:p>
        </w:tc>
        <w:tc>
          <w:tcPr>
            <w:tcW w:type="dxa" w:w="26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4"/>
              </w:rPr>
              <w:t>允许多选并即时更新右侧摘要；互斥选项（如“无”）自动清理冲突项。</w:t>
            </w:r>
          </w:p>
        </w:tc>
      </w:tr>
      <w:tr>
        <w:tc>
          <w:tcPr>
            <w:tcW w:type="dxa" w:w="10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4"/>
              </w:rPr>
              <w:t>PV2-07-006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4"/>
              </w:rPr>
              <w:t>你对哪些旅行主题感兴趣？</w:t>
            </w:r>
          </w:p>
        </w:tc>
        <w:tc>
          <w:tcPr>
            <w:tcW w:type="dxa" w:w="14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4"/>
              </w:rPr>
              <w:t>可搜索多选标签</w:t>
            </w:r>
          </w:p>
        </w:tc>
        <w:tc>
          <w:tcPr>
            <w:tcW w:type="dxa" w:w="20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4"/>
              </w:rPr>
              <w:t>是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4"/>
              </w:rPr>
              <w:t>PREFER</w:t>
            </w:r>
          </w:p>
        </w:tc>
        <w:tc>
          <w:tcPr>
            <w:tcW w:type="dxa" w:w="11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DEBF7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4"/>
              </w:rPr>
              <w:t>P0 / 不阻塞</w:t>
            </w:r>
          </w:p>
        </w:tc>
        <w:tc>
          <w:tcPr>
            <w:tcW w:type="dxa" w:w="26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4"/>
              </w:rPr>
              <w:t>允许多选并即时更新右侧摘要；互斥选项（如“无”）自动清理冲突项。</w:t>
            </w:r>
          </w:p>
        </w:tc>
      </w:tr>
      <w:tr>
        <w:tc>
          <w:tcPr>
            <w:tcW w:type="dxa" w:w="10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4"/>
              </w:rPr>
              <w:t>PV2-07-007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4"/>
              </w:rPr>
              <w:t>最重要的3个兴趣</w:t>
            </w:r>
          </w:p>
        </w:tc>
        <w:tc>
          <w:tcPr>
            <w:tcW w:type="dxa" w:w="14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4"/>
              </w:rPr>
              <w:t>拖拽排序</w:t>
            </w:r>
          </w:p>
        </w:tc>
        <w:tc>
          <w:tcPr>
            <w:tcW w:type="dxa" w:w="20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4"/>
              </w:rPr>
              <w:t>条件必填；触发：已选兴趣&gt;=3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4"/>
              </w:rPr>
              <w:t>PREFER</w:t>
            </w:r>
          </w:p>
        </w:tc>
        <w:tc>
          <w:tcPr>
            <w:tcW w:type="dxa" w:w="11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DEBF7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4"/>
              </w:rPr>
              <w:t>P0 / 不阻塞</w:t>
            </w:r>
          </w:p>
        </w:tc>
        <w:tc>
          <w:tcPr>
            <w:tcW w:type="dxa" w:w="26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4"/>
              </w:rPr>
              <w:t>从已选兴趣中拖拽选择 Top 3；不足 3 项时不强迫补足。</w:t>
            </w:r>
          </w:p>
        </w:tc>
      </w:tr>
      <w:tr>
        <w:tc>
          <w:tcPr>
            <w:tcW w:type="dxa" w:w="10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4"/>
              </w:rPr>
              <w:t>PV2-07-008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4"/>
              </w:rPr>
              <w:t>哪些地方/活动不去会遗憾？</w:t>
            </w:r>
          </w:p>
        </w:tc>
        <w:tc>
          <w:tcPr>
            <w:tcW w:type="dxa" w:w="14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4"/>
              </w:rPr>
              <w:t>搜索+自由输入Repeater</w:t>
            </w:r>
          </w:p>
        </w:tc>
        <w:tc>
          <w:tcPr>
            <w:tcW w:type="dxa" w:w="20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4"/>
              </w:rPr>
              <w:t>否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2F0D9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4"/>
              </w:rPr>
              <w:t>HARD</w:t>
            </w:r>
          </w:p>
        </w:tc>
        <w:tc>
          <w:tcPr>
            <w:tcW w:type="dxa" w:w="11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DEBF7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4"/>
              </w:rPr>
              <w:t>P0 / 条件阻塞</w:t>
            </w:r>
          </w:p>
        </w:tc>
        <w:tc>
          <w:tcPr>
            <w:tcW w:type="dxa" w:w="26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4"/>
              </w:rPr>
              <w:t>支持搜索地点/活动与自由输入；每项可选日期限制；存在时间冲突时立即在右侧显示。</w:t>
            </w:r>
          </w:p>
        </w:tc>
      </w:tr>
      <w:tr>
        <w:tc>
          <w:tcPr>
            <w:tcW w:type="dxa" w:w="10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4"/>
              </w:rPr>
              <w:t>PV2-07-009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4"/>
              </w:rPr>
              <w:t>还有哪些想去或明确不想安排？</w:t>
            </w:r>
          </w:p>
        </w:tc>
        <w:tc>
          <w:tcPr>
            <w:tcW w:type="dxa" w:w="14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4"/>
              </w:rPr>
              <w:t>双列表/三态搜索</w:t>
            </w:r>
          </w:p>
        </w:tc>
        <w:tc>
          <w:tcPr>
            <w:tcW w:type="dxa" w:w="20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4"/>
              </w:rPr>
              <w:t>否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E4D6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4"/>
              </w:rPr>
              <w:t>PREFER/EXCLUDE</w:t>
            </w:r>
          </w:p>
        </w:tc>
        <w:tc>
          <w:tcPr>
            <w:tcW w:type="dxa" w:w="11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4"/>
              </w:rPr>
              <w:t>P1 / 不阻塞</w:t>
            </w:r>
          </w:p>
        </w:tc>
        <w:tc>
          <w:tcPr>
            <w:tcW w:type="dxa" w:w="26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4"/>
              </w:rPr>
              <w:t>点击标签打开/切换“偏好、必须、不要”；仅主观偏好使用三态，事实/安全字段不得套用。有效值进入“明确不要”；无可行方案时必须解释冲突。</w:t>
            </w:r>
          </w:p>
        </w:tc>
      </w:tr>
      <w:tr>
        <w:tc>
          <w:tcPr>
            <w:tcW w:type="dxa" w:w="10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4"/>
              </w:rPr>
              <w:t>PV2-07-010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4"/>
              </w:rPr>
              <w:t>是否有明确购物/退税目标？</w:t>
            </w:r>
          </w:p>
        </w:tc>
        <w:tc>
          <w:tcPr>
            <w:tcW w:type="dxa" w:w="14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4"/>
              </w:rPr>
              <w:t>开关+多选+预算</w:t>
            </w:r>
          </w:p>
        </w:tc>
        <w:tc>
          <w:tcPr>
            <w:tcW w:type="dxa" w:w="20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4"/>
              </w:rPr>
              <w:t>否；触发：兴趣含购物或主动开启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4"/>
              </w:rPr>
              <w:t>PREFER</w:t>
            </w:r>
          </w:p>
        </w:tc>
        <w:tc>
          <w:tcPr>
            <w:tcW w:type="dxa" w:w="11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4"/>
              </w:rPr>
              <w:t>P1 / 不阻塞</w:t>
            </w:r>
          </w:p>
        </w:tc>
        <w:tc>
          <w:tcPr>
            <w:tcW w:type="dxa" w:w="26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4"/>
              </w:rPr>
              <w:t>允许多选并即时更新右侧摘要；互斥选项（如“无”）自动清理冲突项。仅在条件满足时显示；未触发时不计入完成度，也不作为缺失项。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 w:cs="Noto Sans CJK SC"/>
          <w:color w:val="163A5F"/>
        </w:rPr>
        <w:t>页面级校验与离开规则</w:t>
      </w:r>
    </w:p>
    <w:p>
      <w:pPr>
        <w:pStyle w:val="ListBullet"/>
        <w:spacing w:after="50" w:line="264" w:lineRule="auto"/>
      </w:pPr>
      <w:r>
        <w:rPr>
          <w:rFonts w:ascii="Noto Sans CJK SC" w:hAnsi="Noto Sans CJK SC" w:eastAsia="Noto Sans CJK SC" w:cs="Noto Sans CJK SC"/>
          <w:b w:val="0"/>
          <w:i w:val="0"/>
          <w:color w:val="1D2939"/>
          <w:sz w:val="20"/>
        </w:rPr>
        <w:t>“下一步”校验已触发 blocker：PV2-07-002、PV2-07-003、PV2-07-004、PV2-07-008。条件 blocker 仅在触发条件成立时生效。</w:t>
      </w:r>
    </w:p>
    <w:p>
      <w:pPr>
        <w:pStyle w:val="ListBullet"/>
        <w:spacing w:after="50" w:line="264" w:lineRule="auto"/>
      </w:pPr>
      <w:r>
        <w:rPr>
          <w:rFonts w:ascii="Noto Sans CJK SC" w:hAnsi="Noto Sans CJK SC" w:eastAsia="Noto Sans CJK SC" w:cs="Noto Sans CJK SC"/>
          <w:b w:val="0"/>
          <w:i w:val="0"/>
          <w:color w:val="1D2939"/>
          <w:sz w:val="20"/>
        </w:rPr>
        <w:t>非阻塞可选字段留空不显示红色错误；只显示中性“可选补充”，不制造完成焦虑。</w:t>
      </w:r>
    </w:p>
    <w:p>
      <w:pPr>
        <w:pStyle w:val="ListBullet"/>
        <w:spacing w:after="50" w:line="264" w:lineRule="auto"/>
      </w:pPr>
      <w:r>
        <w:rPr>
          <w:rFonts w:ascii="Noto Sans CJK SC" w:hAnsi="Noto Sans CJK SC" w:eastAsia="Noto Sans CJK SC" w:cs="Noto Sans CJK SC"/>
          <w:b w:val="0"/>
          <w:i w:val="0"/>
          <w:color w:val="1D2939"/>
          <w:sz w:val="20"/>
        </w:rPr>
        <w:t>跨字段冲突即时提示，并同步写入右侧“还需要确认”；不要等到 Step 09 才第一次暴露。</w:t>
      </w:r>
    </w:p>
    <w:p>
      <w:pPr>
        <w:pStyle w:val="ListBullet"/>
        <w:spacing w:after="50" w:line="264" w:lineRule="auto"/>
      </w:pPr>
      <w:r>
        <w:rPr>
          <w:rFonts w:ascii="Noto Sans CJK SC" w:hAnsi="Noto Sans CJK SC" w:eastAsia="Noto Sans CJK SC" w:cs="Noto Sans CJK SC"/>
          <w:b w:val="0"/>
          <w:i w:val="0"/>
          <w:color w:val="1D2939"/>
          <w:sz w:val="20"/>
        </w:rPr>
        <w:t>每个动态分支首次展开时，展示触发原因；后续可缩为简短帮助文本。</w:t>
      </w:r>
    </w:p>
    <w:p>
      <w:pPr>
        <w:pStyle w:val="ListBullet"/>
        <w:spacing w:after="50" w:line="264" w:lineRule="auto"/>
      </w:pPr>
      <w:r>
        <w:rPr>
          <w:rFonts w:ascii="Noto Sans CJK SC" w:hAnsi="Noto Sans CJK SC" w:eastAsia="Noto Sans CJK SC" w:cs="Noto Sans CJK SC"/>
          <w:b w:val="0"/>
          <w:i w:val="0"/>
          <w:color w:val="1D2939"/>
          <w:sz w:val="20"/>
        </w:rPr>
        <w:t>食物过敏是 FACT + 安全约束，不使用三态；严重/交叉污染要求可派生 VERIFY-BLOCKING。</w:t>
      </w:r>
    </w:p>
    <w:p>
      <w:pPr>
        <w:pStyle w:val="ListBullet"/>
        <w:spacing w:after="50" w:line="264" w:lineRule="auto"/>
      </w:pPr>
      <w:r>
        <w:rPr>
          <w:rFonts w:ascii="Noto Sans CJK SC" w:hAnsi="Noto Sans CJK SC" w:eastAsia="Noto Sans CJK SC" w:cs="Noto Sans CJK SC"/>
          <w:b w:val="0"/>
          <w:i w:val="0"/>
          <w:color w:val="1D2939"/>
          <w:sz w:val="20"/>
        </w:rPr>
        <w:t>兴趣 Top 3 从已选兴趣中排序；不足 3 项不强迫补齐。</w:t>
      </w: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 w:cs="Noto Sans CJK SC"/>
          <w:color w:val="163A5F"/>
        </w:rPr>
        <w:t>右侧旅行画像写入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187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8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摘要分组</w:t>
            </w:r>
          </w:p>
        </w:tc>
        <w:tc>
          <w:tcPr>
            <w:tcW w:type="dxa" w:w="72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8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本页可写入内容</w:t>
            </w:r>
          </w:p>
        </w:tc>
      </w:tr>
      <w:tr>
        <w:tc>
          <w:tcPr>
            <w:tcW w:type="dxa" w:w="187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7"/>
              </w:rPr>
              <w:t>优先满足</w:t>
            </w:r>
          </w:p>
        </w:tc>
        <w:tc>
          <w:tcPr>
            <w:tcW w:type="dxa" w:w="72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7"/>
              </w:rPr>
              <w:t>喜欢哪些餐饮体验？；用餐预算、排队和预约偏好；你对哪些旅行主题感兴趣？；最重要的3个兴趣；是否有明确购物/退税目标？</w:t>
            </w:r>
          </w:p>
        </w:tc>
      </w:tr>
      <w:tr>
        <w:tc>
          <w:tcPr>
            <w:tcW w:type="dxa" w:w="187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7"/>
              </w:rPr>
              <w:t>必须满足</w:t>
            </w:r>
          </w:p>
        </w:tc>
        <w:tc>
          <w:tcPr>
            <w:tcW w:type="dxa" w:w="72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7"/>
              </w:rPr>
              <w:t>是否有必须遵守的饮食方式？；过敏原与严重程度；哪些地方/活动不去会遗憾？</w:t>
            </w:r>
          </w:p>
        </w:tc>
      </w:tr>
      <w:tr>
        <w:tc>
          <w:tcPr>
            <w:tcW w:type="dxa" w:w="187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7"/>
              </w:rPr>
              <w:t>待确认</w:t>
            </w:r>
          </w:p>
        </w:tc>
        <w:tc>
          <w:tcPr>
            <w:tcW w:type="dxa" w:w="72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7"/>
              </w:rPr>
              <w:t>是否存在食物过敏？</w:t>
            </w:r>
          </w:p>
        </w:tc>
      </w:tr>
      <w:tr>
        <w:tc>
          <w:tcPr>
            <w:tcW w:type="dxa" w:w="187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7"/>
              </w:rPr>
              <w:t>明确不要</w:t>
            </w:r>
          </w:p>
        </w:tc>
        <w:tc>
          <w:tcPr>
            <w:tcW w:type="dxa" w:w="72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7"/>
              </w:rPr>
              <w:t>还有哪些想去或明确不想安排？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  <w:spacing w:before="240" w:after="100"/>
      </w:pPr>
      <w:r>
        <w:rPr>
          <w:rFonts w:ascii="Noto Sans CJK SC" w:hAnsi="Noto Sans CJK SC" w:eastAsia="Noto Sans CJK SC" w:cs="Noto Sans CJK SC"/>
          <w:color w:val="163A5F"/>
        </w:rPr>
        <w:t>14. 08 特别关照</w:t>
      </w:r>
    </w:p>
    <w:p>
      <w:pPr>
        <w:keepNext w:val="0"/>
        <w:spacing w:before="0" w:after="60" w:line="276" w:lineRule="auto"/>
      </w:pPr>
      <w:r>
        <w:rPr>
          <w:rFonts w:ascii="Noto Sans CJK SC" w:hAnsi="Noto Sans CJK SC" w:eastAsia="Noto Sans CJK SC" w:cs="Noto Sans CJK SC"/>
          <w:b/>
          <w:i w:val="0"/>
          <w:color w:val="163A5F"/>
          <w:sz w:val="30"/>
        </w:rPr>
        <w:t>有哪些事，需要我们多照顾一点？</w:t>
      </w:r>
    </w:p>
    <w:p>
      <w:pPr>
        <w:keepNext w:val="0"/>
        <w:spacing w:before="0" w:after="80" w:line="276" w:lineRule="auto"/>
      </w:pPr>
      <w:r>
        <w:rPr>
          <w:rFonts w:ascii="Noto Sans CJK SC" w:hAnsi="Noto Sans CJK SC" w:eastAsia="Noto Sans CJK SC" w:cs="Noto Sans CJK SC"/>
          <w:b w:val="0"/>
          <w:i w:val="0"/>
          <w:color w:val="1D2939"/>
          <w:sz w:val="21"/>
        </w:rPr>
        <w:t>以最小信息原则采集健康/无障碍、国际证件、高风险活动和安全相关需求，不采集不必要的证件号码或医学诊断。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10200"/>
            <w:shd w:fill="F8FAFC"/>
            <w:tcMar>
              <w:top w:w="150" w:type="dxa"/>
              <w:start w:w="170" w:type="dxa"/>
              <w:bottom w:w="150" w:type="dxa"/>
              <w:end w:w="170" w:type="dxa"/>
            </w:tcMar>
          </w:tcPr>
          <w:p>
            <w:r>
              <w:rPr>
                <w:rFonts w:ascii="Noto Sans CJK SC" w:hAnsi="Noto Sans CJK SC" w:eastAsia="Noto Sans CJK SC" w:cs="Noto Sans CJK SC"/>
                <w:b/>
                <w:i w:val="0"/>
                <w:color w:val="1F4E78"/>
                <w:sz w:val="21"/>
              </w:rPr>
              <w:t xml:space="preserve">页面目标  </w:t>
            </w:r>
            <w:r>
              <w:rPr>
                <w:rFonts w:ascii="Noto Sans CJK SC" w:hAnsi="Noto Sans CJK SC" w:eastAsia="Noto Sans CJK SC" w:cs="Noto Sans CJK SC"/>
                <w:b w:val="0"/>
                <w:i w:val="0"/>
                <w:color w:val="1D2939"/>
                <w:sz w:val="20"/>
              </w:rPr>
              <w:t>本页 10 个产品字段，P0 7 个；潜在 blocker 7 个。默认只展示主流程字段，条件字段在上游答案成立后原位展开。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 w:cs="Noto Sans CJK SC"/>
          <w:color w:val="163A5F"/>
        </w:rPr>
        <w:t>页面区块顺序</w:t>
      </w:r>
    </w:p>
    <w:p>
      <w:pPr>
        <w:keepNext w:val="0"/>
        <w:spacing w:before="0" w:after="80" w:line="276" w:lineRule="auto"/>
      </w:pPr>
      <w:r>
        <w:rPr>
          <w:rFonts w:ascii="Noto Sans CJK SC" w:hAnsi="Noto Sans CJK SC" w:eastAsia="Noto Sans CJK SC" w:cs="Noto Sans CJK SC"/>
          <w:b/>
          <w:i w:val="0"/>
          <w:color w:val="163A5F"/>
          <w:sz w:val="20"/>
        </w:rPr>
        <w:t>健康/无障碍入口 → 健康/无障碍详情 → 特殊活动 → 长期用药 → 国际身份 → 护照状态 → 签证状态 → 旅行保险 → 安全场景 → 商务/远程工作</w:t>
      </w: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 w:cs="Noto Sans CJK SC"/>
          <w:color w:val="163A5F"/>
        </w:rPr>
        <w:t>字段与交互规范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57"/>
        <w:gridCol w:w="1457"/>
        <w:gridCol w:w="1457"/>
        <w:gridCol w:w="1457"/>
        <w:gridCol w:w="1457"/>
        <w:gridCol w:w="1457"/>
        <w:gridCol w:w="1457"/>
      </w:tblGrid>
      <w:tr>
        <w:trPr>
          <w:tblHeader w:val="true"/>
        </w:trPr>
        <w:tc>
          <w:tcPr>
            <w:tcW w:type="dxa" w:w="10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8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4"/>
              </w:rPr>
              <w:t>ID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8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4"/>
              </w:rPr>
              <w:t>字段/问题</w:t>
            </w:r>
          </w:p>
        </w:tc>
        <w:tc>
          <w:tcPr>
            <w:tcW w:type="dxa" w:w="14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8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4"/>
              </w:rPr>
              <w:t>控件</w:t>
            </w:r>
          </w:p>
        </w:tc>
        <w:tc>
          <w:tcPr>
            <w:tcW w:type="dxa" w:w="20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8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4"/>
              </w:rPr>
              <w:t>必填/触发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8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4"/>
              </w:rPr>
              <w:t>运行时类型</w:t>
            </w:r>
          </w:p>
        </w:tc>
        <w:tc>
          <w:tcPr>
            <w:tcW w:type="dxa" w:w="11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8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4"/>
              </w:rPr>
              <w:t>优先级</w:t>
            </w:r>
          </w:p>
        </w:tc>
        <w:tc>
          <w:tcPr>
            <w:tcW w:type="dxa" w:w="26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8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4"/>
              </w:rPr>
              <w:t>交互行为</w:t>
            </w:r>
          </w:p>
        </w:tc>
      </w:tr>
      <w:tr>
        <w:tc>
          <w:tcPr>
            <w:tcW w:type="dxa" w:w="10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4"/>
              </w:rPr>
              <w:t>PV2-08-001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4"/>
              </w:rPr>
              <w:t>是否有会影响旅行安排的健康、行动或无障碍需求？</w:t>
            </w:r>
          </w:p>
        </w:tc>
        <w:tc>
          <w:tcPr>
            <w:tcW w:type="dxa" w:w="14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4"/>
              </w:rPr>
              <w:t>单选</w:t>
            </w:r>
          </w:p>
        </w:tc>
        <w:tc>
          <w:tcPr>
            <w:tcW w:type="dxa" w:w="20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4"/>
              </w:rPr>
              <w:t>是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4F7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4"/>
              </w:rPr>
              <w:t>FACT</w:t>
            </w:r>
          </w:p>
        </w:tc>
        <w:tc>
          <w:tcPr>
            <w:tcW w:type="dxa" w:w="11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DEBF7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4"/>
              </w:rPr>
              <w:t>P0 / 条件阻塞</w:t>
            </w:r>
          </w:p>
        </w:tc>
        <w:tc>
          <w:tcPr>
            <w:tcW w:type="dxa" w:w="26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4"/>
              </w:rPr>
              <w:t>首层只问是否存在，不要求诊断；选择“有”后才展开功能性需求，选择“不确定”进入 VERIFY。</w:t>
            </w:r>
          </w:p>
        </w:tc>
      </w:tr>
      <w:tr>
        <w:tc>
          <w:tcPr>
            <w:tcW w:type="dxa" w:w="10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4"/>
              </w:rPr>
              <w:t>PV2-08-002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4"/>
              </w:rPr>
              <w:t>需要我们在行程中照顾哪些实际需求？</w:t>
            </w:r>
          </w:p>
        </w:tc>
        <w:tc>
          <w:tcPr>
            <w:tcW w:type="dxa" w:w="14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4"/>
              </w:rPr>
              <w:t>多选+备注</w:t>
            </w:r>
          </w:p>
        </w:tc>
        <w:tc>
          <w:tcPr>
            <w:tcW w:type="dxa" w:w="20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4"/>
              </w:rPr>
              <w:t>条件必填；触发：健康/无障碍入口=有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2F0D9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4"/>
              </w:rPr>
              <w:t>HARD</w:t>
            </w:r>
          </w:p>
        </w:tc>
        <w:tc>
          <w:tcPr>
            <w:tcW w:type="dxa" w:w="11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DEBF7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4"/>
              </w:rPr>
              <w:t>P0 / 阻塞</w:t>
            </w:r>
          </w:p>
        </w:tc>
        <w:tc>
          <w:tcPr>
            <w:tcW w:type="dxa" w:w="26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4"/>
              </w:rPr>
              <w:t>用“旅行中需要怎样的照顾”描述需求；不展示医学诊断输入框。影响路线/住宿的项自动升级 HARD。</w:t>
            </w:r>
          </w:p>
        </w:tc>
      </w:tr>
      <w:tr>
        <w:tc>
          <w:tcPr>
            <w:tcW w:type="dxa" w:w="10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4"/>
              </w:rPr>
              <w:t>PV2-08-003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4"/>
              </w:rPr>
              <w:t>是否计划高原、潜水或其他高风险活动？</w:t>
            </w:r>
          </w:p>
        </w:tc>
        <w:tc>
          <w:tcPr>
            <w:tcW w:type="dxa" w:w="14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4"/>
              </w:rPr>
              <w:t>多选</w:t>
            </w:r>
          </w:p>
        </w:tc>
        <w:tc>
          <w:tcPr>
            <w:tcW w:type="dxa" w:w="20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4"/>
              </w:rPr>
              <w:t>是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2C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4"/>
              </w:rPr>
              <w:t>VERIFY-BLOCKING（触发时）</w:t>
            </w:r>
          </w:p>
        </w:tc>
        <w:tc>
          <w:tcPr>
            <w:tcW w:type="dxa" w:w="11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DEBF7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4"/>
              </w:rPr>
              <w:t>P0 / 条件阻塞</w:t>
            </w:r>
          </w:p>
        </w:tc>
        <w:tc>
          <w:tcPr>
            <w:tcW w:type="dxa" w:w="26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4"/>
              </w:rPr>
              <w:t>选择高风险活动后自动追加保险、健康/资质核验任务；不直接阻止用户继续填写。</w:t>
            </w:r>
          </w:p>
        </w:tc>
      </w:tr>
      <w:tr>
        <w:tc>
          <w:tcPr>
            <w:tcW w:type="dxa" w:w="10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4"/>
              </w:rPr>
              <w:t>PV2-08-004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4"/>
              </w:rPr>
              <w:t>旅行期间是否需要携带处方药/受控药物？</w:t>
            </w:r>
          </w:p>
        </w:tc>
        <w:tc>
          <w:tcPr>
            <w:tcW w:type="dxa" w:w="14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4"/>
              </w:rPr>
              <w:t>单选</w:t>
            </w:r>
          </w:p>
        </w:tc>
        <w:tc>
          <w:tcPr>
            <w:tcW w:type="dxa" w:w="20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4"/>
              </w:rPr>
              <w:t>条件必填；触发：国际旅行或健康需求=有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2C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4"/>
              </w:rPr>
              <w:t>VERIFY-BLOCKING（触发时）</w:t>
            </w:r>
          </w:p>
        </w:tc>
        <w:tc>
          <w:tcPr>
            <w:tcW w:type="dxa" w:w="11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DEBF7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4"/>
              </w:rPr>
              <w:t>P0 / 条件阻塞</w:t>
            </w:r>
          </w:p>
        </w:tc>
        <w:tc>
          <w:tcPr>
            <w:tcW w:type="dxa" w:w="26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4"/>
              </w:rPr>
              <w:t>选择后即时保存并触发相关分支，不需要额外“确认”按钮。仅在条件满足时显示；未触发时不计入完成度，也不作为缺失项。答案进入“待确认”，用户输入不是后台核验的最终结论。</w:t>
            </w:r>
          </w:p>
        </w:tc>
      </w:tr>
      <w:tr>
        <w:tc>
          <w:tcPr>
            <w:tcW w:type="dxa" w:w="10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4"/>
              </w:rPr>
              <w:t>PV2-08-005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4"/>
              </w:rPr>
              <w:t>国籍与长期居留地</w:t>
            </w:r>
          </w:p>
        </w:tc>
        <w:tc>
          <w:tcPr>
            <w:tcW w:type="dxa" w:w="14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4"/>
              </w:rPr>
              <w:t>两个下拉/搜索</w:t>
            </w:r>
          </w:p>
        </w:tc>
        <w:tc>
          <w:tcPr>
            <w:tcW w:type="dxa" w:w="20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4"/>
              </w:rPr>
              <w:t>条件必填；触发：系统判断为跨境国际旅行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4F7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4"/>
              </w:rPr>
              <w:t>FACT</w:t>
            </w:r>
          </w:p>
        </w:tc>
        <w:tc>
          <w:tcPr>
            <w:tcW w:type="dxa" w:w="11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DEBF7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4"/>
              </w:rPr>
              <w:t>P0 / 阻塞</w:t>
            </w:r>
          </w:p>
        </w:tc>
        <w:tc>
          <w:tcPr>
            <w:tcW w:type="dxa" w:w="26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4"/>
              </w:rPr>
              <w:t>仅跨境旅行显示；使用国家选择器，明确“不收证件号码”。</w:t>
            </w:r>
          </w:p>
        </w:tc>
      </w:tr>
      <w:tr>
        <w:tc>
          <w:tcPr>
            <w:tcW w:type="dxa" w:w="10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4"/>
              </w:rPr>
              <w:t>PV2-08-006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4"/>
              </w:rPr>
              <w:t>护照有效期/状态</w:t>
            </w:r>
          </w:p>
        </w:tc>
        <w:tc>
          <w:tcPr>
            <w:tcW w:type="dxa" w:w="14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4"/>
              </w:rPr>
              <w:t>日期+单选</w:t>
            </w:r>
          </w:p>
        </w:tc>
        <w:tc>
          <w:tcPr>
            <w:tcW w:type="dxa" w:w="20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4"/>
              </w:rPr>
              <w:t>条件必填；触发：跨境国际旅行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2C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4"/>
              </w:rPr>
              <w:t>VERIFY-BLOCKING（触发时）</w:t>
            </w:r>
          </w:p>
        </w:tc>
        <w:tc>
          <w:tcPr>
            <w:tcW w:type="dxa" w:w="11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DEBF7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4"/>
              </w:rPr>
              <w:t>P0 / 阻塞</w:t>
            </w:r>
          </w:p>
        </w:tc>
        <w:tc>
          <w:tcPr>
            <w:tcW w:type="dxa" w:w="26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4"/>
              </w:rPr>
              <w:t>仅收状态和到期日；系统以目的地规则计算是否需要核验，不将用户自述视作最终结论。</w:t>
            </w:r>
          </w:p>
        </w:tc>
      </w:tr>
      <w:tr>
        <w:tc>
          <w:tcPr>
            <w:tcW w:type="dxa" w:w="10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4"/>
              </w:rPr>
              <w:t>PV2-08-007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4"/>
              </w:rPr>
              <w:t>当前是否已有目的地签证/ETA？</w:t>
            </w:r>
          </w:p>
        </w:tc>
        <w:tc>
          <w:tcPr>
            <w:tcW w:type="dxa" w:w="14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4"/>
              </w:rPr>
              <w:t>单选+有效期可选</w:t>
            </w:r>
          </w:p>
        </w:tc>
        <w:tc>
          <w:tcPr>
            <w:tcW w:type="dxa" w:w="20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4"/>
              </w:rPr>
              <w:t>条件必填；触发：跨境国际旅行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2C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4"/>
              </w:rPr>
              <w:t>VERIFY-BLOCKING（触发时）</w:t>
            </w:r>
          </w:p>
        </w:tc>
        <w:tc>
          <w:tcPr>
            <w:tcW w:type="dxa" w:w="11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DEBF7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4"/>
              </w:rPr>
              <w:t>P0 / 阻塞</w:t>
            </w:r>
          </w:p>
        </w:tc>
        <w:tc>
          <w:tcPr>
            <w:tcW w:type="dxa" w:w="26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4"/>
              </w:rPr>
              <w:t>始终显示“用户自报，待官方规则核验”提示；签证未办不一定阻止初步方案，但字段表标记为阻塞时需完成必要回答。</w:t>
            </w:r>
          </w:p>
        </w:tc>
      </w:tr>
      <w:tr>
        <w:tc>
          <w:tcPr>
            <w:tcW w:type="dxa" w:w="10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4"/>
              </w:rPr>
              <w:t>PV2-08-008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4"/>
              </w:rPr>
              <w:t>是否已有覆盖本次旅行的旅行保险？</w:t>
            </w:r>
          </w:p>
        </w:tc>
        <w:tc>
          <w:tcPr>
            <w:tcW w:type="dxa" w:w="14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4"/>
              </w:rPr>
              <w:t>单选</w:t>
            </w:r>
          </w:p>
        </w:tc>
        <w:tc>
          <w:tcPr>
            <w:tcW w:type="dxa" w:w="20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4"/>
              </w:rPr>
              <w:t>否；触发：始终显示；高风险活动时提升为条件必填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2C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4"/>
              </w:rPr>
              <w:t>VERIFY-NONBLOCKING</w:t>
            </w:r>
          </w:p>
        </w:tc>
        <w:tc>
          <w:tcPr>
            <w:tcW w:type="dxa" w:w="11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4"/>
              </w:rPr>
              <w:t>P1 / 不阻塞</w:t>
            </w:r>
          </w:p>
        </w:tc>
        <w:tc>
          <w:tcPr>
            <w:tcW w:type="dxa" w:w="26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4"/>
              </w:rPr>
              <w:t>选择后即时保存并触发相关分支，不需要额外“确认”按钮。仅在条件满足时显示；未触发时不计入完成度，也不作为缺失项。答案进入“待确认”，用户输入不是后台核验的最终结论。</w:t>
            </w:r>
          </w:p>
        </w:tc>
      </w:tr>
      <w:tr>
        <w:tc>
          <w:tcPr>
            <w:tcW w:type="dxa" w:w="10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4"/>
              </w:rPr>
              <w:t>PV2-08-009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4"/>
              </w:rPr>
              <w:t>是否存在需要提高安全阈值的场景？</w:t>
            </w:r>
          </w:p>
        </w:tc>
        <w:tc>
          <w:tcPr>
            <w:tcW w:type="dxa" w:w="14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4"/>
              </w:rPr>
              <w:t>多选</w:t>
            </w:r>
          </w:p>
        </w:tc>
        <w:tc>
          <w:tcPr>
            <w:tcW w:type="dxa" w:w="20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4"/>
              </w:rPr>
              <w:t>否；触发：独行、夜生活或特殊抵达条件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2F0D9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4"/>
              </w:rPr>
              <w:t>HARD</w:t>
            </w:r>
          </w:p>
        </w:tc>
        <w:tc>
          <w:tcPr>
            <w:tcW w:type="dxa" w:w="11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4"/>
              </w:rPr>
              <w:t>P1 / 不阻塞</w:t>
            </w:r>
          </w:p>
        </w:tc>
        <w:tc>
          <w:tcPr>
            <w:tcW w:type="dxa" w:w="26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4"/>
              </w:rPr>
              <w:t>允许多选并即时更新右侧摘要；互斥选项（如“无”）自动清理冲突项。仅在条件满足时显示；未触发时不计入完成度，也不作为缺失项。有效值进入“必须满足”；生成器不可静默放宽。</w:t>
            </w:r>
          </w:p>
        </w:tc>
      </w:tr>
      <w:tr>
        <w:tc>
          <w:tcPr>
            <w:tcW w:type="dxa" w:w="10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4"/>
              </w:rPr>
              <w:t>PV2-08-010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4"/>
              </w:rPr>
              <w:t>旅行中是否有不能移动的工作安排？</w:t>
            </w:r>
          </w:p>
        </w:tc>
        <w:tc>
          <w:tcPr>
            <w:tcW w:type="dxa" w:w="14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4"/>
              </w:rPr>
              <w:t>开关+时间Repeater</w:t>
            </w:r>
          </w:p>
        </w:tc>
        <w:tc>
          <w:tcPr>
            <w:tcW w:type="dxa" w:w="20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4"/>
              </w:rPr>
              <w:t>条件必填；触发：旅行目的含商务+休闲或主动开启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2F0D9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4"/>
              </w:rPr>
              <w:t>HARD</w:t>
            </w:r>
          </w:p>
        </w:tc>
        <w:tc>
          <w:tcPr>
            <w:tcW w:type="dxa" w:w="11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4"/>
              </w:rPr>
              <w:t>P1 / 不阻塞</w:t>
            </w:r>
          </w:p>
        </w:tc>
        <w:tc>
          <w:tcPr>
            <w:tcW w:type="dxa" w:w="26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4"/>
              </w:rPr>
              <w:t>支持新增/删除多条记录；删除已有内容需确认，新增条目就地展开。仅在条件满足时显示；未触发时不计入完成度，也不作为缺失项。有效值进入“必须满足”；生成器不可静默放宽。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 w:cs="Noto Sans CJK SC"/>
          <w:color w:val="163A5F"/>
        </w:rPr>
        <w:t>页面级校验与离开规则</w:t>
      </w:r>
    </w:p>
    <w:p>
      <w:pPr>
        <w:pStyle w:val="ListBullet"/>
        <w:spacing w:after="50" w:line="264" w:lineRule="auto"/>
      </w:pPr>
      <w:r>
        <w:rPr>
          <w:rFonts w:ascii="Noto Sans CJK SC" w:hAnsi="Noto Sans CJK SC" w:eastAsia="Noto Sans CJK SC" w:cs="Noto Sans CJK SC"/>
          <w:b w:val="0"/>
          <w:i w:val="0"/>
          <w:color w:val="1D2939"/>
          <w:sz w:val="20"/>
        </w:rPr>
        <w:t>“下一步”校验已触发 blocker：PV2-08-001、PV2-08-002、PV2-08-003、PV2-08-004、PV2-08-005、PV2-08-006、PV2-08-007。条件 blocker 仅在触发条件成立时生效。</w:t>
      </w:r>
    </w:p>
    <w:p>
      <w:pPr>
        <w:pStyle w:val="ListBullet"/>
        <w:spacing w:after="50" w:line="264" w:lineRule="auto"/>
      </w:pPr>
      <w:r>
        <w:rPr>
          <w:rFonts w:ascii="Noto Sans CJK SC" w:hAnsi="Noto Sans CJK SC" w:eastAsia="Noto Sans CJK SC" w:cs="Noto Sans CJK SC"/>
          <w:b w:val="0"/>
          <w:i w:val="0"/>
          <w:color w:val="1D2939"/>
          <w:sz w:val="20"/>
        </w:rPr>
        <w:t>非阻塞可选字段留空不显示红色错误；只显示中性“可选补充”，不制造完成焦虑。</w:t>
      </w:r>
    </w:p>
    <w:p>
      <w:pPr>
        <w:pStyle w:val="ListBullet"/>
        <w:spacing w:after="50" w:line="264" w:lineRule="auto"/>
      </w:pPr>
      <w:r>
        <w:rPr>
          <w:rFonts w:ascii="Noto Sans CJK SC" w:hAnsi="Noto Sans CJK SC" w:eastAsia="Noto Sans CJK SC" w:cs="Noto Sans CJK SC"/>
          <w:b w:val="0"/>
          <w:i w:val="0"/>
          <w:color w:val="1D2939"/>
          <w:sz w:val="20"/>
        </w:rPr>
        <w:t>跨字段冲突即时提示，并同步写入右侧“还需要确认”；不要等到 Step 09 才第一次暴露。</w:t>
      </w:r>
    </w:p>
    <w:p>
      <w:pPr>
        <w:pStyle w:val="ListBullet"/>
        <w:spacing w:after="50" w:line="264" w:lineRule="auto"/>
      </w:pPr>
      <w:r>
        <w:rPr>
          <w:rFonts w:ascii="Noto Sans CJK SC" w:hAnsi="Noto Sans CJK SC" w:eastAsia="Noto Sans CJK SC" w:cs="Noto Sans CJK SC"/>
          <w:b w:val="0"/>
          <w:i w:val="0"/>
          <w:color w:val="1D2939"/>
          <w:sz w:val="20"/>
        </w:rPr>
        <w:t>每个动态分支首次展开时，展示触发原因；后续可缩为简短帮助文本。</w:t>
      </w:r>
    </w:p>
    <w:p>
      <w:pPr>
        <w:pStyle w:val="ListBullet"/>
        <w:spacing w:after="50" w:line="264" w:lineRule="auto"/>
      </w:pPr>
      <w:r>
        <w:rPr>
          <w:rFonts w:ascii="Noto Sans CJK SC" w:hAnsi="Noto Sans CJK SC" w:eastAsia="Noto Sans CJK SC" w:cs="Noto Sans CJK SC"/>
          <w:b w:val="0"/>
          <w:i w:val="0"/>
          <w:color w:val="1D2939"/>
          <w:sz w:val="20"/>
        </w:rPr>
        <w:t>跨境条件由 origin/destination 自动触发；护照、签证、保险、自驾答案保存 user_reported 状态，等待核验。</w:t>
      </w:r>
    </w:p>
    <w:p>
      <w:pPr>
        <w:pStyle w:val="ListBullet"/>
        <w:spacing w:after="50" w:line="264" w:lineRule="auto"/>
      </w:pPr>
      <w:r>
        <w:rPr>
          <w:rFonts w:ascii="Noto Sans CJK SC" w:hAnsi="Noto Sans CJK SC" w:eastAsia="Noto Sans CJK SC" w:cs="Noto Sans CJK SC"/>
          <w:b w:val="0"/>
          <w:i w:val="0"/>
          <w:color w:val="1D2939"/>
          <w:sz w:val="20"/>
        </w:rPr>
        <w:t>健康页只问“旅行中需要怎样的照顾”，避免收诊断；高度敏感内容不进入普通摘要。</w:t>
      </w: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 w:cs="Noto Sans CJK SC"/>
          <w:color w:val="163A5F"/>
        </w:rPr>
        <w:t>右侧旅行画像写入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187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8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摘要分组</w:t>
            </w:r>
          </w:p>
        </w:tc>
        <w:tc>
          <w:tcPr>
            <w:tcW w:type="dxa" w:w="72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8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本页可写入内容</w:t>
            </w:r>
          </w:p>
        </w:tc>
      </w:tr>
      <w:tr>
        <w:tc>
          <w:tcPr>
            <w:tcW w:type="dxa" w:w="187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7"/>
              </w:rPr>
              <w:t>待确认</w:t>
            </w:r>
          </w:p>
        </w:tc>
        <w:tc>
          <w:tcPr>
            <w:tcW w:type="dxa" w:w="72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7"/>
              </w:rPr>
              <w:t>是否有会影响旅行安排的健康、行动或无障碍需求？；是否计划高原、潜水或其他高风险活动？；旅行期间是否需要携带处方药/受控药物？；护照有效期/状态；当前是否已有目的地签证/ETA？；是否已有覆盖本次旅行的旅行保险？</w:t>
            </w:r>
          </w:p>
        </w:tc>
      </w:tr>
      <w:tr>
        <w:tc>
          <w:tcPr>
            <w:tcW w:type="dxa" w:w="187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7"/>
              </w:rPr>
              <w:t>必须满足</w:t>
            </w:r>
          </w:p>
        </w:tc>
        <w:tc>
          <w:tcPr>
            <w:tcW w:type="dxa" w:w="72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7"/>
              </w:rPr>
              <w:t>需要我们在行程中照顾哪些实际需求？；是否存在需要提高安全阈值的场景？；旅行中是否有不能移动的工作安排？</w:t>
            </w:r>
          </w:p>
        </w:tc>
      </w:tr>
      <w:tr>
        <w:tc>
          <w:tcPr>
            <w:tcW w:type="dxa" w:w="187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7"/>
              </w:rPr>
              <w:t>旅行骨架</w:t>
            </w:r>
          </w:p>
        </w:tc>
        <w:tc>
          <w:tcPr>
            <w:tcW w:type="dxa" w:w="72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7"/>
              </w:rPr>
              <w:t>国籍与长期居留地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  <w:spacing w:before="240" w:after="100"/>
      </w:pPr>
      <w:r>
        <w:rPr>
          <w:rFonts w:ascii="Noto Sans CJK SC" w:hAnsi="Noto Sans CJK SC" w:eastAsia="Noto Sans CJK SC" w:cs="Noto Sans CJK SC"/>
          <w:color w:val="163A5F"/>
        </w:rPr>
        <w:t>15. 09 确认旅程</w:t>
      </w:r>
    </w:p>
    <w:p>
      <w:pPr>
        <w:keepNext w:val="0"/>
        <w:spacing w:before="0" w:after="60" w:line="276" w:lineRule="auto"/>
      </w:pPr>
      <w:r>
        <w:rPr>
          <w:rFonts w:ascii="Noto Sans CJK SC" w:hAnsi="Noto Sans CJK SC" w:eastAsia="Noto Sans CJK SC" w:cs="Noto Sans CJK SC"/>
          <w:b/>
          <w:i w:val="0"/>
          <w:color w:val="163A5F"/>
          <w:sz w:val="30"/>
        </w:rPr>
        <w:t>这是我们理解的你</w:t>
      </w:r>
    </w:p>
    <w:p>
      <w:pPr>
        <w:keepNext w:val="0"/>
        <w:spacing w:before="0" w:after="80" w:line="276" w:lineRule="auto"/>
      </w:pPr>
      <w:r>
        <w:rPr>
          <w:rFonts w:ascii="Noto Sans CJK SC" w:hAnsi="Noto Sans CJK SC" w:eastAsia="Noto Sans CJK SC" w:cs="Noto Sans CJK SC"/>
          <w:b w:val="0"/>
          <w:i w:val="0"/>
          <w:color w:val="1D2939"/>
          <w:sz w:val="21"/>
        </w:rPr>
        <w:t>不重复问卷，而是总结系统理解、集中解决 blocker / VERIFY / 冲突、完成授权并进入生成。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10200"/>
            <w:shd w:fill="F8FAFC"/>
            <w:tcMar>
              <w:top w:w="150" w:type="dxa"/>
              <w:start w:w="170" w:type="dxa"/>
              <w:bottom w:w="150" w:type="dxa"/>
              <w:end w:w="170" w:type="dxa"/>
            </w:tcMar>
          </w:tcPr>
          <w:p>
            <w:r>
              <w:rPr>
                <w:rFonts w:ascii="Noto Sans CJK SC" w:hAnsi="Noto Sans CJK SC" w:eastAsia="Noto Sans CJK SC" w:cs="Noto Sans CJK SC"/>
                <w:b/>
                <w:i w:val="0"/>
                <w:color w:val="1F4E78"/>
                <w:sz w:val="21"/>
              </w:rPr>
              <w:t xml:space="preserve">页面目标  </w:t>
            </w:r>
            <w:r>
              <w:rPr>
                <w:rFonts w:ascii="Noto Sans CJK SC" w:hAnsi="Noto Sans CJK SC" w:eastAsia="Noto Sans CJK SC" w:cs="Noto Sans CJK SC"/>
                <w:b w:val="0"/>
                <w:i w:val="0"/>
                <w:color w:val="1D2939"/>
                <w:sz w:val="20"/>
              </w:rPr>
              <w:t>本页 6 个产品字段，P0 3 个；潜在 blocker 3 个。默认只展示主流程字段，条件字段在上游答案成立后原位展开。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 w:cs="Noto Sans CJK SC"/>
          <w:color w:val="163A5F"/>
        </w:rPr>
        <w:t>页面区块顺序</w:t>
      </w:r>
    </w:p>
    <w:p>
      <w:pPr>
        <w:keepNext w:val="0"/>
        <w:spacing w:before="0" w:after="80" w:line="276" w:lineRule="auto"/>
      </w:pPr>
      <w:r>
        <w:rPr>
          <w:rFonts w:ascii="Noto Sans CJK SC" w:hAnsi="Noto Sans CJK SC" w:eastAsia="Noto Sans CJK SC" w:cs="Noto Sans CJK SC"/>
          <w:b/>
          <w:i w:val="0"/>
          <w:color w:val="163A5F"/>
          <w:sz w:val="20"/>
        </w:rPr>
        <w:t>汇总确认 → 待确认项 → 服务方式 → 其他补充 → 隐私授权 → 长期偏好保存</w:t>
      </w: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 w:cs="Noto Sans CJK SC"/>
          <w:color w:val="163A5F"/>
        </w:rPr>
        <w:t>字段与交互规范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57"/>
        <w:gridCol w:w="1457"/>
        <w:gridCol w:w="1457"/>
        <w:gridCol w:w="1457"/>
        <w:gridCol w:w="1457"/>
        <w:gridCol w:w="1457"/>
        <w:gridCol w:w="1457"/>
      </w:tblGrid>
      <w:tr>
        <w:trPr>
          <w:tblHeader w:val="true"/>
        </w:trPr>
        <w:tc>
          <w:tcPr>
            <w:tcW w:type="dxa" w:w="10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8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4"/>
              </w:rPr>
              <w:t>ID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8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4"/>
              </w:rPr>
              <w:t>字段/问题</w:t>
            </w:r>
          </w:p>
        </w:tc>
        <w:tc>
          <w:tcPr>
            <w:tcW w:type="dxa" w:w="14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8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4"/>
              </w:rPr>
              <w:t>控件</w:t>
            </w:r>
          </w:p>
        </w:tc>
        <w:tc>
          <w:tcPr>
            <w:tcW w:type="dxa" w:w="20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8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4"/>
              </w:rPr>
              <w:t>必填/触发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8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4"/>
              </w:rPr>
              <w:t>运行时类型</w:t>
            </w:r>
          </w:p>
        </w:tc>
        <w:tc>
          <w:tcPr>
            <w:tcW w:type="dxa" w:w="11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8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4"/>
              </w:rPr>
              <w:t>优先级</w:t>
            </w:r>
          </w:p>
        </w:tc>
        <w:tc>
          <w:tcPr>
            <w:tcW w:type="dxa" w:w="26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8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4"/>
              </w:rPr>
              <w:t>交互行为</w:t>
            </w:r>
          </w:p>
        </w:tc>
      </w:tr>
      <w:tr>
        <w:tc>
          <w:tcPr>
            <w:tcW w:type="dxa" w:w="10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4"/>
              </w:rPr>
              <w:t>PV2-09-001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4"/>
              </w:rPr>
              <w:t>确认旅行骨架、必须/偏好/排除项</w:t>
            </w:r>
          </w:p>
        </w:tc>
        <w:tc>
          <w:tcPr>
            <w:tcW w:type="dxa" w:w="14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4"/>
              </w:rPr>
              <w:t>复核面板</w:t>
            </w:r>
          </w:p>
        </w:tc>
        <w:tc>
          <w:tcPr>
            <w:tcW w:type="dxa" w:w="20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4"/>
              </w:rPr>
              <w:t>是；触发：完成前8步后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4F7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4"/>
              </w:rPr>
              <w:t>FACT</w:t>
            </w:r>
          </w:p>
        </w:tc>
        <w:tc>
          <w:tcPr>
            <w:tcW w:type="dxa" w:w="11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DEBF7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4"/>
              </w:rPr>
              <w:t>P0 / 阻塞</w:t>
            </w:r>
          </w:p>
        </w:tc>
        <w:tc>
          <w:tcPr>
            <w:tcW w:type="dxa" w:w="26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4"/>
              </w:rPr>
              <w:t>按五类条件分组；每组都可点击“编辑”回跳原字段；冲突项置顶，并显示冲突来源。</w:t>
            </w:r>
          </w:p>
        </w:tc>
      </w:tr>
      <w:tr>
        <w:tc>
          <w:tcPr>
            <w:tcW w:type="dxa" w:w="10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4"/>
              </w:rPr>
              <w:t>PV2-09-002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4"/>
              </w:rPr>
              <w:t>补充会阻塞方案的待确认问题</w:t>
            </w:r>
          </w:p>
        </w:tc>
        <w:tc>
          <w:tcPr>
            <w:tcW w:type="dxa" w:w="14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4"/>
              </w:rPr>
              <w:t>动态问题列表</w:t>
            </w:r>
          </w:p>
        </w:tc>
        <w:tc>
          <w:tcPr>
            <w:tcW w:type="dxa" w:w="20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4"/>
              </w:rPr>
              <w:t>条件必填；触发：存在blocker=是且状态未完成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2C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4"/>
              </w:rPr>
              <w:t>VERIFY-BLOCKING（触发时）</w:t>
            </w:r>
          </w:p>
        </w:tc>
        <w:tc>
          <w:tcPr>
            <w:tcW w:type="dxa" w:w="11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DEBF7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4"/>
              </w:rPr>
              <w:t>P0 / 阻塞</w:t>
            </w:r>
          </w:p>
        </w:tc>
        <w:tc>
          <w:tcPr>
            <w:tcW w:type="dxa" w:w="26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4"/>
              </w:rPr>
              <w:t>只追问真正阻塞/高风险问题；完成一个问题后即时从列表移除，不要求返回原步骤重填。</w:t>
            </w:r>
          </w:p>
        </w:tc>
      </w:tr>
      <w:tr>
        <w:tc>
          <w:tcPr>
            <w:tcW w:type="dxa" w:w="10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4"/>
              </w:rPr>
              <w:t>PV2-09-003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4"/>
              </w:rPr>
              <w:t>希望我们怎样提醒你？</w:t>
            </w:r>
          </w:p>
        </w:tc>
        <w:tc>
          <w:tcPr>
            <w:tcW w:type="dxa" w:w="14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4"/>
              </w:rPr>
              <w:t>单选+渠道</w:t>
            </w:r>
          </w:p>
        </w:tc>
        <w:tc>
          <w:tcPr>
            <w:tcW w:type="dxa" w:w="20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4"/>
              </w:rPr>
              <w:t>是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4F7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4"/>
              </w:rPr>
              <w:t>FACT</w:t>
            </w:r>
          </w:p>
        </w:tc>
        <w:tc>
          <w:tcPr>
            <w:tcW w:type="dxa" w:w="11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4"/>
              </w:rPr>
              <w:t>P1 / 不阻塞</w:t>
            </w:r>
          </w:p>
        </w:tc>
        <w:tc>
          <w:tcPr>
            <w:tcW w:type="dxa" w:w="26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4"/>
              </w:rPr>
              <w:t>选择后即时保存并触发相关分支，不需要额外“确认”按钮。</w:t>
            </w:r>
          </w:p>
        </w:tc>
      </w:tr>
      <w:tr>
        <w:tc>
          <w:tcPr>
            <w:tcW w:type="dxa" w:w="10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4"/>
              </w:rPr>
              <w:t>PV2-09-004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4"/>
              </w:rPr>
              <w:t>还有什么没有覆盖但希望我们知道？</w:t>
            </w:r>
          </w:p>
        </w:tc>
        <w:tc>
          <w:tcPr>
            <w:tcW w:type="dxa" w:w="14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4"/>
              </w:rPr>
              <w:t>自由文本</w:t>
            </w:r>
          </w:p>
        </w:tc>
        <w:tc>
          <w:tcPr>
            <w:tcW w:type="dxa" w:w="20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4"/>
              </w:rPr>
              <w:t>否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4"/>
              </w:rPr>
              <w:t>INFO</w:t>
            </w:r>
          </w:p>
        </w:tc>
        <w:tc>
          <w:tcPr>
            <w:tcW w:type="dxa" w:w="11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4"/>
              </w:rPr>
              <w:t>P1 / 不阻塞</w:t>
            </w:r>
          </w:p>
        </w:tc>
        <w:tc>
          <w:tcPr>
            <w:tcW w:type="dxa" w:w="26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4"/>
              </w:rPr>
              <w:t>500 字限制；输入时若识别到可结构化诉求，仅提示用户同步勾选，不自动改变硬约束。</w:t>
            </w:r>
          </w:p>
        </w:tc>
      </w:tr>
      <w:tr>
        <w:tc>
          <w:tcPr>
            <w:tcW w:type="dxa" w:w="10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4"/>
              </w:rPr>
              <w:t>PV2-09-005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4"/>
              </w:rPr>
              <w:t>同意本次服务使用所提供的信息</w:t>
            </w:r>
          </w:p>
        </w:tc>
        <w:tc>
          <w:tcPr>
            <w:tcW w:type="dxa" w:w="14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4"/>
              </w:rPr>
              <w:t>勾选框+详情链接</w:t>
            </w:r>
          </w:p>
        </w:tc>
        <w:tc>
          <w:tcPr>
            <w:tcW w:type="dxa" w:w="20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4"/>
              </w:rPr>
              <w:t>是；触发：提交前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DE7F6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4"/>
              </w:rPr>
              <w:t>CONSENT</w:t>
            </w:r>
          </w:p>
        </w:tc>
        <w:tc>
          <w:tcPr>
            <w:tcW w:type="dxa" w:w="11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DEBF7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4"/>
              </w:rPr>
              <w:t>P0 / 阻塞</w:t>
            </w:r>
          </w:p>
        </w:tc>
        <w:tc>
          <w:tcPr>
            <w:tcW w:type="dxa" w:w="26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4"/>
              </w:rPr>
              <w:t>独立勾选，不预勾选；不同意时解释哪些功能无法使用，不与营销授权捆绑。</w:t>
            </w:r>
          </w:p>
        </w:tc>
      </w:tr>
      <w:tr>
        <w:tc>
          <w:tcPr>
            <w:tcW w:type="dxa" w:w="10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4"/>
              </w:rPr>
              <w:t>PV2-09-006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4"/>
              </w:rPr>
              <w:t>是否保存非敏感旅行偏好用于未来服务？</w:t>
            </w:r>
          </w:p>
        </w:tc>
        <w:tc>
          <w:tcPr>
            <w:tcW w:type="dxa" w:w="14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4"/>
              </w:rPr>
              <w:t>开关</w:t>
            </w:r>
          </w:p>
        </w:tc>
        <w:tc>
          <w:tcPr>
            <w:tcW w:type="dxa" w:w="20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4"/>
              </w:rPr>
              <w:t>是；触发：提交前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DE7F6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4"/>
              </w:rPr>
              <w:t>CONSENT</w:t>
            </w:r>
          </w:p>
        </w:tc>
        <w:tc>
          <w:tcPr>
            <w:tcW w:type="dxa" w:w="11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4"/>
              </w:rPr>
              <w:t>P1 / 不阻塞</w:t>
            </w:r>
          </w:p>
        </w:tc>
        <w:tc>
          <w:tcPr>
            <w:tcW w:type="dxa" w:w="26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4"/>
              </w:rPr>
              <w:t>关闭时折叠附属字段但不立即删除已有值；提交时按开关决定是否生效。仅在条件满足时显示；未触发时不计入完成度，也不作为缺失项。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 w:cs="Noto Sans CJK SC"/>
          <w:color w:val="163A5F"/>
        </w:rPr>
        <w:t>页面级校验与离开规则</w:t>
      </w:r>
    </w:p>
    <w:p>
      <w:pPr>
        <w:pStyle w:val="ListBullet"/>
        <w:spacing w:after="50" w:line="264" w:lineRule="auto"/>
      </w:pPr>
      <w:r>
        <w:rPr>
          <w:rFonts w:ascii="Noto Sans CJK SC" w:hAnsi="Noto Sans CJK SC" w:eastAsia="Noto Sans CJK SC" w:cs="Noto Sans CJK SC"/>
          <w:b w:val="0"/>
          <w:i w:val="0"/>
          <w:color w:val="1D2939"/>
          <w:sz w:val="20"/>
        </w:rPr>
        <w:t>“下一步”校验已触发 blocker：PV2-09-001、PV2-09-002、PV2-09-005。条件 blocker 仅在触发条件成立时生效。</w:t>
      </w:r>
    </w:p>
    <w:p>
      <w:pPr>
        <w:pStyle w:val="ListBullet"/>
        <w:spacing w:after="50" w:line="264" w:lineRule="auto"/>
      </w:pPr>
      <w:r>
        <w:rPr>
          <w:rFonts w:ascii="Noto Sans CJK SC" w:hAnsi="Noto Sans CJK SC" w:eastAsia="Noto Sans CJK SC" w:cs="Noto Sans CJK SC"/>
          <w:b w:val="0"/>
          <w:i w:val="0"/>
          <w:color w:val="1D2939"/>
          <w:sz w:val="20"/>
        </w:rPr>
        <w:t>非阻塞可选字段留空不显示红色错误；只显示中性“可选补充”，不制造完成焦虑。</w:t>
      </w:r>
    </w:p>
    <w:p>
      <w:pPr>
        <w:pStyle w:val="ListBullet"/>
        <w:spacing w:after="50" w:line="264" w:lineRule="auto"/>
      </w:pPr>
      <w:r>
        <w:rPr>
          <w:rFonts w:ascii="Noto Sans CJK SC" w:hAnsi="Noto Sans CJK SC" w:eastAsia="Noto Sans CJK SC" w:cs="Noto Sans CJK SC"/>
          <w:b w:val="0"/>
          <w:i w:val="0"/>
          <w:color w:val="1D2939"/>
          <w:sz w:val="20"/>
        </w:rPr>
        <w:t>跨字段冲突即时提示，并同步写入右侧“还需要确认”；不要等到 Step 09 才第一次暴露。</w:t>
      </w:r>
    </w:p>
    <w:p>
      <w:pPr>
        <w:pStyle w:val="ListBullet"/>
        <w:spacing w:after="50" w:line="264" w:lineRule="auto"/>
      </w:pPr>
      <w:r>
        <w:rPr>
          <w:rFonts w:ascii="Noto Sans CJK SC" w:hAnsi="Noto Sans CJK SC" w:eastAsia="Noto Sans CJK SC" w:cs="Noto Sans CJK SC"/>
          <w:b w:val="0"/>
          <w:i w:val="0"/>
          <w:color w:val="1D2939"/>
          <w:sz w:val="20"/>
        </w:rPr>
        <w:t>每个动态分支首次展开时，展示触发原因；后续可缩为简短帮助文本。</w:t>
      </w:r>
    </w:p>
    <w:p>
      <w:pPr>
        <w:pStyle w:val="ListBullet"/>
        <w:spacing w:after="50" w:line="264" w:lineRule="auto"/>
      </w:pPr>
      <w:r>
        <w:rPr>
          <w:rFonts w:ascii="Noto Sans CJK SC" w:hAnsi="Noto Sans CJK SC" w:eastAsia="Noto Sans CJK SC" w:cs="Noto Sans CJK SC"/>
          <w:b w:val="0"/>
          <w:i w:val="0"/>
          <w:color w:val="1D2939"/>
          <w:sz w:val="20"/>
        </w:rPr>
        <w:t>Step 09 的目标是“确认 + 精准补问 + 授权 + 生成”，不重新复制前 8 页字段。</w:t>
      </w:r>
    </w:p>
    <w:p>
      <w:pPr>
        <w:pStyle w:val="ListBullet"/>
        <w:spacing w:after="50" w:line="264" w:lineRule="auto"/>
      </w:pPr>
      <w:r>
        <w:rPr>
          <w:rFonts w:ascii="Noto Sans CJK SC" w:hAnsi="Noto Sans CJK SC" w:eastAsia="Noto Sans CJK SC" w:cs="Noto Sans CJK SC"/>
          <w:b w:val="0"/>
          <w:i w:val="0"/>
          <w:color w:val="1D2939"/>
          <w:sz w:val="20"/>
        </w:rPr>
        <w:t>blocking answers 完成后应即时从列表移除；冲突 chip 可直接回跳来源字段。</w:t>
      </w: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 w:cs="Noto Sans CJK SC"/>
          <w:color w:val="163A5F"/>
        </w:rPr>
        <w:t>右侧旅行画像写入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187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8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摘要分组</w:t>
            </w:r>
          </w:p>
        </w:tc>
        <w:tc>
          <w:tcPr>
            <w:tcW w:type="dxa" w:w="72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8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本页可写入内容</w:t>
            </w:r>
          </w:p>
        </w:tc>
      </w:tr>
      <w:tr>
        <w:tc>
          <w:tcPr>
            <w:tcW w:type="dxa" w:w="187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7"/>
              </w:rPr>
              <w:t>旅行骨架</w:t>
            </w:r>
          </w:p>
        </w:tc>
        <w:tc>
          <w:tcPr>
            <w:tcW w:type="dxa" w:w="72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7"/>
              </w:rPr>
              <w:t>确认旅行骨架、必须/偏好/排除项；希望我们怎样提醒你？</w:t>
            </w:r>
          </w:p>
        </w:tc>
      </w:tr>
      <w:tr>
        <w:tc>
          <w:tcPr>
            <w:tcW w:type="dxa" w:w="187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7"/>
              </w:rPr>
              <w:t>待确认</w:t>
            </w:r>
          </w:p>
        </w:tc>
        <w:tc>
          <w:tcPr>
            <w:tcW w:type="dxa" w:w="72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7"/>
              </w:rPr>
              <w:t>补充会阻塞方案的待确认问题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  <w:spacing w:before="240" w:after="100"/>
      </w:pPr>
      <w:r>
        <w:rPr>
          <w:rFonts w:ascii="Noto Sans CJK SC" w:hAnsi="Noto Sans CJK SC" w:eastAsia="Noto Sans CJK SC" w:cs="Noto Sans CJK SC"/>
          <w:color w:val="163A5F"/>
        </w:rPr>
        <w:t>16. 生成后：行前准备中心</w:t>
      </w:r>
    </w:p>
    <w:p>
      <w:pPr>
        <w:keepNext w:val="0"/>
        <w:spacing w:before="0" w:after="60" w:line="276" w:lineRule="auto"/>
      </w:pPr>
      <w:r>
        <w:rPr>
          <w:rFonts w:ascii="Noto Sans CJK SC" w:hAnsi="Noto Sans CJK SC" w:eastAsia="Noto Sans CJK SC" w:cs="Noto Sans CJK SC"/>
          <w:b/>
          <w:i w:val="0"/>
          <w:color w:val="163A5F"/>
          <w:sz w:val="30"/>
        </w:rPr>
        <w:t>把出发前的事情一件件准备好</w:t>
      </w:r>
    </w:p>
    <w:p>
      <w:pPr>
        <w:keepNext w:val="0"/>
        <w:spacing w:before="0" w:after="80" w:line="276" w:lineRule="auto"/>
      </w:pPr>
      <w:r>
        <w:rPr>
          <w:rFonts w:ascii="Noto Sans CJK SC" w:hAnsi="Noto Sans CJK SC" w:eastAsia="Noto Sans CJK SC" w:cs="Noto Sans CJK SC"/>
          <w:b w:val="0"/>
          <w:i w:val="0"/>
          <w:color w:val="1D2939"/>
          <w:sz w:val="21"/>
        </w:rPr>
        <w:t>Step 10 不属于首次生成 blocker 流程。它在初步方案产生后，以任务卡方式逐步补齐通信、支付、会员、紧急联系人、文件导入和旅中动态服务。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rPr>
          <w:tblHeader w:val="true"/>
        </w:trPr>
        <w:tc>
          <w:tcPr>
            <w:tcW w:type="dxa" w:w="12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8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ID</w:t>
            </w:r>
          </w:p>
        </w:tc>
        <w:tc>
          <w:tcPr>
            <w:tcW w:type="dxa" w:w="20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8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字段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8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控件</w:t>
            </w:r>
          </w:p>
        </w:tc>
        <w:tc>
          <w:tcPr>
            <w:tcW w:type="dxa" w:w="20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8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触发</w:t>
            </w:r>
          </w:p>
        </w:tc>
        <w:tc>
          <w:tcPr>
            <w:tcW w:type="dxa" w:w="10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8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优先级</w:t>
            </w:r>
          </w:p>
        </w:tc>
        <w:tc>
          <w:tcPr>
            <w:tcW w:type="dxa" w:w="31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8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交互行为</w:t>
            </w:r>
          </w:p>
        </w:tc>
      </w:tr>
      <w:tr>
        <w:tc>
          <w:tcPr>
            <w:tcW w:type="dxa" w:w="12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6"/>
              </w:rPr>
              <w:t>PV2-10-001</w:t>
            </w:r>
          </w:p>
        </w:tc>
        <w:tc>
          <w:tcPr>
            <w:tcW w:type="dxa" w:w="20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6"/>
              </w:rPr>
              <w:t>手机是否支持eSIM/希望怎样联网？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6"/>
              </w:rPr>
              <w:t>单选+多选</w:t>
            </w:r>
          </w:p>
        </w:tc>
        <w:tc>
          <w:tcPr>
            <w:tcW w:type="dxa" w:w="20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6"/>
              </w:rPr>
              <w:t>初步方案生成后</w:t>
            </w:r>
          </w:p>
        </w:tc>
        <w:tc>
          <w:tcPr>
            <w:tcW w:type="dxa" w:w="10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6"/>
              </w:rPr>
              <w:t>P2</w:t>
            </w:r>
          </w:p>
        </w:tc>
        <w:tc>
          <w:tcPr>
            <w:tcW w:type="dxa" w:w="31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6"/>
              </w:rPr>
              <w:t>选择后即时保存并触发相关分支，不需要额外“确认”按钮。仅在条件满足时显示；未触发时不计入完成度，也不作为缺失项。</w:t>
            </w:r>
          </w:p>
        </w:tc>
      </w:tr>
      <w:tr>
        <w:tc>
          <w:tcPr>
            <w:tcW w:type="dxa" w:w="12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6"/>
              </w:rPr>
              <w:t>PV2-10-002</w:t>
            </w:r>
          </w:p>
        </w:tc>
        <w:tc>
          <w:tcPr>
            <w:tcW w:type="dxa" w:w="20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6"/>
              </w:rPr>
              <w:t>主要支付方式与备用方式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6"/>
              </w:rPr>
              <w:t>多选</w:t>
            </w:r>
          </w:p>
        </w:tc>
        <w:tc>
          <w:tcPr>
            <w:tcW w:type="dxa" w:w="20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6"/>
              </w:rPr>
              <w:t>初步方案生成后</w:t>
            </w:r>
          </w:p>
        </w:tc>
        <w:tc>
          <w:tcPr>
            <w:tcW w:type="dxa" w:w="10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6"/>
              </w:rPr>
              <w:t>P2</w:t>
            </w:r>
          </w:p>
        </w:tc>
        <w:tc>
          <w:tcPr>
            <w:tcW w:type="dxa" w:w="31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6"/>
              </w:rPr>
              <w:t>允许多选并即时更新右侧摘要；互斥选项（如“无”）自动清理冲突项。仅在条件满足时显示；未触发时不计入完成度，也不作为缺失项。</w:t>
            </w:r>
          </w:p>
        </w:tc>
      </w:tr>
      <w:tr>
        <w:tc>
          <w:tcPr>
            <w:tcW w:type="dxa" w:w="12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6"/>
              </w:rPr>
              <w:t>PV2-10-003</w:t>
            </w:r>
          </w:p>
        </w:tc>
        <w:tc>
          <w:tcPr>
            <w:tcW w:type="dxa" w:w="20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6"/>
              </w:rPr>
              <w:t>可用于本次旅行的会员权益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6"/>
              </w:rPr>
              <w:t>Repeater</w:t>
            </w:r>
          </w:p>
        </w:tc>
        <w:tc>
          <w:tcPr>
            <w:tcW w:type="dxa" w:w="20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6"/>
              </w:rPr>
              <w:t>初步方案生成后或用户主动展开</w:t>
            </w:r>
          </w:p>
        </w:tc>
        <w:tc>
          <w:tcPr>
            <w:tcW w:type="dxa" w:w="10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6"/>
              </w:rPr>
              <w:t>P1</w:t>
            </w:r>
          </w:p>
        </w:tc>
        <w:tc>
          <w:tcPr>
            <w:tcW w:type="dxa" w:w="31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6"/>
              </w:rPr>
              <w:t>支持新增/删除多条记录；删除已有内容需确认，新增条目就地展开。仅在条件满足时显示；未触发时不计入完成度，也不作为缺失项。</w:t>
            </w:r>
          </w:p>
        </w:tc>
      </w:tr>
      <w:tr>
        <w:tc>
          <w:tcPr>
            <w:tcW w:type="dxa" w:w="12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6"/>
              </w:rPr>
              <w:t>PV2-10-004</w:t>
            </w:r>
          </w:p>
        </w:tc>
        <w:tc>
          <w:tcPr>
            <w:tcW w:type="dxa" w:w="20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6"/>
              </w:rPr>
              <w:t>紧急联系人和位置共享偏好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6"/>
              </w:rPr>
              <w:t>联系人+授权开关</w:t>
            </w:r>
          </w:p>
        </w:tc>
        <w:tc>
          <w:tcPr>
            <w:tcW w:type="dxa" w:w="20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6"/>
              </w:rPr>
              <w:t>深度服务或旅中管家开启时</w:t>
            </w:r>
          </w:p>
        </w:tc>
        <w:tc>
          <w:tcPr>
            <w:tcW w:type="dxa" w:w="10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6"/>
              </w:rPr>
              <w:t>P1</w:t>
            </w:r>
          </w:p>
        </w:tc>
        <w:tc>
          <w:tcPr>
            <w:tcW w:type="dxa" w:w="31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6"/>
              </w:rPr>
              <w:t>关闭时折叠附属字段但不立即删除已有值；提交时按开关决定是否生效。仅在条件满足时显示；未触发时不计入完成度，也不作为缺失项。</w:t>
            </w:r>
          </w:p>
        </w:tc>
      </w:tr>
      <w:tr>
        <w:tc>
          <w:tcPr>
            <w:tcW w:type="dxa" w:w="12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6"/>
              </w:rPr>
              <w:t>PV2-10-005</w:t>
            </w:r>
          </w:p>
        </w:tc>
        <w:tc>
          <w:tcPr>
            <w:tcW w:type="dxa" w:w="20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6"/>
              </w:rPr>
              <w:t>上传或导入已有订单与旅行文件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6"/>
              </w:rPr>
              <w:t>文件上传/邮箱导入入口</w:t>
            </w:r>
          </w:p>
        </w:tc>
        <w:tc>
          <w:tcPr>
            <w:tcW w:type="dxa" w:w="20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6"/>
              </w:rPr>
              <w:t>用户选择深度服务</w:t>
            </w:r>
          </w:p>
        </w:tc>
        <w:tc>
          <w:tcPr>
            <w:tcW w:type="dxa" w:w="10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6"/>
              </w:rPr>
              <w:t>P2</w:t>
            </w:r>
          </w:p>
        </w:tc>
        <w:tc>
          <w:tcPr>
            <w:tcW w:type="dxa" w:w="31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6"/>
              </w:rPr>
              <w:t>输入后自动保存草稿并即时更新相关摘要。仅在条件满足时显示；未触发时不计入完成度，也不作为缺失项。</w:t>
            </w:r>
          </w:p>
        </w:tc>
      </w:tr>
      <w:tr>
        <w:tc>
          <w:tcPr>
            <w:tcW w:type="dxa" w:w="12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6"/>
              </w:rPr>
              <w:t>PV2-10-006</w:t>
            </w:r>
          </w:p>
        </w:tc>
        <w:tc>
          <w:tcPr>
            <w:tcW w:type="dxa" w:w="20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6"/>
              </w:rPr>
              <w:t>希望旅中监控哪些变化？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6"/>
              </w:rPr>
              <w:t>多选开关</w:t>
            </w:r>
          </w:p>
        </w:tc>
        <w:tc>
          <w:tcPr>
            <w:tcW w:type="dxa" w:w="20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6"/>
              </w:rPr>
              <w:t>初步方案生成后</w:t>
            </w:r>
          </w:p>
        </w:tc>
        <w:tc>
          <w:tcPr>
            <w:tcW w:type="dxa" w:w="10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6"/>
              </w:rPr>
              <w:t>P2</w:t>
            </w:r>
          </w:p>
        </w:tc>
        <w:tc>
          <w:tcPr>
            <w:tcW w:type="dxa" w:w="31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6"/>
              </w:rPr>
              <w:t>允许多选并即时更新右侧摘要；互斥选项（如“无”）自动清理冲突项。仅在条件满足时显示；未触发时不计入完成度，也不作为缺失项。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10200"/>
            <w:shd w:fill="EAF3F8"/>
            <w:tcMar>
              <w:top w:w="150" w:type="dxa"/>
              <w:start w:w="170" w:type="dxa"/>
              <w:bottom w:w="150" w:type="dxa"/>
              <w:end w:w="170" w:type="dxa"/>
            </w:tcMar>
          </w:tcPr>
          <w:p>
            <w:r>
              <w:rPr>
                <w:rFonts w:ascii="Noto Sans CJK SC" w:hAnsi="Noto Sans CJK SC" w:eastAsia="Noto Sans CJK SC" w:cs="Noto Sans CJK SC"/>
                <w:b/>
                <w:i w:val="0"/>
                <w:color w:val="2D6A6A"/>
                <w:sz w:val="21"/>
              </w:rPr>
              <w:t xml:space="preserve">表现形式  </w:t>
            </w:r>
            <w:r>
              <w:rPr>
                <w:rFonts w:ascii="Noto Sans CJK SC" w:hAnsi="Noto Sans CJK SC" w:eastAsia="Noto Sans CJK SC" w:cs="Noto Sans CJK SC"/>
                <w:b w:val="0"/>
                <w:i w:val="0"/>
                <w:color w:val="1D2939"/>
                <w:sz w:val="20"/>
              </w:rPr>
              <w:t>行前准备中心是“任务进度”而不是第 10 页长问卷。每项任务可以完成、稍后、关闭或被系统自动完成；用户不应被重新拖回 9 步主问卷。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40" w:after="100"/>
      </w:pPr>
      <w:r>
        <w:rPr>
          <w:rFonts w:ascii="Noto Sans CJK SC" w:hAnsi="Noto Sans CJK SC" w:eastAsia="Noto Sans CJK SC" w:cs="Noto Sans CJK SC"/>
          <w:color w:val="163A5F"/>
        </w:rPr>
        <w:t>17. 右侧旅行画像、完成度与待确认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8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分组</w:t>
            </w:r>
          </w:p>
        </w:tc>
        <w:tc>
          <w:tcPr>
            <w:tcW w:type="dxa" w:w="576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8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内容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8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显示规则</w:t>
            </w:r>
          </w:p>
        </w:tc>
      </w:tr>
      <w:tr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8"/>
              </w:rPr>
              <w:t>旅行骨架</w:t>
            </w:r>
          </w:p>
        </w:tc>
        <w:tc>
          <w:tcPr>
            <w:tcW w:type="dxa" w:w="576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8"/>
              </w:rPr>
              <w:t>目的地、日期、同行人、预算、LOCKED 订单等 FACT。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8"/>
              </w:rPr>
              <w:t>默认展开</w:t>
            </w:r>
          </w:p>
        </w:tc>
      </w:tr>
      <w:tr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8"/>
              </w:rPr>
              <w:t>必须满足</w:t>
            </w:r>
          </w:p>
        </w:tc>
        <w:tc>
          <w:tcPr>
            <w:tcW w:type="dxa" w:w="576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8"/>
              </w:rPr>
              <w:t>成功标准、作息、房型、饮食、无障碍等 HARD。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8"/>
              </w:rPr>
              <w:t>默认展开</w:t>
            </w:r>
          </w:p>
        </w:tc>
      </w:tr>
      <w:tr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8"/>
              </w:rPr>
              <w:t>优先满足</w:t>
            </w:r>
          </w:p>
        </w:tc>
        <w:tc>
          <w:tcPr>
            <w:tcW w:type="dxa" w:w="576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8"/>
              </w:rPr>
              <w:t>旅行目的、体验档次、兴趣、交通/住宿偏好。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8"/>
              </w:rPr>
              <w:t>可折叠</w:t>
            </w:r>
          </w:p>
        </w:tc>
      </w:tr>
      <w:tr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8"/>
              </w:rPr>
              <w:t>明确不要</w:t>
            </w:r>
          </w:p>
        </w:tc>
        <w:tc>
          <w:tcPr>
            <w:tcW w:type="dxa" w:w="576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8"/>
              </w:rPr>
              <w:t>红眼、夜间巴士、体验排除等 EXCLUDE。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8"/>
              </w:rPr>
              <w:t>有内容时展开</w:t>
            </w:r>
          </w:p>
        </w:tc>
      </w:tr>
      <w:tr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8"/>
              </w:rPr>
              <w:t>还需要确认</w:t>
            </w:r>
          </w:p>
        </w:tc>
        <w:tc>
          <w:tcPr>
            <w:tcW w:type="dxa" w:w="576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8"/>
              </w:rPr>
              <w:t>签证、自驾、未成年人、过敏安全、保险等 VERIFY。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8"/>
              </w:rPr>
              <w:t>始终可见；blocking 项高亮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 w:cs="Noto Sans CJK SC"/>
          <w:color w:val="163A5F"/>
        </w:rPr>
        <w:t>17.1 三个指标必须分开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8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68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8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规则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8"/>
              </w:rPr>
              <w:t>旅行画像完整度</w:t>
            </w:r>
          </w:p>
        </w:tc>
        <w:tc>
          <w:tcPr>
            <w:tcW w:type="dxa" w:w="68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8"/>
              </w:rPr>
              <w:t>反映个性化信息覆盖程度；非阻塞字段缺失降低分数但不阻止初步方案。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8"/>
              </w:rPr>
              <w:t>可生成状态</w:t>
            </w:r>
          </w:p>
        </w:tc>
        <w:tc>
          <w:tcPr>
            <w:tcW w:type="dxa" w:w="68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8"/>
              </w:rPr>
              <w:t>ready / research-needed / blocked，是状态而不是百分比。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8"/>
              </w:rPr>
              <w:t>待核验</w:t>
            </w:r>
          </w:p>
        </w:tc>
        <w:tc>
          <w:tcPr>
            <w:tcW w:type="dxa" w:w="68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8"/>
              </w:rPr>
              <w:t>单独显示总数与 blocking 数，例如“3 项待确认，其中 1 项影响最终锁定”。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 w:cs="Noto Sans CJK SC"/>
          <w:color w:val="163A5F"/>
        </w:rPr>
        <w:t>17.2 摘要 chip 行为</w:t>
      </w:r>
    </w:p>
    <w:p>
      <w:pPr>
        <w:pStyle w:val="ListBullet"/>
        <w:spacing w:after="50" w:line="264" w:lineRule="auto"/>
      </w:pPr>
      <w:r>
        <w:rPr>
          <w:rFonts w:ascii="Noto Sans CJK SC" w:hAnsi="Noto Sans CJK SC" w:eastAsia="Noto Sans CJK SC" w:cs="Noto Sans CJK SC"/>
          <w:b w:val="0"/>
          <w:i w:val="0"/>
          <w:color w:val="1D2939"/>
          <w:sz w:val="20"/>
        </w:rPr>
        <w:t>每个摘要项保留 source_field_id；点击 chip 回跳来源 Step、滚动到字段并聚焦。</w:t>
      </w:r>
    </w:p>
    <w:p>
      <w:pPr>
        <w:pStyle w:val="ListBullet"/>
        <w:spacing w:after="50" w:line="264" w:lineRule="auto"/>
      </w:pPr>
      <w:r>
        <w:rPr>
          <w:rFonts w:ascii="Noto Sans CJK SC" w:hAnsi="Noto Sans CJK SC" w:eastAsia="Noto Sans CJK SC" w:cs="Noto Sans CJK SC"/>
          <w:b w:val="0"/>
          <w:i w:val="0"/>
          <w:color w:val="1D2939"/>
          <w:sz w:val="20"/>
        </w:rPr>
        <w:t>LOCKED 使用锁形图标；VERIFY-BLOCKING 使用警示图标；状态不能只靠颜色。</w:t>
      </w:r>
    </w:p>
    <w:p>
      <w:pPr>
        <w:pStyle w:val="ListBullet"/>
        <w:spacing w:after="50" w:line="264" w:lineRule="auto"/>
      </w:pPr>
      <w:r>
        <w:rPr>
          <w:rFonts w:ascii="Noto Sans CJK SC" w:hAnsi="Noto Sans CJK SC" w:eastAsia="Noto Sans CJK SC" w:cs="Noto Sans CJK SC"/>
          <w:b w:val="0"/>
          <w:i w:val="0"/>
          <w:color w:val="1D2939"/>
          <w:sz w:val="20"/>
        </w:rPr>
        <w:t>高度敏感内容只显示抽象摘要，如“存在严重食物过敏需求”，不显示具体病史或证件信息。</w:t>
      </w:r>
    </w:p>
    <w:p>
      <w:pPr>
        <w:pStyle w:val="Heading1"/>
        <w:keepNext/>
        <w:spacing w:before="240" w:after="100"/>
      </w:pPr>
      <w:r>
        <w:rPr>
          <w:rFonts w:ascii="Noto Sans CJK SC" w:hAnsi="Noto Sans CJK SC" w:eastAsia="Noto Sans CJK SC" w:cs="Noto Sans CJK SC"/>
          <w:color w:val="163A5F"/>
        </w:rPr>
        <w:t>18. 生成前校验、冲突、无解与降级策略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187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8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Trip State</w:t>
            </w:r>
          </w:p>
        </w:tc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8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按钮/状态</w:t>
            </w:r>
          </w:p>
        </w:tc>
        <w:tc>
          <w:tcPr>
            <w:tcW w:type="dxa" w:w="43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8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行为</w:t>
            </w:r>
          </w:p>
        </w:tc>
      </w:tr>
      <w:tr>
        <w:tc>
          <w:tcPr>
            <w:tcW w:type="dxa" w:w="187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7"/>
              </w:rPr>
              <w:t>ready-for-plan</w:t>
            </w:r>
          </w:p>
        </w:tc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7"/>
              </w:rPr>
              <w:t>“生成初步方案”</w:t>
            </w:r>
          </w:p>
        </w:tc>
        <w:tc>
          <w:tcPr>
            <w:tcW w:type="dxa" w:w="43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7"/>
              </w:rPr>
              <w:t>无 blocker、无硬冲突、处理授权有效。</w:t>
            </w:r>
          </w:p>
        </w:tc>
      </w:tr>
      <w:tr>
        <w:tc>
          <w:tcPr>
            <w:tcW w:type="dxa" w:w="187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7"/>
              </w:rPr>
              <w:t>research-needed</w:t>
            </w:r>
          </w:p>
        </w:tc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7"/>
              </w:rPr>
              <w:t>“生成初步方案 · 仍有 N 项待确认”</w:t>
            </w:r>
          </w:p>
        </w:tc>
        <w:tc>
          <w:tcPr>
            <w:tcW w:type="dxa" w:w="43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7"/>
              </w:rPr>
              <w:t>存在非阻塞 VERIFY；允许生成但方案必须标注待确认。</w:t>
            </w:r>
          </w:p>
        </w:tc>
      </w:tr>
      <w:tr>
        <w:tc>
          <w:tcPr>
            <w:tcW w:type="dxa" w:w="187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7"/>
              </w:rPr>
              <w:t>blocked</w:t>
            </w:r>
          </w:p>
        </w:tc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7"/>
              </w:rPr>
              <w:t>按钮可点击但进入问题定位，不建议纯 disabled</w:t>
            </w:r>
          </w:p>
        </w:tc>
        <w:tc>
          <w:tcPr>
            <w:tcW w:type="dxa" w:w="43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7"/>
              </w:rPr>
              <w:t>显示 blocker 列表，逐项回跳；避免用户不知道为何不能生成。</w:t>
            </w:r>
          </w:p>
        </w:tc>
      </w:tr>
      <w:tr>
        <w:tc>
          <w:tcPr>
            <w:tcW w:type="dxa" w:w="187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7"/>
              </w:rPr>
              <w:t>generating</w:t>
            </w:r>
          </w:p>
        </w:tc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7"/>
              </w:rPr>
              <w:t>进度态</w:t>
            </w:r>
          </w:p>
        </w:tc>
        <w:tc>
          <w:tcPr>
            <w:tcW w:type="dxa" w:w="43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7"/>
              </w:rPr>
              <w:t>禁止重复提交；保存问卷快照与约束版本。</w:t>
            </w:r>
          </w:p>
        </w:tc>
      </w:tr>
      <w:tr>
        <w:tc>
          <w:tcPr>
            <w:tcW w:type="dxa" w:w="187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7"/>
              </w:rPr>
              <w:t>no-solution</w:t>
            </w:r>
          </w:p>
        </w:tc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7"/>
              </w:rPr>
              <w:t>冲突解决态</w:t>
            </w:r>
          </w:p>
        </w:tc>
        <w:tc>
          <w:tcPr>
            <w:tcW w:type="dxa" w:w="43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7"/>
              </w:rPr>
              <w:t>说明哪组高优先级条件导致无解，提供有限、明确的放宽选项。</w:t>
            </w:r>
          </w:p>
        </w:tc>
      </w:tr>
      <w:tr>
        <w:tc>
          <w:tcPr>
            <w:tcW w:type="dxa" w:w="187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7"/>
              </w:rPr>
              <w:t>failed</w:t>
            </w:r>
          </w:p>
        </w:tc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7"/>
              </w:rPr>
              <w:t>重试态</w:t>
            </w:r>
          </w:p>
        </w:tc>
        <w:tc>
          <w:tcPr>
            <w:tcW w:type="dxa" w:w="43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7"/>
              </w:rPr>
              <w:t>保留所有数据；区分系统错误与约束无解。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 w:cs="Noto Sans CJK SC"/>
          <w:color w:val="163A5F"/>
        </w:rPr>
        <w:t>18.1 冲突处理示例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30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8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冲突</w:t>
            </w:r>
          </w:p>
        </w:tc>
        <w:tc>
          <w:tcPr>
            <w:tcW w:type="dxa" w:w="604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8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处理</w:t>
            </w:r>
          </w:p>
        </w:tc>
      </w:tr>
      <w:tr>
        <w:tc>
          <w:tcPr>
            <w:tcW w:type="dxa" w:w="30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7"/>
              </w:rPr>
              <w:t>LOCKED 酒店 vs 新日期</w:t>
            </w:r>
          </w:p>
        </w:tc>
        <w:tc>
          <w:tcPr>
            <w:tcW w:type="dxa" w:w="604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7"/>
              </w:rPr>
              <w:t>不可静默移动酒店；提供恢复日期、评估改退损失、接受损失后继续。</w:t>
            </w:r>
          </w:p>
        </w:tc>
      </w:tr>
      <w:tr>
        <w:tc>
          <w:tcPr>
            <w:tcW w:type="dxa" w:w="30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7"/>
              </w:rPr>
              <w:t>硬预算上限 vs 必须五星酒店</w:t>
            </w:r>
          </w:p>
        </w:tc>
        <w:tc>
          <w:tcPr>
            <w:tcW w:type="dxa" w:w="604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7"/>
              </w:rPr>
              <w:t>展示缺口；让用户调整酒店等级/日期/目的地/预算，不自动超支。</w:t>
            </w:r>
          </w:p>
        </w:tc>
      </w:tr>
      <w:tr>
        <w:tc>
          <w:tcPr>
            <w:tcW w:type="dxa" w:w="30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7"/>
              </w:rPr>
              <w:t>只接受直飞 vs 无直飞</w:t>
            </w:r>
          </w:p>
        </w:tc>
        <w:tc>
          <w:tcPr>
            <w:tcW w:type="dxa" w:w="604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7"/>
              </w:rPr>
              <w:t>说明无解；提供放宽一次转机、改变出发机场或修改目的地。</w:t>
            </w:r>
          </w:p>
        </w:tc>
      </w:tr>
      <w:tr>
        <w:tc>
          <w:tcPr>
            <w:tcW w:type="dxa" w:w="30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7"/>
              </w:rPr>
              <w:t>儿童午睡 vs 固定演出</w:t>
            </w:r>
          </w:p>
        </w:tc>
        <w:tc>
          <w:tcPr>
            <w:tcW w:type="dxa" w:w="604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7"/>
              </w:rPr>
              <w:t>两者均为高优先级时展示冲突时段，让用户决定谁可调整。</w:t>
            </w:r>
          </w:p>
        </w:tc>
      </w:tr>
      <w:tr>
        <w:tc>
          <w:tcPr>
            <w:tcW w:type="dxa" w:w="30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7"/>
              </w:rPr>
              <w:t>自由文本 vs EXCLUDE</w:t>
            </w:r>
          </w:p>
        </w:tc>
        <w:tc>
          <w:tcPr>
            <w:tcW w:type="dxa" w:w="604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7"/>
              </w:rPr>
              <w:t>提示冲突，用户明确修改结构化状态后才能改变。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40" w:after="100"/>
      </w:pPr>
      <w:r>
        <w:rPr>
          <w:rFonts w:ascii="Noto Sans CJK SC" w:hAnsi="Noto Sans CJK SC" w:eastAsia="Noto Sans CJK SC" w:cs="Noto Sans CJK SC"/>
          <w:color w:val="163A5F"/>
        </w:rPr>
        <w:t>19. 桌面端 / 平板 / 移动端响应式规范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20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8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断点/对象</w:t>
            </w:r>
          </w:p>
        </w:tc>
        <w:tc>
          <w:tcPr>
            <w:tcW w:type="dxa" w:w="69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8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规范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8"/>
              </w:rPr>
              <w:t>≥1200px</w:t>
            </w:r>
          </w:p>
        </w:tc>
        <w:tc>
          <w:tcPr>
            <w:tcW w:type="dxa" w:w="69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8"/>
              </w:rPr>
              <w:t>三栏并列；右侧 sticky；中间主表单最大阅读宽度约 760–860px。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8"/>
              </w:rPr>
              <w:t>768–1199px</w:t>
            </w:r>
          </w:p>
        </w:tc>
        <w:tc>
          <w:tcPr>
            <w:tcW w:type="dxa" w:w="69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8"/>
              </w:rPr>
              <w:t>左侧缩为抽屉/窄栏；右侧画像为 drawer；主表单保持清晰阅读宽度。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8"/>
              </w:rPr>
              <w:t>&lt;768px</w:t>
            </w:r>
          </w:p>
        </w:tc>
        <w:tc>
          <w:tcPr>
            <w:tcW w:type="dxa" w:w="69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8"/>
              </w:rPr>
              <w:t>单列；顶部显示当前步骤 + 保存状态；底部 sticky 导航；画像使用底部抽屉。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8"/>
              </w:rPr>
              <w:t>移动端三态</w:t>
            </w:r>
          </w:p>
        </w:tc>
        <w:tc>
          <w:tcPr>
            <w:tcW w:type="dxa" w:w="69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8"/>
              </w:rPr>
              <w:t>点击标签打开 bottom sheet，明确选择“喜欢 / 必须 / 不要 / 清除”；不使用小型浮层。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8"/>
              </w:rPr>
              <w:t>移动端排序</w:t>
            </w:r>
          </w:p>
        </w:tc>
        <w:tc>
          <w:tcPr>
            <w:tcW w:type="dxa" w:w="69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8"/>
              </w:rPr>
              <w:t>拖拽之外必须有上移/下移按钮；键盘访问同样可排序。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8"/>
              </w:rPr>
              <w:t>移动端 Repeater</w:t>
            </w:r>
          </w:p>
        </w:tc>
        <w:tc>
          <w:tcPr>
            <w:tcW w:type="dxa" w:w="69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8"/>
              </w:rPr>
              <w:t>条目卡片化，默认折叠摘要；编辑时展开，避免长页面无限滚动。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40" w:after="100"/>
      </w:pPr>
      <w:r>
        <w:rPr>
          <w:rFonts w:ascii="Noto Sans CJK SC" w:hAnsi="Noto Sans CJK SC" w:eastAsia="Noto Sans CJK SC" w:cs="Noto Sans CJK SC"/>
          <w:color w:val="163A5F"/>
        </w:rPr>
        <w:t>20. 可访问性、敏感信息与隐私</w:t>
      </w:r>
    </w:p>
    <w:p>
      <w:pPr>
        <w:pStyle w:val="ListBullet"/>
        <w:spacing w:after="50" w:line="264" w:lineRule="auto"/>
      </w:pPr>
      <w:r>
        <w:rPr>
          <w:rFonts w:ascii="Noto Sans CJK SC" w:hAnsi="Noto Sans CJK SC" w:eastAsia="Noto Sans CJK SC" w:cs="Noto Sans CJK SC"/>
          <w:b w:val="0"/>
          <w:i w:val="0"/>
          <w:color w:val="1D2939"/>
          <w:sz w:val="20"/>
        </w:rPr>
        <w:t>任何状态不能只依赖颜色；必须同时使用文字、图标和 aria-label。</w:t>
      </w:r>
    </w:p>
    <w:p>
      <w:pPr>
        <w:pStyle w:val="ListBullet"/>
        <w:spacing w:after="50" w:line="264" w:lineRule="auto"/>
      </w:pPr>
      <w:r>
        <w:rPr>
          <w:rFonts w:ascii="Noto Sans CJK SC" w:hAnsi="Noto Sans CJK SC" w:eastAsia="Noto Sans CJK SC" w:cs="Noto Sans CJK SC"/>
          <w:b w:val="0"/>
          <w:i w:val="0"/>
          <w:color w:val="1D2939"/>
          <w:sz w:val="20"/>
        </w:rPr>
        <w:t>所有输入需要显式 label、错误说明和 aria-describedby；键盘可完成选择、删除、排序和弹层操作。</w:t>
      </w:r>
    </w:p>
    <w:p>
      <w:pPr>
        <w:pStyle w:val="ListBullet"/>
        <w:spacing w:after="50" w:line="264" w:lineRule="auto"/>
      </w:pPr>
      <w:r>
        <w:rPr>
          <w:rFonts w:ascii="Noto Sans CJK SC" w:hAnsi="Noto Sans CJK SC" w:eastAsia="Noto Sans CJK SC" w:cs="Noto Sans CJK SC"/>
          <w:b w:val="0"/>
          <w:i w:val="0"/>
          <w:color w:val="1D2939"/>
          <w:sz w:val="20"/>
        </w:rPr>
        <w:t>高度敏感字段不在右侧显示具体值，只显示安全需求抽象状态。</w:t>
      </w:r>
    </w:p>
    <w:p>
      <w:pPr>
        <w:pStyle w:val="ListBullet"/>
        <w:spacing w:after="50" w:line="264" w:lineRule="auto"/>
      </w:pPr>
      <w:r>
        <w:rPr>
          <w:rFonts w:ascii="Noto Sans CJK SC" w:hAnsi="Noto Sans CJK SC" w:eastAsia="Noto Sans CJK SC" w:cs="Noto Sans CJK SC"/>
          <w:b w:val="0"/>
          <w:i w:val="0"/>
          <w:color w:val="1D2939"/>
          <w:sz w:val="20"/>
        </w:rPr>
        <w:t>护照号码、银行卡号、CVV、会员密码、驾照号码不属于 Planner 主问卷采集范围。</w:t>
      </w:r>
    </w:p>
    <w:p>
      <w:pPr>
        <w:pStyle w:val="ListBullet"/>
        <w:spacing w:after="50" w:line="264" w:lineRule="auto"/>
      </w:pPr>
      <w:r>
        <w:rPr>
          <w:rFonts w:ascii="Noto Sans CJK SC" w:hAnsi="Noto Sans CJK SC" w:eastAsia="Noto Sans CJK SC" w:cs="Noto Sans CJK SC"/>
          <w:b w:val="0"/>
          <w:i w:val="0"/>
          <w:color w:val="1D2939"/>
          <w:sz w:val="20"/>
        </w:rPr>
        <w:t>本次服务处理授权与长期偏好保存授权分开，均不预勾选。</w:t>
      </w:r>
    </w:p>
    <w:p>
      <w:pPr>
        <w:pStyle w:val="ListBullet"/>
        <w:spacing w:after="50" w:line="264" w:lineRule="auto"/>
      </w:pPr>
      <w:r>
        <w:rPr>
          <w:rFonts w:ascii="Noto Sans CJK SC" w:hAnsi="Noto Sans CJK SC" w:eastAsia="Noto Sans CJK SC" w:cs="Noto Sans CJK SC"/>
          <w:b w:val="0"/>
          <w:i w:val="0"/>
          <w:color w:val="1D2939"/>
          <w:sz w:val="20"/>
        </w:rPr>
        <w:t>条件变为 inactive 后，不把其敏感草稿发送给当前无需该数据的下游服务。</w:t>
      </w:r>
    </w:p>
    <w:p>
      <w:pPr>
        <w:pStyle w:val="ListBullet"/>
        <w:spacing w:after="50" w:line="264" w:lineRule="auto"/>
      </w:pPr>
      <w:r>
        <w:rPr>
          <w:rFonts w:ascii="Noto Sans CJK SC" w:hAnsi="Noto Sans CJK SC" w:eastAsia="Noto Sans CJK SC" w:cs="Noto Sans CJK SC"/>
          <w:b w:val="0"/>
          <w:i w:val="0"/>
          <w:color w:val="1D2939"/>
          <w:sz w:val="20"/>
        </w:rPr>
        <w:t>用户可查看并删除自己提供的敏感旅行需求；保存周期需在正式产品隐私策略中定义。</w:t>
      </w:r>
    </w:p>
    <w:p>
      <w:pPr>
        <w:pStyle w:val="Heading1"/>
        <w:keepNext/>
        <w:spacing w:before="240" w:after="100"/>
      </w:pPr>
      <w:r>
        <w:rPr>
          <w:rFonts w:ascii="Noto Sans CJK SC" w:hAnsi="Noto Sans CJK SC" w:eastAsia="Noto Sans CJK SC" w:cs="Noto Sans CJK SC"/>
          <w:color w:val="163A5F"/>
        </w:rPr>
        <w:t>21. Dev Mode、字段绑定与推荐可追溯性</w:t>
      </w: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 w:cs="Noto Sans CJK SC"/>
          <w:color w:val="163A5F"/>
        </w:rPr>
        <w:t>21.1 Prototype / QA Dev Mode</w:t>
      </w:r>
    </w:p>
    <w:p>
      <w:pPr>
        <w:keepNext w:val="0"/>
        <w:spacing w:before="0" w:after="80" w:line="276" w:lineRule="auto"/>
      </w:pPr>
      <w:r>
        <w:rPr>
          <w:rFonts w:ascii="Noto Sans CJK SC" w:hAnsi="Noto Sans CJK SC" w:eastAsia="Noto Sans CJK SC" w:cs="Noto Sans CJK SC"/>
          <w:b w:val="0"/>
          <w:i w:val="0"/>
          <w:color w:val="1D2939"/>
          <w:sz w:val="21"/>
        </w:rPr>
        <w:t>开发、联调和验收环境可以提供“字段标识”开关；生产端默认隐藏。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244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8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显示项</w:t>
            </w:r>
          </w:p>
        </w:tc>
        <w:tc>
          <w:tcPr>
            <w:tcW w:type="dxa" w:w="66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8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示例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8"/>
              </w:rPr>
              <w:t>Field ID</w:t>
            </w:r>
          </w:p>
        </w:tc>
        <w:tc>
          <w:tcPr>
            <w:tcW w:type="dxa" w:w="66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8"/>
              </w:rPr>
              <w:t>PV2-07-004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8"/>
              </w:rPr>
              <w:t>API Key</w:t>
            </w:r>
          </w:p>
        </w:tc>
        <w:tc>
          <w:tcPr>
            <w:tcW w:type="dxa" w:w="66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8"/>
              </w:rPr>
              <w:t>food.allergy_details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8"/>
              </w:rPr>
              <w:t>Runtime Type</w:t>
            </w:r>
          </w:p>
        </w:tc>
        <w:tc>
          <w:tcPr>
            <w:tcW w:type="dxa" w:w="66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8"/>
              </w:rPr>
              <w:t>VERIFY-BLOCKING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8"/>
              </w:rPr>
              <w:t>Priority</w:t>
            </w:r>
          </w:p>
        </w:tc>
        <w:tc>
          <w:tcPr>
            <w:tcW w:type="dxa" w:w="66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8"/>
              </w:rPr>
              <w:t>P0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8"/>
              </w:rPr>
              <w:t>Blocking</w:t>
            </w:r>
          </w:p>
        </w:tc>
        <w:tc>
          <w:tcPr>
            <w:tcW w:type="dxa" w:w="66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8"/>
              </w:rPr>
              <w:t>条件阻塞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8"/>
              </w:rPr>
              <w:t>Trigger Source</w:t>
            </w:r>
          </w:p>
        </w:tc>
        <w:tc>
          <w:tcPr>
            <w:tcW w:type="dxa" w:w="66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8"/>
              </w:rPr>
              <w:t>food.has_allergies = yes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8"/>
              </w:rPr>
              <w:t>Field State</w:t>
            </w:r>
          </w:p>
        </w:tc>
        <w:tc>
          <w:tcPr>
            <w:tcW w:type="dxa" w:w="66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8"/>
              </w:rPr>
              <w:t>verify_pending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10200"/>
            <w:shd w:fill="FFF2CC"/>
            <w:tcMar>
              <w:top w:w="150" w:type="dxa"/>
              <w:start w:w="170" w:type="dxa"/>
              <w:bottom w:w="150" w:type="dxa"/>
              <w:end w:w="170" w:type="dxa"/>
            </w:tcMar>
          </w:tcPr>
          <w:p>
            <w:r>
              <w:rPr>
                <w:rFonts w:ascii="Noto Sans CJK SC" w:hAnsi="Noto Sans CJK SC" w:eastAsia="Noto Sans CJK SC" w:cs="Noto Sans CJK SC"/>
                <w:b/>
                <w:i w:val="0"/>
                <w:color w:val="9A6700"/>
                <w:sz w:val="21"/>
              </w:rPr>
              <w:t xml:space="preserve">硬性门槛  </w:t>
            </w:r>
            <w:r>
              <w:rPr>
                <w:rFonts w:ascii="Noto Sans CJK SC" w:hAnsi="Noto Sans CJK SC" w:eastAsia="Noto Sans CJK SC" w:cs="Noto Sans CJK SC"/>
                <w:b w:val="0"/>
                <w:i w:val="0"/>
                <w:color w:val="1D2939"/>
                <w:sz w:val="20"/>
              </w:rPr>
              <w:t>V2.1 必须能识别 76 个唯一 Field ID。视觉复合控件不改变这一数量；PV2-02-002 travelers.profiles 必须独立存在。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 w:cs="Noto Sans CJK SC"/>
          <w:color w:val="163A5F"/>
        </w:rPr>
        <w:t>21.2 推荐结果可追溯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244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8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追踪字段</w:t>
            </w:r>
          </w:p>
        </w:tc>
        <w:tc>
          <w:tcPr>
            <w:tcW w:type="dxa" w:w="66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8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用途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8"/>
              </w:rPr>
              <w:t>constraint_id</w:t>
            </w:r>
          </w:p>
        </w:tc>
        <w:tc>
          <w:tcPr>
            <w:tcW w:type="dxa" w:w="66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8"/>
              </w:rPr>
              <w:t>运行时约束唯一 ID，例如 locked_001 / hard_014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8"/>
              </w:rPr>
              <w:t>source_field_id</w:t>
            </w:r>
          </w:p>
        </w:tc>
        <w:tc>
          <w:tcPr>
            <w:tcW w:type="dxa" w:w="66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8"/>
              </w:rPr>
              <w:t>来源产品字段，如 PV2-06-005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8"/>
              </w:rPr>
              <w:t>source_api_key</w:t>
            </w:r>
          </w:p>
        </w:tc>
        <w:tc>
          <w:tcPr>
            <w:tcW w:type="dxa" w:w="66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8"/>
              </w:rPr>
              <w:t>如 lodging.location_priorities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8"/>
              </w:rPr>
              <w:t>user_value_snapshot</w:t>
            </w:r>
          </w:p>
        </w:tc>
        <w:tc>
          <w:tcPr>
            <w:tcW w:type="dxa" w:w="66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8"/>
              </w:rPr>
              <w:t>生成时的值快照；敏感信息按最小化原则处理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8"/>
              </w:rPr>
              <w:t>decision_weight</w:t>
            </w:r>
          </w:p>
        </w:tc>
        <w:tc>
          <w:tcPr>
            <w:tcW w:type="dxa" w:w="66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8"/>
              </w:rPr>
              <w:t>PREFER/Top Goal 的权重或 HARD/LOCKED 的不可违反标识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8"/>
              </w:rPr>
              <w:t>recommendation_ids</w:t>
            </w:r>
          </w:p>
        </w:tc>
        <w:tc>
          <w:tcPr>
            <w:tcW w:type="dxa" w:w="66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8"/>
              </w:rPr>
              <w:t>该约束影响的酒店/路线/活动推荐 ID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8"/>
              </w:rPr>
              <w:t>explanation</w:t>
            </w:r>
          </w:p>
        </w:tc>
        <w:tc>
          <w:tcPr>
            <w:tcW w:type="dxa" w:w="66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8"/>
              </w:rPr>
              <w:t>用户可读理由：为什么推荐/为什么排除</w:t>
            </w:r>
          </w:p>
        </w:tc>
      </w:tr>
    </w:tbl>
    <w:p>
      <w:pPr>
        <w:spacing w:after="0"/>
      </w:pPr>
    </w:p>
    <w:p>
      <w:pPr>
        <w:keepNext w:val="0"/>
        <w:spacing w:before="0" w:after="80" w:line="276" w:lineRule="auto"/>
      </w:pPr>
      <w:r>
        <w:rPr>
          <w:rFonts w:ascii="Noto Sans CJK SC" w:hAnsi="Noto Sans CJK SC" w:eastAsia="Noto Sans CJK SC" w:cs="Noto Sans CJK SC"/>
          <w:b w:val="0"/>
          <w:i w:val="0"/>
          <w:color w:val="1D2939"/>
          <w:sz w:val="21"/>
        </w:rPr>
        <w:t>目标：未来用户问“为什么推荐住新宿？”时，系统能指向“靠近公共交通、夜间餐饮、少换酒店、步行限制”等具体来源，而不是生成一段无法验证的泛化解释。</w:t>
      </w:r>
    </w:p>
    <w:p>
      <w:pPr>
        <w:pStyle w:val="Heading1"/>
        <w:keepNext/>
        <w:spacing w:before="240" w:after="100"/>
      </w:pPr>
      <w:r>
        <w:rPr>
          <w:rFonts w:ascii="Noto Sans CJK SC" w:hAnsi="Noto Sans CJK SC" w:eastAsia="Noto Sans CJK SC" w:cs="Noto Sans CJK SC"/>
          <w:color w:val="163A5F"/>
        </w:rPr>
        <w:t>22. 埋点与产品分析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23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8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事件</w:t>
            </w:r>
          </w:p>
        </w:tc>
        <w:tc>
          <w:tcPr>
            <w:tcW w:type="dxa" w:w="40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8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关键属性</w:t>
            </w:r>
          </w:p>
        </w:tc>
        <w:tc>
          <w:tcPr>
            <w:tcW w:type="dxa" w:w="26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8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用途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7"/>
              </w:rPr>
              <w:t>planner_step_view</w:t>
            </w:r>
          </w:p>
        </w:tc>
        <w:tc>
          <w:tcPr>
            <w:tcW w:type="dxa" w:w="40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7"/>
              </w:rPr>
              <w:t>step_id, source, step_state</w:t>
            </w:r>
          </w:p>
        </w:tc>
        <w:tc>
          <w:tcPr>
            <w:tcW w:type="dxa" w:w="26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7"/>
              </w:rPr>
              <w:t>步骤曝光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7"/>
              </w:rPr>
              <w:t>planner_field_change</w:t>
            </w:r>
          </w:p>
        </w:tc>
        <w:tc>
          <w:tcPr>
            <w:tcW w:type="dxa" w:w="40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7"/>
              </w:rPr>
              <w:t>field_id, value_type, condition_type</w:t>
            </w:r>
          </w:p>
        </w:tc>
        <w:tc>
          <w:tcPr>
            <w:tcW w:type="dxa" w:w="26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7"/>
              </w:rPr>
              <w:t>有效字段变化；敏感值不上报正文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7"/>
              </w:rPr>
              <w:t>planner_branch_open</w:t>
            </w:r>
          </w:p>
        </w:tc>
        <w:tc>
          <w:tcPr>
            <w:tcW w:type="dxa" w:w="40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7"/>
              </w:rPr>
              <w:t>parent_field_id, branch_id, reason_code</w:t>
            </w:r>
          </w:p>
        </w:tc>
        <w:tc>
          <w:tcPr>
            <w:tcW w:type="dxa" w:w="26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7"/>
              </w:rPr>
              <w:t>条件分支首次展开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7"/>
              </w:rPr>
              <w:t>planner_validation_error</w:t>
            </w:r>
          </w:p>
        </w:tc>
        <w:tc>
          <w:tcPr>
            <w:tcW w:type="dxa" w:w="40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7"/>
              </w:rPr>
              <w:t>field_id, error_code</w:t>
            </w:r>
          </w:p>
        </w:tc>
        <w:tc>
          <w:tcPr>
            <w:tcW w:type="dxa" w:w="26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7"/>
              </w:rPr>
              <w:t>字段校验失败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7"/>
              </w:rPr>
              <w:t>planner_verify_state</w:t>
            </w:r>
          </w:p>
        </w:tc>
        <w:tc>
          <w:tcPr>
            <w:tcW w:type="dxa" w:w="40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7"/>
              </w:rPr>
              <w:t>field_id, verify_level, verify_state</w:t>
            </w:r>
          </w:p>
        </w:tc>
        <w:tc>
          <w:tcPr>
            <w:tcW w:type="dxa" w:w="26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7"/>
              </w:rPr>
              <w:t>VERIFY 状态变化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7"/>
              </w:rPr>
              <w:t>planner_constraint_conflict</w:t>
            </w:r>
          </w:p>
        </w:tc>
        <w:tc>
          <w:tcPr>
            <w:tcW w:type="dxa" w:w="40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7"/>
              </w:rPr>
              <w:t>constraint_ids, precedence, conflict_type</w:t>
            </w:r>
          </w:p>
        </w:tc>
        <w:tc>
          <w:tcPr>
            <w:tcW w:type="dxa" w:w="26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7"/>
              </w:rPr>
              <w:t>跨字段冲突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7"/>
              </w:rPr>
              <w:t>planner_summary_edit</w:t>
            </w:r>
          </w:p>
        </w:tc>
        <w:tc>
          <w:tcPr>
            <w:tcW w:type="dxa" w:w="40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7"/>
              </w:rPr>
              <w:t>summary_group, field_id</w:t>
            </w:r>
          </w:p>
        </w:tc>
        <w:tc>
          <w:tcPr>
            <w:tcW w:type="dxa" w:w="26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7"/>
              </w:rPr>
              <w:t>从摘要回跳编辑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7"/>
              </w:rPr>
              <w:t>planner_generate_click</w:t>
            </w:r>
          </w:p>
        </w:tc>
        <w:tc>
          <w:tcPr>
            <w:tcW w:type="dxa" w:w="40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7"/>
              </w:rPr>
              <w:t>trip_state, completeness, blockers, verify_count</w:t>
            </w:r>
          </w:p>
        </w:tc>
        <w:tc>
          <w:tcPr>
            <w:tcW w:type="dxa" w:w="26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7"/>
              </w:rPr>
              <w:t>点击生成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7"/>
              </w:rPr>
              <w:t>planner_generate_success</w:t>
            </w:r>
          </w:p>
        </w:tc>
        <w:tc>
          <w:tcPr>
            <w:tcW w:type="dxa" w:w="40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7"/>
              </w:rPr>
              <w:t>duration_bucket, constraint_count</w:t>
            </w:r>
          </w:p>
        </w:tc>
        <w:tc>
          <w:tcPr>
            <w:tcW w:type="dxa" w:w="26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7"/>
              </w:rPr>
              <w:t>生成成功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7"/>
              </w:rPr>
              <w:t>planner_generate_fail</w:t>
            </w:r>
          </w:p>
        </w:tc>
        <w:tc>
          <w:tcPr>
            <w:tcW w:type="dxa" w:w="40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7"/>
              </w:rPr>
              <w:t>failure_type</w:t>
            </w:r>
          </w:p>
        </w:tc>
        <w:tc>
          <w:tcPr>
            <w:tcW w:type="dxa" w:w="26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7"/>
              </w:rPr>
              <w:t>系统失败/无解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7"/>
              </w:rPr>
              <w:t>planner_resume</w:t>
            </w:r>
          </w:p>
        </w:tc>
        <w:tc>
          <w:tcPr>
            <w:tcW w:type="dxa" w:w="40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7"/>
              </w:rPr>
              <w:t>last_step, days_since_last_edit</w:t>
            </w:r>
          </w:p>
        </w:tc>
        <w:tc>
          <w:tcPr>
            <w:tcW w:type="dxa" w:w="26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7"/>
              </w:rPr>
              <w:t>草稿恢复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40" w:after="100"/>
      </w:pPr>
      <w:r>
        <w:rPr>
          <w:rFonts w:ascii="Noto Sans CJK SC" w:hAnsi="Noto Sans CJK SC" w:eastAsia="Noto Sans CJK SC" w:cs="Noto Sans CJK SC"/>
          <w:color w:val="163A5F"/>
        </w:rPr>
        <w:t>23. P0 / P1 / P2 交付边界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9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8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优先级</w:t>
            </w:r>
          </w:p>
        </w:tc>
        <w:tc>
          <w:tcPr>
            <w:tcW w:type="dxa" w:w="10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8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字段数</w:t>
            </w:r>
          </w:p>
        </w:tc>
        <w:tc>
          <w:tcPr>
            <w:tcW w:type="dxa" w:w="26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8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涉及页面</w:t>
            </w:r>
          </w:p>
        </w:tc>
        <w:tc>
          <w:tcPr>
            <w:tcW w:type="dxa" w:w="44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8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建议范围</w:t>
            </w:r>
          </w:p>
        </w:tc>
      </w:tr>
      <w:tr>
        <w:tc>
          <w:tcPr>
            <w:tcW w:type="dxa" w:w="9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6"/>
              </w:rPr>
              <w:t>P0</w:t>
            </w:r>
          </w:p>
        </w:tc>
        <w:tc>
          <w:tcPr>
            <w:tcW w:type="dxa" w:w="10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6"/>
              </w:rPr>
              <w:t>52</w:t>
            </w:r>
          </w:p>
        </w:tc>
        <w:tc>
          <w:tcPr>
            <w:tcW w:type="dxa" w:w="26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6"/>
              </w:rPr>
              <w:t>住得更舒服、吃好也玩好、同行伙伴、旅行节奏、旅行轮廓、特别关照、确认旅程、路上怎么走、预算取舍</w:t>
            </w:r>
          </w:p>
        </w:tc>
        <w:tc>
          <w:tcPr>
            <w:tcW w:type="dxa" w:w="44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6"/>
              </w:rPr>
              <w:t>出发地/常住地；目的地是否已经确定？；目的地/备选目的地；出发日期与返回日期；日期弹性；这次旅行主要为了什么？；本次旅行最重要的3件事；已经有哪些不可变的预订？…</w:t>
            </w:r>
          </w:p>
        </w:tc>
      </w:tr>
      <w:tr>
        <w:tc>
          <w:tcPr>
            <w:tcW w:type="dxa" w:w="9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6"/>
              </w:rPr>
              <w:t>P1</w:t>
            </w:r>
          </w:p>
        </w:tc>
        <w:tc>
          <w:tcPr>
            <w:tcW w:type="dxa" w:w="10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6"/>
              </w:rPr>
              <w:t>20</w:t>
            </w:r>
          </w:p>
        </w:tc>
        <w:tc>
          <w:tcPr>
            <w:tcW w:type="dxa" w:w="26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6"/>
              </w:rPr>
              <w:t>住得更舒服、吃好也玩好、同行伙伴、旅行节奏、特别关照、确认旅程、行前准备中心、路上怎么走</w:t>
            </w:r>
          </w:p>
        </w:tc>
        <w:tc>
          <w:tcPr>
            <w:tcW w:type="dxa" w:w="44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6"/>
              </w:rPr>
              <w:t>同行人是否需要分房/分车/分开活动？；每天希望安排几个核心项目？；每天希望留多少自由时间？；偏好舱等与座位；更喜欢什么时间出发/抵达？；长途交通时预计带多少行李？；住宿每晚预算；对星级/品牌有要求吗？…</w:t>
            </w:r>
          </w:p>
        </w:tc>
      </w:tr>
      <w:tr>
        <w:tc>
          <w:tcPr>
            <w:tcW w:type="dxa" w:w="9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6"/>
              </w:rPr>
              <w:t>P2</w:t>
            </w:r>
          </w:p>
        </w:tc>
        <w:tc>
          <w:tcPr>
            <w:tcW w:type="dxa" w:w="10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6"/>
              </w:rPr>
              <w:t>4</w:t>
            </w:r>
          </w:p>
        </w:tc>
        <w:tc>
          <w:tcPr>
            <w:tcW w:type="dxa" w:w="26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6"/>
              </w:rPr>
              <w:t>行前准备中心</w:t>
            </w:r>
          </w:p>
        </w:tc>
        <w:tc>
          <w:tcPr>
            <w:tcW w:type="dxa" w:w="44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6"/>
              </w:rPr>
              <w:t>手机是否支持eSIM/希望怎样联网？；主要支付方式与备用方式；上传或导入已有订单与旅行文件；希望旅中监控哪些变化？</w:t>
            </w:r>
          </w:p>
        </w:tc>
      </w:tr>
    </w:tbl>
    <w:p>
      <w:pPr>
        <w:spacing w:after="0"/>
      </w:pPr>
    </w:p>
    <w:p>
      <w:pPr>
        <w:keepNext w:val="0"/>
        <w:spacing w:before="0" w:after="80" w:line="276" w:lineRule="auto"/>
      </w:pPr>
      <w:r>
        <w:rPr>
          <w:rFonts w:ascii="Noto Sans CJK SC" w:hAnsi="Noto Sans CJK SC" w:eastAsia="Noto Sans CJK SC" w:cs="Noto Sans CJK SC"/>
          <w:b w:val="0"/>
          <w:i w:val="0"/>
          <w:color w:val="1D2939"/>
          <w:sz w:val="21"/>
        </w:rPr>
        <w:t>P0 除字段本身外，还必须包含：条件引擎、76 唯一字段绑定、五类摘要、Field/Step/Trip 状态、blocker 校验、LOCKED 冲突、真实草稿恢复和生成前确认。P1 增强个性化与解释性；P2 以行前/旅中服务为主。</w:t>
      </w:r>
    </w:p>
    <w:p>
      <w:pPr>
        <w:pStyle w:val="Heading1"/>
        <w:keepNext/>
        <w:spacing w:before="240" w:after="100"/>
      </w:pPr>
      <w:r>
        <w:rPr>
          <w:rFonts w:ascii="Noto Sans CJK SC" w:hAnsi="Noto Sans CJK SC" w:eastAsia="Noto Sans CJK SC" w:cs="Noto Sans CJK SC"/>
          <w:color w:val="163A5F"/>
        </w:rPr>
        <w:t>24. 验收场景与一致性门槛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18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8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场景</w:t>
            </w:r>
          </w:p>
        </w:tc>
        <w:tc>
          <w:tcPr>
            <w:tcW w:type="dxa" w:w="30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8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输入</w:t>
            </w:r>
          </w:p>
        </w:tc>
        <w:tc>
          <w:tcPr>
            <w:tcW w:type="dxa" w:w="41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8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验收结果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7"/>
              </w:rPr>
              <w:t>S1 普通国内双人</w:t>
            </w:r>
          </w:p>
        </w:tc>
        <w:tc>
          <w:tcPr>
            <w:tcW w:type="dxa" w:w="30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7"/>
              </w:rPr>
              <w:t>目的地已定、固定日期、2成人、无特殊需求</w:t>
            </w:r>
          </w:p>
        </w:tc>
        <w:tc>
          <w:tcPr>
            <w:tcW w:type="dxa" w:w="41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7"/>
              </w:rPr>
              <w:t>最短路径完成；不出现跨境/儿童/自驾/过敏分支；ready-for-plan。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7"/>
              </w:rPr>
              <w:t>S2 目的地未定</w:t>
            </w:r>
          </w:p>
        </w:tc>
        <w:tc>
          <w:tcPr>
            <w:tcW w:type="dxa" w:w="30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7"/>
              </w:rPr>
              <w:t>destination_status=完全未定</w:t>
            </w:r>
          </w:p>
        </w:tc>
        <w:tc>
          <w:tcPr>
            <w:tcW w:type="dxa" w:w="41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7"/>
              </w:rPr>
              <w:t>具体目的地不阻塞；进入发现模式，仍可填写预算/兴趣/节奏。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7"/>
              </w:rPr>
              <w:t>S3 带儿童家庭</w:t>
            </w:r>
          </w:p>
        </w:tc>
        <w:tc>
          <w:tcPr>
            <w:tcW w:type="dxa" w:w="30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7"/>
              </w:rPr>
              <w:t>2成人+1名6岁儿童，午睡、安全座椅</w:t>
            </w:r>
          </w:p>
        </w:tc>
        <w:tc>
          <w:tcPr>
            <w:tcW w:type="dxa" w:w="41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7"/>
              </w:rPr>
              <w:t>出现 Traveler Profile/监护/儿童需求；午睡、安全座椅进入 HARD。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7"/>
              </w:rPr>
              <w:t>S4 国际旅行</w:t>
            </w:r>
          </w:p>
        </w:tc>
        <w:tc>
          <w:tcPr>
            <w:tcW w:type="dxa" w:w="30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7"/>
              </w:rPr>
              <w:t>出发/常住与目的国不同</w:t>
            </w:r>
          </w:p>
        </w:tc>
        <w:tc>
          <w:tcPr>
            <w:tcW w:type="dxa" w:w="41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7"/>
              </w:rPr>
              <w:t>出现国籍/居留、护照、签证；自报签证进入 VERIFY 而非 verified。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7"/>
              </w:rPr>
              <w:t>S5 自驾</w:t>
            </w:r>
          </w:p>
        </w:tc>
        <w:tc>
          <w:tcPr>
            <w:tcW w:type="dxa" w:w="30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7"/>
              </w:rPr>
              <w:t>自驾=必须</w:t>
            </w:r>
          </w:p>
        </w:tc>
        <w:tc>
          <w:tcPr>
            <w:tcW w:type="dxa" w:w="41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7"/>
              </w:rPr>
              <w:t>展开合法驾驶条件；不收驾照号码；未核验保持 VERIFY。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7"/>
              </w:rPr>
              <w:t>S6 严重过敏</w:t>
            </w:r>
          </w:p>
        </w:tc>
        <w:tc>
          <w:tcPr>
            <w:tcW w:type="dxa" w:w="30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7"/>
              </w:rPr>
              <w:t>有过敏、严重、避免交叉污染</w:t>
            </w:r>
          </w:p>
        </w:tc>
        <w:tc>
          <w:tcPr>
            <w:tcW w:type="dxa" w:w="41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7"/>
              </w:rPr>
              <w:t>不使用三态；进入安全硬约束 + VERIFY-BLOCKING。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7"/>
              </w:rPr>
              <w:t>S7 LOCKED 冲突</w:t>
            </w:r>
          </w:p>
        </w:tc>
        <w:tc>
          <w:tcPr>
            <w:tcW w:type="dxa" w:w="30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7"/>
              </w:rPr>
              <w:t>不可退酒店，日期改出酒店窗口</w:t>
            </w:r>
          </w:p>
        </w:tc>
        <w:tc>
          <w:tcPr>
            <w:tcW w:type="dxa" w:w="41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7"/>
              </w:rPr>
              <w:t>即时 needs-attention；生成被阻塞直到处理。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7"/>
              </w:rPr>
              <w:t>S8 高风险活动</w:t>
            </w:r>
          </w:p>
        </w:tc>
        <w:tc>
          <w:tcPr>
            <w:tcW w:type="dxa" w:w="30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7"/>
              </w:rPr>
              <w:t>选择潜水/滑雪</w:t>
            </w:r>
          </w:p>
        </w:tc>
        <w:tc>
          <w:tcPr>
            <w:tcW w:type="dxa" w:w="41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7"/>
              </w:rPr>
              <w:t>触发保险/健康/资质核验，不询问无关医学细节。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7"/>
              </w:rPr>
              <w:t>S9 自由文本冲突</w:t>
            </w:r>
          </w:p>
        </w:tc>
        <w:tc>
          <w:tcPr>
            <w:tcW w:type="dxa" w:w="30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7"/>
              </w:rPr>
              <w:t>EXCLUDE 红眼 + 备注“便宜可考虑”</w:t>
            </w:r>
          </w:p>
        </w:tc>
        <w:tc>
          <w:tcPr>
            <w:tcW w:type="dxa" w:w="41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7"/>
              </w:rPr>
              <w:t>系统提示冲突，不自动改写 EXCLUDE。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7"/>
              </w:rPr>
              <w:t>S10 上游回改</w:t>
            </w:r>
          </w:p>
        </w:tc>
        <w:tc>
          <w:tcPr>
            <w:tcW w:type="dxa" w:w="30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7"/>
              </w:rPr>
              <w:t>完成 Step 06 后回 Step 02 删除旅行者</w:t>
            </w:r>
          </w:p>
        </w:tc>
        <w:tc>
          <w:tcPr>
            <w:tcW w:type="dxa" w:w="41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7"/>
              </w:rPr>
              <w:t>依赖房间/预算重新计算，相关 Step 可从 complete 变 needs-attention。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 w:cs="Noto Sans CJK SC"/>
          <w:color w:val="163A5F"/>
        </w:rPr>
        <w:t>24.1 V2.1 一致性硬门槛</w:t>
      </w:r>
    </w:p>
    <w:p>
      <w:pPr>
        <w:pStyle w:val="ListBullet"/>
        <w:spacing w:after="50" w:line="264" w:lineRule="auto"/>
      </w:pPr>
      <w:r>
        <w:rPr>
          <w:rFonts w:ascii="Noto Sans CJK SC" w:hAnsi="Noto Sans CJK SC" w:eastAsia="Noto Sans CJK SC" w:cs="Noto Sans CJK SC"/>
          <w:b w:val="0"/>
          <w:i w:val="0"/>
          <w:color w:val="1D2939"/>
          <w:sz w:val="20"/>
        </w:rPr>
        <w:t>76 个产品字段 = 76 个唯一 Field ID + 76 个独立 API binding；复合 UI 不合并字段。</w:t>
      </w:r>
    </w:p>
    <w:p>
      <w:pPr>
        <w:pStyle w:val="ListBullet"/>
        <w:spacing w:after="50" w:line="264" w:lineRule="auto"/>
      </w:pPr>
      <w:r>
        <w:rPr>
          <w:rFonts w:ascii="Noto Sans CJK SC" w:hAnsi="Noto Sans CJK SC" w:eastAsia="Noto Sans CJK SC" w:cs="Noto Sans CJK SC"/>
          <w:b w:val="0"/>
          <w:i w:val="0"/>
          <w:color w:val="1D2939"/>
          <w:sz w:val="20"/>
        </w:rPr>
        <w:t>所有条件触发字段未触发时为 hidden/inactive，不占完成度、不报缺失。</w:t>
      </w:r>
    </w:p>
    <w:p>
      <w:pPr>
        <w:pStyle w:val="ListBullet"/>
        <w:spacing w:after="50" w:line="264" w:lineRule="auto"/>
      </w:pPr>
      <w:r>
        <w:rPr>
          <w:rFonts w:ascii="Noto Sans CJK SC" w:hAnsi="Noto Sans CJK SC" w:eastAsia="Noto Sans CJK SC" w:cs="Noto Sans CJK SC"/>
          <w:b w:val="0"/>
          <w:i w:val="0"/>
          <w:color w:val="1D2939"/>
          <w:sz w:val="20"/>
        </w:rPr>
        <w:t>所有“阻塞初步方案=是/条件”的字段均有自动化测试，且 VERIFY 分级正确。</w:t>
      </w:r>
    </w:p>
    <w:p>
      <w:pPr>
        <w:pStyle w:val="ListBullet"/>
        <w:spacing w:after="50" w:line="264" w:lineRule="auto"/>
      </w:pPr>
      <w:r>
        <w:rPr>
          <w:rFonts w:ascii="Noto Sans CJK SC" w:hAnsi="Noto Sans CJK SC" w:eastAsia="Noto Sans CJK SC" w:cs="Noto Sans CJK SC"/>
          <w:b w:val="0"/>
          <w:i w:val="0"/>
          <w:color w:val="1D2939"/>
          <w:sz w:val="20"/>
        </w:rPr>
        <w:t>Step State 由 Field State 计算；禁止根据浏览历史把前序步骤自动标绿。</w:t>
      </w:r>
    </w:p>
    <w:p>
      <w:pPr>
        <w:pStyle w:val="ListBullet"/>
        <w:spacing w:after="50" w:line="264" w:lineRule="auto"/>
      </w:pPr>
      <w:r>
        <w:rPr>
          <w:rFonts w:ascii="Noto Sans CJK SC" w:hAnsi="Noto Sans CJK SC" w:eastAsia="Noto Sans CJK SC" w:cs="Noto Sans CJK SC"/>
          <w:b w:val="0"/>
          <w:i w:val="0"/>
          <w:color w:val="1D2939"/>
          <w:sz w:val="20"/>
        </w:rPr>
        <w:t>Trip State 能区分 ready-for-plan / research-needed / blocked。</w:t>
      </w:r>
    </w:p>
    <w:p>
      <w:pPr>
        <w:pStyle w:val="ListBullet"/>
        <w:spacing w:after="50" w:line="264" w:lineRule="auto"/>
      </w:pPr>
      <w:r>
        <w:rPr>
          <w:rFonts w:ascii="Noto Sans CJK SC" w:hAnsi="Noto Sans CJK SC" w:eastAsia="Noto Sans CJK SC" w:cs="Noto Sans CJK SC"/>
          <w:b w:val="0"/>
          <w:i w:val="0"/>
          <w:color w:val="1D2939"/>
          <w:sz w:val="20"/>
        </w:rPr>
        <w:t>右侧摘要 chip 可回跳并聚焦来源字段。</w:t>
      </w:r>
    </w:p>
    <w:p>
      <w:pPr>
        <w:pStyle w:val="ListBullet"/>
        <w:spacing w:after="50" w:line="264" w:lineRule="auto"/>
      </w:pPr>
      <w:r>
        <w:rPr>
          <w:rFonts w:ascii="Noto Sans CJK SC" w:hAnsi="Noto Sans CJK SC" w:eastAsia="Noto Sans CJK SC" w:cs="Noto Sans CJK SC"/>
          <w:b w:val="0"/>
          <w:i w:val="0"/>
          <w:color w:val="1D2939"/>
          <w:sz w:val="20"/>
        </w:rPr>
        <w:t>草稿保存是真实持久化并可恢复，不只是“已保存”视觉文案。</w:t>
      </w:r>
    </w:p>
    <w:p>
      <w:pPr>
        <w:pStyle w:val="ListBullet"/>
        <w:spacing w:after="50" w:line="264" w:lineRule="auto"/>
      </w:pPr>
      <w:r>
        <w:rPr>
          <w:rFonts w:ascii="Noto Sans CJK SC" w:hAnsi="Noto Sans CJK SC" w:eastAsia="Noto Sans CJK SC" w:cs="Noto Sans CJK SC"/>
          <w:b w:val="0"/>
          <w:i w:val="0"/>
          <w:color w:val="1D2939"/>
          <w:sz w:val="20"/>
        </w:rPr>
        <w:t>移动端三态使用 bottom sheet；Top 3/排序同时提供上移/下移操作。</w:t>
      </w:r>
    </w:p>
    <w:p>
      <w:pPr>
        <w:pStyle w:val="ListBullet"/>
        <w:spacing w:after="50" w:line="264" w:lineRule="auto"/>
      </w:pPr>
      <w:r>
        <w:rPr>
          <w:rFonts w:ascii="Noto Sans CJK SC" w:hAnsi="Noto Sans CJK SC" w:eastAsia="Noto Sans CJK SC" w:cs="Noto Sans CJK SC"/>
          <w:b w:val="0"/>
          <w:i w:val="0"/>
          <w:color w:val="1D2939"/>
          <w:sz w:val="20"/>
        </w:rPr>
        <w:t>结构化约束与自由文本冲突时不静默改写。</w:t>
      </w:r>
    </w:p>
    <w:p>
      <w:pPr>
        <w:pStyle w:val="ListBullet"/>
        <w:spacing w:after="50" w:line="264" w:lineRule="auto"/>
      </w:pPr>
      <w:r>
        <w:rPr>
          <w:rFonts w:ascii="Noto Sans CJK SC" w:hAnsi="Noto Sans CJK SC" w:eastAsia="Noto Sans CJK SC" w:cs="Noto Sans CJK SC"/>
          <w:b w:val="0"/>
          <w:i w:val="0"/>
          <w:color w:val="1D2939"/>
          <w:sz w:val="20"/>
        </w:rPr>
        <w:t>LOCKED 与硬约束冲突进入明确的冲突解决流程。</w:t>
      </w:r>
    </w:p>
    <w:p>
      <w:pPr>
        <w:pStyle w:val="ListBullet"/>
        <w:spacing w:after="50" w:line="264" w:lineRule="auto"/>
      </w:pPr>
      <w:r>
        <w:rPr>
          <w:rFonts w:ascii="Noto Sans CJK SC" w:hAnsi="Noto Sans CJK SC" w:eastAsia="Noto Sans CJK SC" w:cs="Noto Sans CJK SC"/>
          <w:b w:val="0"/>
          <w:i w:val="0"/>
          <w:color w:val="1D2939"/>
          <w:sz w:val="20"/>
        </w:rPr>
        <w:t>用户自报证件/保险/驾照状态不直接作为 verified 事实。</w:t>
      </w:r>
    </w:p>
    <w:p>
      <w:pPr>
        <w:pStyle w:val="ListBullet"/>
        <w:spacing w:after="50" w:line="264" w:lineRule="auto"/>
      </w:pPr>
      <w:r>
        <w:rPr>
          <w:rFonts w:ascii="Noto Sans CJK SC" w:hAnsi="Noto Sans CJK SC" w:eastAsia="Noto Sans CJK SC" w:cs="Noto Sans CJK SC"/>
          <w:b w:val="0"/>
          <w:i w:val="0"/>
          <w:color w:val="1D2939"/>
          <w:sz w:val="20"/>
        </w:rPr>
        <w:t>生成结果可以追溯到 source_field_id / constraint_id。</w:t>
      </w:r>
    </w:p>
    <w:p>
      <w:pPr>
        <w:sectPr>
          <w:footerReference w:type="default" r:id="rId9"/>
          <w:pgSz w:w="12240" w:h="15840"/>
          <w:pgMar w:top="964" w:right="1020" w:bottom="964" w:left="1020" w:header="720" w:footer="720" w:gutter="0"/>
          <w:cols w:space="720"/>
          <w:docGrid w:linePitch="360"/>
        </w:sectPr>
      </w:pPr>
    </w:p>
    <w:p>
      <w:pPr>
        <w:pStyle w:val="Heading1"/>
        <w:keepNext/>
        <w:spacing w:before="240" w:after="100"/>
      </w:pPr>
      <w:r>
        <w:rPr>
          <w:rFonts w:ascii="Noto Sans CJK SC" w:hAnsi="Noto Sans CJK SC" w:eastAsia="Noto Sans CJK SC" w:cs="Noto Sans CJK SC"/>
          <w:color w:val="163A5F"/>
        </w:rPr>
        <w:t>附录 A. 76 字段交互映射</w:t>
      </w:r>
    </w:p>
    <w:p>
      <w:pPr>
        <w:keepNext w:val="0"/>
        <w:spacing w:before="0" w:after="80" w:line="276" w:lineRule="auto"/>
      </w:pPr>
      <w:r>
        <w:rPr>
          <w:rFonts w:ascii="Noto Sans CJK SC" w:hAnsi="Noto Sans CJK SC" w:eastAsia="Noto Sans CJK SC" w:cs="Noto Sans CJK SC"/>
          <w:b w:val="0"/>
          <w:i w:val="0"/>
          <w:color w:val="1D2939"/>
          <w:sz w:val="19"/>
        </w:rPr>
        <w:t>字段定义来自《Planner V2 产品字段表》。V2.1 在不改变 Field ID / API Key 的前提下新增“运行时类型”与更严格的交互语义。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22"/>
        <w:gridCol w:w="1122"/>
        <w:gridCol w:w="1122"/>
        <w:gridCol w:w="1122"/>
        <w:gridCol w:w="1122"/>
        <w:gridCol w:w="1122"/>
        <w:gridCol w:w="1122"/>
        <w:gridCol w:w="1122"/>
        <w:gridCol w:w="1122"/>
        <w:gridCol w:w="1122"/>
        <w:gridCol w:w="1122"/>
        <w:gridCol w:w="1122"/>
        <w:gridCol w:w="1122"/>
      </w:tblGrid>
      <w:tr>
        <w:trPr>
          <w:tblHeader w:val="true"/>
        </w:trPr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8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2"/>
              </w:rPr>
              <w:t>字段ID</w:t>
            </w:r>
          </w:p>
        </w:tc>
        <w:tc>
          <w:tcPr>
            <w:tcW w:type="dxa" w:w="54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8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2"/>
              </w:rPr>
              <w:t>Step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8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2"/>
              </w:rPr>
              <w:t>页面</w:t>
            </w:r>
          </w:p>
        </w:tc>
        <w:tc>
          <w:tcPr>
            <w:tcW w:type="dxa" w:w="15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8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2"/>
              </w:rPr>
              <w:t>字段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8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2"/>
              </w:rPr>
              <w:t>API Key</w:t>
            </w:r>
          </w:p>
        </w:tc>
        <w:tc>
          <w:tcPr>
            <w:tcW w:type="dxa" w:w="89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8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2"/>
              </w:rPr>
              <w:t>层级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8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2"/>
              </w:rPr>
              <w:t>运行时类型</w:t>
            </w:r>
          </w:p>
        </w:tc>
        <w:tc>
          <w:tcPr>
            <w:tcW w:type="dxa" w:w="6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8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2"/>
              </w:rPr>
              <w:t>优先级</w:t>
            </w:r>
          </w:p>
        </w:tc>
        <w:tc>
          <w:tcPr>
            <w:tcW w:type="dxa" w:w="8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8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2"/>
              </w:rPr>
              <w:t>必填</w:t>
            </w:r>
          </w:p>
        </w:tc>
        <w:tc>
          <w:tcPr>
            <w:tcW w:type="dxa" w:w="146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8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2"/>
              </w:rPr>
              <w:t>触发</w:t>
            </w:r>
          </w:p>
        </w:tc>
        <w:tc>
          <w:tcPr>
            <w:tcW w:type="dxa" w:w="6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8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2"/>
              </w:rPr>
              <w:t>阻塞</w:t>
            </w:r>
          </w:p>
        </w:tc>
        <w:tc>
          <w:tcPr>
            <w:tcW w:type="dxa" w:w="259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8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2"/>
              </w:rPr>
              <w:t>关键交互</w:t>
            </w:r>
          </w:p>
        </w:tc>
        <w:tc>
          <w:tcPr>
            <w:tcW w:type="dxa" w:w="25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8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2"/>
              </w:rPr>
              <w:t>校验</w:t>
            </w:r>
          </w:p>
        </w:tc>
      </w:tr>
      <w:tr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PV2-01-001</w:t>
            </w:r>
          </w:p>
        </w:tc>
        <w:tc>
          <w:tcPr>
            <w:tcW w:type="dxa" w:w="54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01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旅行轮廓</w:t>
            </w:r>
          </w:p>
        </w:tc>
        <w:tc>
          <w:tcPr>
            <w:tcW w:type="dxa" w:w="15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出发地/常住地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trip.origin</w:t>
            </w:r>
          </w:p>
        </w:tc>
        <w:tc>
          <w:tcPr>
            <w:tcW w:type="dxa" w:w="89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主流程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4F7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FACT</w:t>
            </w:r>
          </w:p>
        </w:tc>
        <w:tc>
          <w:tcPr>
            <w:tcW w:type="dxa" w:w="6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P0</w:t>
            </w:r>
          </w:p>
        </w:tc>
        <w:tc>
          <w:tcPr>
            <w:tcW w:type="dxa" w:w="8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是</w:t>
            </w:r>
          </w:p>
        </w:tc>
        <w:tc>
          <w:tcPr>
            <w:tcW w:type="dxa" w:w="146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始终显示</w:t>
            </w:r>
          </w:p>
        </w:tc>
        <w:tc>
          <w:tcPr>
            <w:tcW w:type="dxa" w:w="6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是</w:t>
            </w:r>
          </w:p>
        </w:tc>
        <w:tc>
          <w:tcPr>
            <w:tcW w:type="dxa" w:w="259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输入时搜索，选择后保存标准化实体；仍保留用户可读名称。</w:t>
            </w:r>
          </w:p>
        </w:tc>
        <w:tc>
          <w:tcPr>
            <w:tcW w:type="dxa" w:w="25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必须可解析到城市+国家；允许补充具体机场/车站</w:t>
            </w:r>
          </w:p>
        </w:tc>
      </w:tr>
      <w:tr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PV2-01-002</w:t>
            </w:r>
          </w:p>
        </w:tc>
        <w:tc>
          <w:tcPr>
            <w:tcW w:type="dxa" w:w="54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01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旅行轮廓</w:t>
            </w:r>
          </w:p>
        </w:tc>
        <w:tc>
          <w:tcPr>
            <w:tcW w:type="dxa" w:w="15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目的地是否已经确定？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trip.destination_status</w:t>
            </w:r>
          </w:p>
        </w:tc>
        <w:tc>
          <w:tcPr>
            <w:tcW w:type="dxa" w:w="89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主流程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4F7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FACT</w:t>
            </w:r>
          </w:p>
        </w:tc>
        <w:tc>
          <w:tcPr>
            <w:tcW w:type="dxa" w:w="6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P0</w:t>
            </w:r>
          </w:p>
        </w:tc>
        <w:tc>
          <w:tcPr>
            <w:tcW w:type="dxa" w:w="8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是</w:t>
            </w:r>
          </w:p>
        </w:tc>
        <w:tc>
          <w:tcPr>
            <w:tcW w:type="dxa" w:w="146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始终显示</w:t>
            </w:r>
          </w:p>
        </w:tc>
        <w:tc>
          <w:tcPr>
            <w:tcW w:type="dxa" w:w="6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是</w:t>
            </w:r>
          </w:p>
        </w:tc>
        <w:tc>
          <w:tcPr>
            <w:tcW w:type="dxa" w:w="259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选择“完全未定”后隐藏目的地必填，显示目的地发现分支；选择“有几个备选”后允许添加 1–5 个地点，并在下一步保留比较语义。</w:t>
            </w:r>
          </w:p>
        </w:tc>
        <w:tc>
          <w:tcPr>
            <w:tcW w:type="dxa" w:w="25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选择“未定”时不要求具体城市，转入目的地发现分支</w:t>
            </w:r>
          </w:p>
        </w:tc>
      </w:tr>
      <w:tr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PV2-01-003</w:t>
            </w:r>
          </w:p>
        </w:tc>
        <w:tc>
          <w:tcPr>
            <w:tcW w:type="dxa" w:w="54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01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旅行轮廓</w:t>
            </w:r>
          </w:p>
        </w:tc>
        <w:tc>
          <w:tcPr>
            <w:tcW w:type="dxa" w:w="15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目的地/备选目的地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trip.destinations</w:t>
            </w:r>
          </w:p>
        </w:tc>
        <w:tc>
          <w:tcPr>
            <w:tcW w:type="dxa" w:w="89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主流程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4F7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FACT</w:t>
            </w:r>
          </w:p>
        </w:tc>
        <w:tc>
          <w:tcPr>
            <w:tcW w:type="dxa" w:w="6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P0</w:t>
            </w:r>
          </w:p>
        </w:tc>
        <w:tc>
          <w:tcPr>
            <w:tcW w:type="dxa" w:w="8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条件必填</w:t>
            </w:r>
          </w:p>
        </w:tc>
        <w:tc>
          <w:tcPr>
            <w:tcW w:type="dxa" w:w="146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目的地状态=已确定/有备选</w:t>
            </w:r>
          </w:p>
        </w:tc>
        <w:tc>
          <w:tcPr>
            <w:tcW w:type="dxa" w:w="6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是</w:t>
            </w:r>
          </w:p>
        </w:tc>
        <w:tc>
          <w:tcPr>
            <w:tcW w:type="dxa" w:w="259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地点选择后显示城市/国家标准化结果；允许增删和拖拽排序；国际/多目的地状态立即触发后续跨境与跨城逻辑。</w:t>
            </w:r>
          </w:p>
        </w:tc>
        <w:tc>
          <w:tcPr>
            <w:tcW w:type="dxa" w:w="25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至少1个；每个地点需解析到国家/城市</w:t>
            </w:r>
          </w:p>
        </w:tc>
      </w:tr>
      <w:tr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PV2-01-004</w:t>
            </w:r>
          </w:p>
        </w:tc>
        <w:tc>
          <w:tcPr>
            <w:tcW w:type="dxa" w:w="54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01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旅行轮廓</w:t>
            </w:r>
          </w:p>
        </w:tc>
        <w:tc>
          <w:tcPr>
            <w:tcW w:type="dxa" w:w="15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出发日期与返回日期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trip.dates</w:t>
            </w:r>
          </w:p>
        </w:tc>
        <w:tc>
          <w:tcPr>
            <w:tcW w:type="dxa" w:w="89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主流程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4F7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FACT</w:t>
            </w:r>
          </w:p>
        </w:tc>
        <w:tc>
          <w:tcPr>
            <w:tcW w:type="dxa" w:w="6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P0</w:t>
            </w:r>
          </w:p>
        </w:tc>
        <w:tc>
          <w:tcPr>
            <w:tcW w:type="dxa" w:w="8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是</w:t>
            </w:r>
          </w:p>
        </w:tc>
        <w:tc>
          <w:tcPr>
            <w:tcW w:type="dxa" w:w="146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始终显示</w:t>
            </w:r>
          </w:p>
        </w:tc>
        <w:tc>
          <w:tcPr>
            <w:tcW w:type="dxa" w:w="6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是</w:t>
            </w:r>
          </w:p>
        </w:tc>
        <w:tc>
          <w:tcPr>
            <w:tcW w:type="dxa" w:w="259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日期区间改变后即时重算旅行天数，并重新评估已锁定订单、工作安排、必去活动是否落在窗口内。</w:t>
            </w:r>
          </w:p>
        </w:tc>
        <w:tc>
          <w:tcPr>
            <w:tcW w:type="dxa" w:w="25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返回日期不得早于出发日期；跨时区按当地日历日展示</w:t>
            </w:r>
          </w:p>
        </w:tc>
      </w:tr>
      <w:tr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PV2-01-005</w:t>
            </w:r>
          </w:p>
        </w:tc>
        <w:tc>
          <w:tcPr>
            <w:tcW w:type="dxa" w:w="54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01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旅行轮廓</w:t>
            </w:r>
          </w:p>
        </w:tc>
        <w:tc>
          <w:tcPr>
            <w:tcW w:type="dxa" w:w="15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日期弹性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trip.date_flexibility</w:t>
            </w:r>
          </w:p>
        </w:tc>
        <w:tc>
          <w:tcPr>
            <w:tcW w:type="dxa" w:w="89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主流程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4F7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FACT</w:t>
            </w:r>
          </w:p>
        </w:tc>
        <w:tc>
          <w:tcPr>
            <w:tcW w:type="dxa" w:w="6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P0</w:t>
            </w:r>
          </w:p>
        </w:tc>
        <w:tc>
          <w:tcPr>
            <w:tcW w:type="dxa" w:w="8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是</w:t>
            </w:r>
          </w:p>
        </w:tc>
        <w:tc>
          <w:tcPr>
            <w:tcW w:type="dxa" w:w="146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始终显示</w:t>
            </w:r>
          </w:p>
        </w:tc>
        <w:tc>
          <w:tcPr>
            <w:tcW w:type="dxa" w:w="6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否</w:t>
            </w:r>
          </w:p>
        </w:tc>
        <w:tc>
          <w:tcPr>
            <w:tcW w:type="dxa" w:w="259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非固定日期不要求用户反复修改日期；系统保存“目标窗口+弹性类型”，用于后续价格/天气优化。</w:t>
            </w:r>
          </w:p>
        </w:tc>
        <w:tc>
          <w:tcPr>
            <w:tcW w:type="dxa" w:w="25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若“日期固定”则日期区间必填；其他模式允许系统给出建议窗口</w:t>
            </w:r>
          </w:p>
        </w:tc>
      </w:tr>
      <w:tr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PV2-01-006</w:t>
            </w:r>
          </w:p>
        </w:tc>
        <w:tc>
          <w:tcPr>
            <w:tcW w:type="dxa" w:w="54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01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旅行轮廓</w:t>
            </w:r>
          </w:p>
        </w:tc>
        <w:tc>
          <w:tcPr>
            <w:tcW w:type="dxa" w:w="15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这次旅行主要为了什么？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profile.trip_purposes</w:t>
            </w:r>
          </w:p>
        </w:tc>
        <w:tc>
          <w:tcPr>
            <w:tcW w:type="dxa" w:w="89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主流程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4F7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FACT</w:t>
            </w:r>
          </w:p>
        </w:tc>
        <w:tc>
          <w:tcPr>
            <w:tcW w:type="dxa" w:w="6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P0</w:t>
            </w:r>
          </w:p>
        </w:tc>
        <w:tc>
          <w:tcPr>
            <w:tcW w:type="dxa" w:w="8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是</w:t>
            </w:r>
          </w:p>
        </w:tc>
        <w:tc>
          <w:tcPr>
            <w:tcW w:type="dxa" w:w="146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始终显示</w:t>
            </w:r>
          </w:p>
        </w:tc>
        <w:tc>
          <w:tcPr>
            <w:tcW w:type="dxa" w:w="6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否</w:t>
            </w:r>
          </w:p>
        </w:tc>
        <w:tc>
          <w:tcPr>
            <w:tcW w:type="dxa" w:w="259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允许多选并即时更新右侧摘要；互斥选项（如“无”）自动清理冲突项。</w:t>
            </w:r>
          </w:p>
        </w:tc>
        <w:tc>
          <w:tcPr>
            <w:tcW w:type="dxa" w:w="25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至少选择1项，最多4项；“其他”需补充文字</w:t>
            </w:r>
          </w:p>
        </w:tc>
      </w:tr>
      <w:tr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PV2-01-007</w:t>
            </w:r>
          </w:p>
        </w:tc>
        <w:tc>
          <w:tcPr>
            <w:tcW w:type="dxa" w:w="54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01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旅行轮廓</w:t>
            </w:r>
          </w:p>
        </w:tc>
        <w:tc>
          <w:tcPr>
            <w:tcW w:type="dxa" w:w="15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本次旅行最重要的3件事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profile.top_goals</w:t>
            </w:r>
          </w:p>
        </w:tc>
        <w:tc>
          <w:tcPr>
            <w:tcW w:type="dxa" w:w="89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主流程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2F0D9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HARD</w:t>
            </w:r>
          </w:p>
        </w:tc>
        <w:tc>
          <w:tcPr>
            <w:tcW w:type="dxa" w:w="6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P0</w:t>
            </w:r>
          </w:p>
        </w:tc>
        <w:tc>
          <w:tcPr>
            <w:tcW w:type="dxa" w:w="8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是</w:t>
            </w:r>
          </w:p>
        </w:tc>
        <w:tc>
          <w:tcPr>
            <w:tcW w:type="dxa" w:w="146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始终显示</w:t>
            </w:r>
          </w:p>
        </w:tc>
        <w:tc>
          <w:tcPr>
            <w:tcW w:type="dxa" w:w="6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否</w:t>
            </w:r>
          </w:p>
        </w:tc>
        <w:tc>
          <w:tcPr>
            <w:tcW w:type="dxa" w:w="259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先选择最多 5 项候选，再拖拽确定 Top 3；右侧按 1/2/3 顺序显示，作为模型冲突取舍权重。</w:t>
            </w:r>
          </w:p>
        </w:tc>
        <w:tc>
          <w:tcPr>
            <w:tcW w:type="dxa" w:w="25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必须排序1~3项；第1项权重最高</w:t>
            </w:r>
          </w:p>
        </w:tc>
      </w:tr>
      <w:tr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PV2-01-008</w:t>
            </w:r>
          </w:p>
        </w:tc>
        <w:tc>
          <w:tcPr>
            <w:tcW w:type="dxa" w:w="54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01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旅行轮廓</w:t>
            </w:r>
          </w:p>
        </w:tc>
        <w:tc>
          <w:tcPr>
            <w:tcW w:type="dxa" w:w="15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已经有哪些不可变的预订？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trip.locked_order_types</w:t>
            </w:r>
          </w:p>
        </w:tc>
        <w:tc>
          <w:tcPr>
            <w:tcW w:type="dxa" w:w="89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主流程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4F7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FACT</w:t>
            </w:r>
          </w:p>
        </w:tc>
        <w:tc>
          <w:tcPr>
            <w:tcW w:type="dxa" w:w="6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P0</w:t>
            </w:r>
          </w:p>
        </w:tc>
        <w:tc>
          <w:tcPr>
            <w:tcW w:type="dxa" w:w="8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是</w:t>
            </w:r>
          </w:p>
        </w:tc>
        <w:tc>
          <w:tcPr>
            <w:tcW w:type="dxa" w:w="146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始终显示</w:t>
            </w:r>
          </w:p>
        </w:tc>
        <w:tc>
          <w:tcPr>
            <w:tcW w:type="dxa" w:w="6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否</w:t>
            </w:r>
          </w:p>
        </w:tc>
        <w:tc>
          <w:tcPr>
            <w:tcW w:type="dxa" w:w="259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选择任一类型后原位展开订单卡；“无”与其他互斥。锁定项在全流程使用锁形图标，不进入可软化偏好。</w:t>
            </w:r>
          </w:p>
        </w:tc>
        <w:tc>
          <w:tcPr>
            <w:tcW w:type="dxa" w:w="25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“无”与其他选项互斥</w:t>
            </w:r>
          </w:p>
        </w:tc>
      </w:tr>
      <w:tr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PV2-01-009</w:t>
            </w:r>
          </w:p>
        </w:tc>
        <w:tc>
          <w:tcPr>
            <w:tcW w:type="dxa" w:w="54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01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旅行轮廓</w:t>
            </w:r>
          </w:p>
        </w:tc>
        <w:tc>
          <w:tcPr>
            <w:tcW w:type="dxa" w:w="15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填写已有订单详情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trip.locked_orders</w:t>
            </w:r>
          </w:p>
        </w:tc>
        <w:tc>
          <w:tcPr>
            <w:tcW w:type="dxa" w:w="89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条件触发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2F0D9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HARD</w:t>
            </w:r>
          </w:p>
        </w:tc>
        <w:tc>
          <w:tcPr>
            <w:tcW w:type="dxa" w:w="6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P0</w:t>
            </w:r>
          </w:p>
        </w:tc>
        <w:tc>
          <w:tcPr>
            <w:tcW w:type="dxa" w:w="8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条件必填</w:t>
            </w:r>
          </w:p>
        </w:tc>
        <w:tc>
          <w:tcPr>
            <w:tcW w:type="dxa" w:w="146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已选择任一已有订单</w:t>
            </w:r>
          </w:p>
        </w:tc>
        <w:tc>
          <w:tcPr>
            <w:tcW w:type="dxa" w:w="6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是</w:t>
            </w:r>
          </w:p>
        </w:tc>
        <w:tc>
          <w:tcPr>
            <w:tcW w:type="dxa" w:w="259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每张订单卡至少填写名称、时间/日期、地点；支持“可改退/不可改退/未知”，不可改退默认视为最高约束。</w:t>
            </w:r>
          </w:p>
        </w:tc>
        <w:tc>
          <w:tcPr>
            <w:tcW w:type="dxa" w:w="25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日期需落在或关联旅行窗口；至少填写名称+时间/日期+地点</w:t>
            </w:r>
          </w:p>
        </w:tc>
      </w:tr>
      <w:tr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PV2-02-001</w:t>
            </w:r>
          </w:p>
        </w:tc>
        <w:tc>
          <w:tcPr>
            <w:tcW w:type="dxa" w:w="54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02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同行伙伴</w:t>
            </w:r>
          </w:p>
        </w:tc>
        <w:tc>
          <w:tcPr>
            <w:tcW w:type="dxa" w:w="15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同行人数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travelers.count</w:t>
            </w:r>
          </w:p>
        </w:tc>
        <w:tc>
          <w:tcPr>
            <w:tcW w:type="dxa" w:w="89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主流程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4F7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FACT</w:t>
            </w:r>
          </w:p>
        </w:tc>
        <w:tc>
          <w:tcPr>
            <w:tcW w:type="dxa" w:w="6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P0</w:t>
            </w:r>
          </w:p>
        </w:tc>
        <w:tc>
          <w:tcPr>
            <w:tcW w:type="dxa" w:w="8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是</w:t>
            </w:r>
          </w:p>
        </w:tc>
        <w:tc>
          <w:tcPr>
            <w:tcW w:type="dxa" w:w="146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始终显示</w:t>
            </w:r>
          </w:p>
        </w:tc>
        <w:tc>
          <w:tcPr>
            <w:tcW w:type="dxa" w:w="6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是</w:t>
            </w:r>
          </w:p>
        </w:tc>
        <w:tc>
          <w:tcPr>
            <w:tcW w:type="dxa" w:w="259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人数变化自动创建或回收 Traveler Card；减少人数前若该旅行者已有数据，需要二次确认。</w:t>
            </w:r>
          </w:p>
        </w:tc>
        <w:tc>
          <w:tcPr>
            <w:tcW w:type="dxa" w:w="25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&gt;=1；与Traveler Card数量一致</w:t>
            </w:r>
          </w:p>
        </w:tc>
      </w:tr>
      <w:tr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PV2-02-002</w:t>
            </w:r>
          </w:p>
        </w:tc>
        <w:tc>
          <w:tcPr>
            <w:tcW w:type="dxa" w:w="54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02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同行伙伴</w:t>
            </w:r>
          </w:p>
        </w:tc>
        <w:tc>
          <w:tcPr>
            <w:tcW w:type="dxa" w:w="15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每位旅行者的年龄段与同行关系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travelers.profiles</w:t>
            </w:r>
          </w:p>
        </w:tc>
        <w:tc>
          <w:tcPr>
            <w:tcW w:type="dxa" w:w="89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主流程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4F7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FACT</w:t>
            </w:r>
          </w:p>
        </w:tc>
        <w:tc>
          <w:tcPr>
            <w:tcW w:type="dxa" w:w="6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P0</w:t>
            </w:r>
          </w:p>
        </w:tc>
        <w:tc>
          <w:tcPr>
            <w:tcW w:type="dxa" w:w="8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是</w:t>
            </w:r>
          </w:p>
        </w:tc>
        <w:tc>
          <w:tcPr>
            <w:tcW w:type="dxa" w:w="146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同行人数&gt;0</w:t>
            </w:r>
          </w:p>
        </w:tc>
        <w:tc>
          <w:tcPr>
            <w:tcW w:type="dxa" w:w="6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是</w:t>
            </w:r>
          </w:p>
        </w:tc>
        <w:tc>
          <w:tcPr>
            <w:tcW w:type="dxa" w:w="259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卡片默认只显示关系和年龄段；儿童建议具体年龄。敏感/特殊字段不在卡片首屏展开。</w:t>
            </w:r>
          </w:p>
        </w:tc>
        <w:tc>
          <w:tcPr>
            <w:tcW w:type="dxa" w:w="25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每位旅行者至少年龄段+关系；儿童建议填写具体年龄</w:t>
            </w:r>
          </w:p>
        </w:tc>
      </w:tr>
      <w:tr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PV2-02-003</w:t>
            </w:r>
          </w:p>
        </w:tc>
        <w:tc>
          <w:tcPr>
            <w:tcW w:type="dxa" w:w="54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02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同行伙伴</w:t>
            </w:r>
          </w:p>
        </w:tc>
        <w:tc>
          <w:tcPr>
            <w:tcW w:type="dxa" w:w="15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未成年人由谁陪同？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travelers.minor_guardianship</w:t>
            </w:r>
          </w:p>
        </w:tc>
        <w:tc>
          <w:tcPr>
            <w:tcW w:type="dxa" w:w="89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条件触发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2C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VERIFY-BLOCKING（触发时）</w:t>
            </w:r>
          </w:p>
        </w:tc>
        <w:tc>
          <w:tcPr>
            <w:tcW w:type="dxa" w:w="6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P0</w:t>
            </w:r>
          </w:p>
        </w:tc>
        <w:tc>
          <w:tcPr>
            <w:tcW w:type="dxa" w:w="8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条件必填</w:t>
            </w:r>
          </w:p>
        </w:tc>
        <w:tc>
          <w:tcPr>
            <w:tcW w:type="dxa" w:w="146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存在&lt;18岁旅行者</w:t>
            </w:r>
          </w:p>
        </w:tc>
        <w:tc>
          <w:tcPr>
            <w:tcW w:type="dxa" w:w="6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是</w:t>
            </w:r>
          </w:p>
        </w:tc>
        <w:tc>
          <w:tcPr>
            <w:tcW w:type="dxa" w:w="259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仅存在未成年人时出现；答案写入 VERIFY，不要求上传证明材料，直到后台核验判断需要。</w:t>
            </w:r>
          </w:p>
        </w:tc>
        <w:tc>
          <w:tcPr>
            <w:tcW w:type="dxa" w:w="25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存在未成年人必须回答；不要求上传法律文件到主问卷</w:t>
            </w:r>
          </w:p>
        </w:tc>
      </w:tr>
      <w:tr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PV2-02-004</w:t>
            </w:r>
          </w:p>
        </w:tc>
        <w:tc>
          <w:tcPr>
            <w:tcW w:type="dxa" w:w="54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02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同行伙伴</w:t>
            </w:r>
          </w:p>
        </w:tc>
        <w:tc>
          <w:tcPr>
            <w:tcW w:type="dxa" w:w="15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整体步行/站立能力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travelers.mobility_level</w:t>
            </w:r>
          </w:p>
        </w:tc>
        <w:tc>
          <w:tcPr>
            <w:tcW w:type="dxa" w:w="89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主流程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2F0D9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HARD</w:t>
            </w:r>
          </w:p>
        </w:tc>
        <w:tc>
          <w:tcPr>
            <w:tcW w:type="dxa" w:w="6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P0</w:t>
            </w:r>
          </w:p>
        </w:tc>
        <w:tc>
          <w:tcPr>
            <w:tcW w:type="dxa" w:w="8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否</w:t>
            </w:r>
          </w:p>
        </w:tc>
        <w:tc>
          <w:tcPr>
            <w:tcW w:type="dxa" w:w="146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始终显示</w:t>
            </w:r>
          </w:p>
        </w:tc>
        <w:tc>
          <w:tcPr>
            <w:tcW w:type="dxa" w:w="6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否</w:t>
            </w:r>
          </w:p>
        </w:tc>
        <w:tc>
          <w:tcPr>
            <w:tcW w:type="dxa" w:w="259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选择后即时保存并触发相关分支，不需要额外“确认”按钮。有效值进入“必须满足”；生成器不可静默放宽。</w:t>
            </w:r>
          </w:p>
        </w:tc>
        <w:tc>
          <w:tcPr>
            <w:tcW w:type="dxa" w:w="25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不得仅根据年龄自动填写；用户可跳过</w:t>
            </w:r>
          </w:p>
        </w:tc>
      </w:tr>
      <w:tr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PV2-02-005</w:t>
            </w:r>
          </w:p>
        </w:tc>
        <w:tc>
          <w:tcPr>
            <w:tcW w:type="dxa" w:w="54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02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同行伙伴</w:t>
            </w:r>
          </w:p>
        </w:tc>
        <w:tc>
          <w:tcPr>
            <w:tcW w:type="dxa" w:w="15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儿童出行需要哪些安排？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travelers.child_needs</w:t>
            </w:r>
          </w:p>
        </w:tc>
        <w:tc>
          <w:tcPr>
            <w:tcW w:type="dxa" w:w="89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条件触发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2F0D9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HARD</w:t>
            </w:r>
          </w:p>
        </w:tc>
        <w:tc>
          <w:tcPr>
            <w:tcW w:type="dxa" w:w="6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P0</w:t>
            </w:r>
          </w:p>
        </w:tc>
        <w:tc>
          <w:tcPr>
            <w:tcW w:type="dxa" w:w="8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条件必填</w:t>
            </w:r>
          </w:p>
        </w:tc>
        <w:tc>
          <w:tcPr>
            <w:tcW w:type="dxa" w:w="146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存在儿童/婴幼儿</w:t>
            </w:r>
          </w:p>
        </w:tc>
        <w:tc>
          <w:tcPr>
            <w:tcW w:type="dxa" w:w="6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否</w:t>
            </w:r>
          </w:p>
        </w:tc>
        <w:tc>
          <w:tcPr>
            <w:tcW w:type="dxa" w:w="259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允许多选并即时更新右侧摘要；互斥选项（如“无”）自动清理冲突项。仅在条件满足时显示；未触发时不计入完成度，也不作为缺失项。有效值进入“必须满足”；生成器不可静默放宽。</w:t>
            </w:r>
          </w:p>
        </w:tc>
        <w:tc>
          <w:tcPr>
            <w:tcW w:type="dxa" w:w="25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若选“固定午睡”继续采集时间窗；若选安全座椅触发交通供应商核验</w:t>
            </w:r>
          </w:p>
        </w:tc>
      </w:tr>
      <w:tr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PV2-02-006</w:t>
            </w:r>
          </w:p>
        </w:tc>
        <w:tc>
          <w:tcPr>
            <w:tcW w:type="dxa" w:w="54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02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同行伙伴</w:t>
            </w:r>
          </w:p>
        </w:tc>
        <w:tc>
          <w:tcPr>
            <w:tcW w:type="dxa" w:w="15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同行人是否需要分房/分车/分开活动？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travelers.grouping_needs</w:t>
            </w:r>
          </w:p>
        </w:tc>
        <w:tc>
          <w:tcPr>
            <w:tcW w:type="dxa" w:w="89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条件触发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4F7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FACT</w:t>
            </w:r>
          </w:p>
        </w:tc>
        <w:tc>
          <w:tcPr>
            <w:tcW w:type="dxa" w:w="6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P1</w:t>
            </w:r>
          </w:p>
        </w:tc>
        <w:tc>
          <w:tcPr>
            <w:tcW w:type="dxa" w:w="8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条件必填</w:t>
            </w:r>
          </w:p>
        </w:tc>
        <w:tc>
          <w:tcPr>
            <w:tcW w:type="dxa" w:w="146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同行人数&gt;=3</w:t>
            </w:r>
          </w:p>
        </w:tc>
        <w:tc>
          <w:tcPr>
            <w:tcW w:type="dxa" w:w="6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否</w:t>
            </w:r>
          </w:p>
        </w:tc>
        <w:tc>
          <w:tcPr>
            <w:tcW w:type="dxa" w:w="259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允许多选并即时更新右侧摘要；互斥选项（如“无”）自动清理冲突项。仅在条件满足时显示；未触发时不计入完成度，也不作为缺失项。</w:t>
            </w:r>
          </w:p>
        </w:tc>
        <w:tc>
          <w:tcPr>
            <w:tcW w:type="dxa" w:w="25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“全程一起”与其他可按产品策略互斥</w:t>
            </w:r>
          </w:p>
        </w:tc>
      </w:tr>
      <w:tr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PV2-03-001</w:t>
            </w:r>
          </w:p>
        </w:tc>
        <w:tc>
          <w:tcPr>
            <w:tcW w:type="dxa" w:w="54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03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预算取舍</w:t>
            </w:r>
          </w:p>
        </w:tc>
        <w:tc>
          <w:tcPr>
            <w:tcW w:type="dxa" w:w="15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你更容易用哪种方式表达预算？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budget.mode</w:t>
            </w:r>
          </w:p>
        </w:tc>
        <w:tc>
          <w:tcPr>
            <w:tcW w:type="dxa" w:w="89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主流程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4F7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FACT</w:t>
            </w:r>
          </w:p>
        </w:tc>
        <w:tc>
          <w:tcPr>
            <w:tcW w:type="dxa" w:w="6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P0</w:t>
            </w:r>
          </w:p>
        </w:tc>
        <w:tc>
          <w:tcPr>
            <w:tcW w:type="dxa" w:w="8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是</w:t>
            </w:r>
          </w:p>
        </w:tc>
        <w:tc>
          <w:tcPr>
            <w:tcW w:type="dxa" w:w="146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始终显示</w:t>
            </w:r>
          </w:p>
        </w:tc>
        <w:tc>
          <w:tcPr>
            <w:tcW w:type="dxa" w:w="6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否</w:t>
            </w:r>
          </w:p>
        </w:tc>
        <w:tc>
          <w:tcPr>
            <w:tcW w:type="dxa" w:w="259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切换模式时只切换输入形式，不丢弃已经填写的金额；用户可返回继续切换。</w:t>
            </w:r>
          </w:p>
        </w:tc>
        <w:tc>
          <w:tcPr>
            <w:tcW w:type="dxa" w:w="25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根据选择动态显示金额或档次字段</w:t>
            </w:r>
          </w:p>
        </w:tc>
      </w:tr>
      <w:tr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PV2-03-002</w:t>
            </w:r>
          </w:p>
        </w:tc>
        <w:tc>
          <w:tcPr>
            <w:tcW w:type="dxa" w:w="54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03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预算取舍</w:t>
            </w:r>
          </w:p>
        </w:tc>
        <w:tc>
          <w:tcPr>
            <w:tcW w:type="dxa" w:w="15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预算币种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budget.currency</w:t>
            </w:r>
          </w:p>
        </w:tc>
        <w:tc>
          <w:tcPr>
            <w:tcW w:type="dxa" w:w="89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主流程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4F7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FACT</w:t>
            </w:r>
          </w:p>
        </w:tc>
        <w:tc>
          <w:tcPr>
            <w:tcW w:type="dxa" w:w="6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P0</w:t>
            </w:r>
          </w:p>
        </w:tc>
        <w:tc>
          <w:tcPr>
            <w:tcW w:type="dxa" w:w="8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是</w:t>
            </w:r>
          </w:p>
        </w:tc>
        <w:tc>
          <w:tcPr>
            <w:tcW w:type="dxa" w:w="146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预算模式≠暂无明确预算</w:t>
            </w:r>
          </w:p>
        </w:tc>
        <w:tc>
          <w:tcPr>
            <w:tcW w:type="dxa" w:w="6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否</w:t>
            </w:r>
          </w:p>
        </w:tc>
        <w:tc>
          <w:tcPr>
            <w:tcW w:type="dxa" w:w="259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输入后自动保存草稿并即时更新相关摘要。仅在条件满足时显示；未触发时不计入完成度，也不作为缺失项。</w:t>
            </w:r>
          </w:p>
        </w:tc>
        <w:tc>
          <w:tcPr>
            <w:tcW w:type="dxa" w:w="25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ISO 4217币种代码</w:t>
            </w:r>
          </w:p>
        </w:tc>
      </w:tr>
      <w:tr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PV2-03-003</w:t>
            </w:r>
          </w:p>
        </w:tc>
        <w:tc>
          <w:tcPr>
            <w:tcW w:type="dxa" w:w="54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03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预算取舍</w:t>
            </w:r>
          </w:p>
        </w:tc>
        <w:tc>
          <w:tcPr>
            <w:tcW w:type="dxa" w:w="15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目标预算范围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budget.target_range</w:t>
            </w:r>
          </w:p>
        </w:tc>
        <w:tc>
          <w:tcPr>
            <w:tcW w:type="dxa" w:w="89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主流程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2F0D9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HARD</w:t>
            </w:r>
          </w:p>
        </w:tc>
        <w:tc>
          <w:tcPr>
            <w:tcW w:type="dxa" w:w="6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P0</w:t>
            </w:r>
          </w:p>
        </w:tc>
        <w:tc>
          <w:tcPr>
            <w:tcW w:type="dxa" w:w="8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条件必填</w:t>
            </w:r>
          </w:p>
        </w:tc>
        <w:tc>
          <w:tcPr>
            <w:tcW w:type="dxa" w:w="146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预算模式=总预算/人均预算</w:t>
            </w:r>
          </w:p>
        </w:tc>
        <w:tc>
          <w:tcPr>
            <w:tcW w:type="dxa" w:w="6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否</w:t>
            </w:r>
          </w:p>
        </w:tc>
        <w:tc>
          <w:tcPr>
            <w:tcW w:type="dxa" w:w="259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金额输入与区间滑杆双向同步；展示“是否含大交通/购物”等预算口径，防止错误比较。</w:t>
            </w:r>
          </w:p>
        </w:tc>
        <w:tc>
          <w:tcPr>
            <w:tcW w:type="dxa" w:w="25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最低&lt;=最高；不得为负；明确预算主体（总额或人均）</w:t>
            </w:r>
          </w:p>
        </w:tc>
      </w:tr>
      <w:tr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PV2-03-004</w:t>
            </w:r>
          </w:p>
        </w:tc>
        <w:tc>
          <w:tcPr>
            <w:tcW w:type="dxa" w:w="54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03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预算取舍</w:t>
            </w:r>
          </w:p>
        </w:tc>
        <w:tc>
          <w:tcPr>
            <w:tcW w:type="dxa" w:w="15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希望整体是什么档次？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budget.travel_tier</w:t>
            </w:r>
          </w:p>
        </w:tc>
        <w:tc>
          <w:tcPr>
            <w:tcW w:type="dxa" w:w="89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主流程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PREFER</w:t>
            </w:r>
          </w:p>
        </w:tc>
        <w:tc>
          <w:tcPr>
            <w:tcW w:type="dxa" w:w="6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P0</w:t>
            </w:r>
          </w:p>
        </w:tc>
        <w:tc>
          <w:tcPr>
            <w:tcW w:type="dxa" w:w="8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条件必填</w:t>
            </w:r>
          </w:p>
        </w:tc>
        <w:tc>
          <w:tcPr>
            <w:tcW w:type="dxa" w:w="146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预算模式=旅行档次/暂无明确预算</w:t>
            </w:r>
          </w:p>
        </w:tc>
        <w:tc>
          <w:tcPr>
            <w:tcW w:type="dxa" w:w="6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否</w:t>
            </w:r>
          </w:p>
        </w:tc>
        <w:tc>
          <w:tcPr>
            <w:tcW w:type="dxa" w:w="259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选择后即时保存并触发相关分支，不需要额外“确认”按钮。仅在条件满足时显示；未触发时不计入完成度，也不作为缺失项。</w:t>
            </w:r>
          </w:p>
        </w:tc>
        <w:tc>
          <w:tcPr>
            <w:tcW w:type="dxa" w:w="25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档次不绑定固定人民币/天；金额由目的地动态估算</w:t>
            </w:r>
          </w:p>
        </w:tc>
      </w:tr>
      <w:tr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PV2-03-005</w:t>
            </w:r>
          </w:p>
        </w:tc>
        <w:tc>
          <w:tcPr>
            <w:tcW w:type="dxa" w:w="54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03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预算取舍</w:t>
            </w:r>
          </w:p>
        </w:tc>
        <w:tc>
          <w:tcPr>
            <w:tcW w:type="dxa" w:w="15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有没有绝对不能超过的金额？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budget.hard_cap</w:t>
            </w:r>
          </w:p>
        </w:tc>
        <w:tc>
          <w:tcPr>
            <w:tcW w:type="dxa" w:w="89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主流程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2F0D9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HARD</w:t>
            </w:r>
          </w:p>
        </w:tc>
        <w:tc>
          <w:tcPr>
            <w:tcW w:type="dxa" w:w="6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P0</w:t>
            </w:r>
          </w:p>
        </w:tc>
        <w:tc>
          <w:tcPr>
            <w:tcW w:type="dxa" w:w="8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否</w:t>
            </w:r>
          </w:p>
        </w:tc>
        <w:tc>
          <w:tcPr>
            <w:tcW w:type="dxa" w:w="146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预算模式≠暂无明确预算</w:t>
            </w:r>
          </w:p>
        </w:tc>
        <w:tc>
          <w:tcPr>
            <w:tcW w:type="dxa" w:w="6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条件</w:t>
            </w:r>
          </w:p>
        </w:tc>
        <w:tc>
          <w:tcPr>
            <w:tcW w:type="dxa" w:w="259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开启硬上限后，在右侧“必须满足”展示；任何生成方案超过上限都必须显式提示冲突，而非自动放宽。</w:t>
            </w:r>
          </w:p>
        </w:tc>
        <w:tc>
          <w:tcPr>
            <w:tcW w:type="dxa" w:w="25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若填写必须&gt;=目标预算下限；硬上限优先级高于档次偏好</w:t>
            </w:r>
          </w:p>
        </w:tc>
      </w:tr>
      <w:tr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PV2-03-006</w:t>
            </w:r>
          </w:p>
        </w:tc>
        <w:tc>
          <w:tcPr>
            <w:tcW w:type="dxa" w:w="54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03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预算取舍</w:t>
            </w:r>
          </w:p>
        </w:tc>
        <w:tc>
          <w:tcPr>
            <w:tcW w:type="dxa" w:w="15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预算包含哪些项目？哪些项目愿意多花？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budget.scope_and_priorities</w:t>
            </w:r>
          </w:p>
        </w:tc>
        <w:tc>
          <w:tcPr>
            <w:tcW w:type="dxa" w:w="89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主流程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PREFER</w:t>
            </w:r>
          </w:p>
        </w:tc>
        <w:tc>
          <w:tcPr>
            <w:tcW w:type="dxa" w:w="6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P0</w:t>
            </w:r>
          </w:p>
        </w:tc>
        <w:tc>
          <w:tcPr>
            <w:tcW w:type="dxa" w:w="8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是</w:t>
            </w:r>
          </w:p>
        </w:tc>
        <w:tc>
          <w:tcPr>
            <w:tcW w:type="dxa" w:w="146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始终显示</w:t>
            </w:r>
          </w:p>
        </w:tc>
        <w:tc>
          <w:tcPr>
            <w:tcW w:type="dxa" w:w="6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否</w:t>
            </w:r>
          </w:p>
        </w:tc>
        <w:tc>
          <w:tcPr>
            <w:tcW w:type="dxa" w:w="259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点击标签打开/切换“偏好、必须、不要”；仅主观偏好使用三态，事实/安全字段不得套用。</w:t>
            </w:r>
          </w:p>
        </w:tc>
        <w:tc>
          <w:tcPr>
            <w:tcW w:type="dxa" w:w="25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预算范围至少包含1项；消费重点最多建议3项</w:t>
            </w:r>
          </w:p>
        </w:tc>
      </w:tr>
      <w:tr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PV2-04-001</w:t>
            </w:r>
          </w:p>
        </w:tc>
        <w:tc>
          <w:tcPr>
            <w:tcW w:type="dxa" w:w="54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04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旅行节奏</w:t>
            </w:r>
          </w:p>
        </w:tc>
        <w:tc>
          <w:tcPr>
            <w:tcW w:type="dxa" w:w="15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整体旅行节奏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pace.level</w:t>
            </w:r>
          </w:p>
        </w:tc>
        <w:tc>
          <w:tcPr>
            <w:tcW w:type="dxa" w:w="89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主流程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PREFER</w:t>
            </w:r>
          </w:p>
        </w:tc>
        <w:tc>
          <w:tcPr>
            <w:tcW w:type="dxa" w:w="6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P0</w:t>
            </w:r>
          </w:p>
        </w:tc>
        <w:tc>
          <w:tcPr>
            <w:tcW w:type="dxa" w:w="8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是</w:t>
            </w:r>
          </w:p>
        </w:tc>
        <w:tc>
          <w:tcPr>
            <w:tcW w:type="dxa" w:w="146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始终显示</w:t>
            </w:r>
          </w:p>
        </w:tc>
        <w:tc>
          <w:tcPr>
            <w:tcW w:type="dxa" w:w="6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否</w:t>
            </w:r>
          </w:p>
        </w:tc>
        <w:tc>
          <w:tcPr>
            <w:tcW w:type="dxa" w:w="259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输入后自动保存草稿并即时更新相关摘要。</w:t>
            </w:r>
          </w:p>
        </w:tc>
        <w:tc>
          <w:tcPr>
            <w:tcW w:type="dxa" w:w="25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1~5；默认3</w:t>
            </w:r>
          </w:p>
        </w:tc>
      </w:tr>
      <w:tr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PV2-04-002</w:t>
            </w:r>
          </w:p>
        </w:tc>
        <w:tc>
          <w:tcPr>
            <w:tcW w:type="dxa" w:w="54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04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旅行节奏</w:t>
            </w:r>
          </w:p>
        </w:tc>
        <w:tc>
          <w:tcPr>
            <w:tcW w:type="dxa" w:w="15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最早出门与最晚结束时间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pace.daily_window</w:t>
            </w:r>
          </w:p>
        </w:tc>
        <w:tc>
          <w:tcPr>
            <w:tcW w:type="dxa" w:w="89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主流程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2F0D9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HARD</w:t>
            </w:r>
          </w:p>
        </w:tc>
        <w:tc>
          <w:tcPr>
            <w:tcW w:type="dxa" w:w="6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P0</w:t>
            </w:r>
          </w:p>
        </w:tc>
        <w:tc>
          <w:tcPr>
            <w:tcW w:type="dxa" w:w="8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否</w:t>
            </w:r>
          </w:p>
        </w:tc>
        <w:tc>
          <w:tcPr>
            <w:tcW w:type="dxa" w:w="146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始终显示</w:t>
            </w:r>
          </w:p>
        </w:tc>
        <w:tc>
          <w:tcPr>
            <w:tcW w:type="dxa" w:w="6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否</w:t>
            </w:r>
          </w:p>
        </w:tc>
        <w:tc>
          <w:tcPr>
            <w:tcW w:type="dxa" w:w="259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两个时间选择器组成每日活动窗；如包含夜生活，可允许跨午夜并以明确文案提示。</w:t>
            </w:r>
          </w:p>
        </w:tc>
        <w:tc>
          <w:tcPr>
            <w:tcW w:type="dxa" w:w="25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开始&lt;结束；跨午夜需明确夜间活动模式</w:t>
            </w:r>
          </w:p>
        </w:tc>
      </w:tr>
      <w:tr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PV2-04-003</w:t>
            </w:r>
          </w:p>
        </w:tc>
        <w:tc>
          <w:tcPr>
            <w:tcW w:type="dxa" w:w="54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04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旅行节奏</w:t>
            </w:r>
          </w:p>
        </w:tc>
        <w:tc>
          <w:tcPr>
            <w:tcW w:type="dxa" w:w="15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每天可接受步行量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pace.walking_tolerance</w:t>
            </w:r>
          </w:p>
        </w:tc>
        <w:tc>
          <w:tcPr>
            <w:tcW w:type="dxa" w:w="89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主流程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2F0D9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HARD</w:t>
            </w:r>
          </w:p>
        </w:tc>
        <w:tc>
          <w:tcPr>
            <w:tcW w:type="dxa" w:w="6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P0</w:t>
            </w:r>
          </w:p>
        </w:tc>
        <w:tc>
          <w:tcPr>
            <w:tcW w:type="dxa" w:w="8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否</w:t>
            </w:r>
          </w:p>
        </w:tc>
        <w:tc>
          <w:tcPr>
            <w:tcW w:type="dxa" w:w="146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始终显示</w:t>
            </w:r>
          </w:p>
        </w:tc>
        <w:tc>
          <w:tcPr>
            <w:tcW w:type="dxa" w:w="6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否</w:t>
            </w:r>
          </w:p>
        </w:tc>
        <w:tc>
          <w:tcPr>
            <w:tcW w:type="dxa" w:w="259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输入后自动保存草稿并即时更新相关摘要。有效值进入“必须满足”；生成器不可静默放宽。</w:t>
            </w:r>
          </w:p>
        </w:tc>
        <w:tc>
          <w:tcPr>
            <w:tcW w:type="dxa" w:w="25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不与行动能力冲突；若冲突取更保守值</w:t>
            </w:r>
          </w:p>
        </w:tc>
      </w:tr>
      <w:tr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PV2-04-004</w:t>
            </w:r>
          </w:p>
        </w:tc>
        <w:tc>
          <w:tcPr>
            <w:tcW w:type="dxa" w:w="54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04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旅行节奏</w:t>
            </w:r>
          </w:p>
        </w:tc>
        <w:tc>
          <w:tcPr>
            <w:tcW w:type="dxa" w:w="15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每天希望安排几个核心项目？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pace.core_activities_per_day</w:t>
            </w:r>
          </w:p>
        </w:tc>
        <w:tc>
          <w:tcPr>
            <w:tcW w:type="dxa" w:w="89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主流程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PREFER</w:t>
            </w:r>
          </w:p>
        </w:tc>
        <w:tc>
          <w:tcPr>
            <w:tcW w:type="dxa" w:w="6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P1</w:t>
            </w:r>
          </w:p>
        </w:tc>
        <w:tc>
          <w:tcPr>
            <w:tcW w:type="dxa" w:w="8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否</w:t>
            </w:r>
          </w:p>
        </w:tc>
        <w:tc>
          <w:tcPr>
            <w:tcW w:type="dxa" w:w="146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始终显示</w:t>
            </w:r>
          </w:p>
        </w:tc>
        <w:tc>
          <w:tcPr>
            <w:tcW w:type="dxa" w:w="6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否</w:t>
            </w:r>
          </w:p>
        </w:tc>
        <w:tc>
          <w:tcPr>
            <w:tcW w:type="dxa" w:w="259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选择后即时保存并触发相关分支，不需要额外“确认”按钮。</w:t>
            </w:r>
          </w:p>
        </w:tc>
        <w:tc>
          <w:tcPr>
            <w:tcW w:type="dxa" w:w="25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与节奏等级联动但不强制同步</w:t>
            </w:r>
          </w:p>
        </w:tc>
      </w:tr>
      <w:tr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PV2-04-005</w:t>
            </w:r>
          </w:p>
        </w:tc>
        <w:tc>
          <w:tcPr>
            <w:tcW w:type="dxa" w:w="54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04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旅行节奏</w:t>
            </w:r>
          </w:p>
        </w:tc>
        <w:tc>
          <w:tcPr>
            <w:tcW w:type="dxa" w:w="15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每天希望留多少自由时间？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pace.free_time</w:t>
            </w:r>
          </w:p>
        </w:tc>
        <w:tc>
          <w:tcPr>
            <w:tcW w:type="dxa" w:w="89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主流程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PREFER</w:t>
            </w:r>
          </w:p>
        </w:tc>
        <w:tc>
          <w:tcPr>
            <w:tcW w:type="dxa" w:w="6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P1</w:t>
            </w:r>
          </w:p>
        </w:tc>
        <w:tc>
          <w:tcPr>
            <w:tcW w:type="dxa" w:w="8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否</w:t>
            </w:r>
          </w:p>
        </w:tc>
        <w:tc>
          <w:tcPr>
            <w:tcW w:type="dxa" w:w="146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始终显示</w:t>
            </w:r>
          </w:p>
        </w:tc>
        <w:tc>
          <w:tcPr>
            <w:tcW w:type="dxa" w:w="6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否</w:t>
            </w:r>
          </w:p>
        </w:tc>
        <w:tc>
          <w:tcPr>
            <w:tcW w:type="dxa" w:w="259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选择后即时保存并触发相关分支，不需要额外“确认”按钮。</w:t>
            </w:r>
          </w:p>
        </w:tc>
        <w:tc>
          <w:tcPr>
            <w:tcW w:type="dxa" w:w="25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默认“1小时左右”或根据节奏推导</w:t>
            </w:r>
          </w:p>
        </w:tc>
      </w:tr>
      <w:tr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PV2-04-006</w:t>
            </w:r>
          </w:p>
        </w:tc>
        <w:tc>
          <w:tcPr>
            <w:tcW w:type="dxa" w:w="54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04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旅行节奏</w:t>
            </w:r>
          </w:p>
        </w:tc>
        <w:tc>
          <w:tcPr>
            <w:tcW w:type="dxa" w:w="15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是否需要固定午休或午睡？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pace.rest_window</w:t>
            </w:r>
          </w:p>
        </w:tc>
        <w:tc>
          <w:tcPr>
            <w:tcW w:type="dxa" w:w="89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条件触发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2F0D9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HARD</w:t>
            </w:r>
          </w:p>
        </w:tc>
        <w:tc>
          <w:tcPr>
            <w:tcW w:type="dxa" w:w="6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P0</w:t>
            </w:r>
          </w:p>
        </w:tc>
        <w:tc>
          <w:tcPr>
            <w:tcW w:type="dxa" w:w="8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条件必填</w:t>
            </w:r>
          </w:p>
        </w:tc>
        <w:tc>
          <w:tcPr>
            <w:tcW w:type="dxa" w:w="146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儿童需求含固定午睡/用户主动开启</w:t>
            </w:r>
          </w:p>
        </w:tc>
        <w:tc>
          <w:tcPr>
            <w:tcW w:type="dxa" w:w="6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否</w:t>
            </w:r>
          </w:p>
        </w:tc>
        <w:tc>
          <w:tcPr>
            <w:tcW w:type="dxa" w:w="259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选择后即时进行范围与跨字段校验；错误在字段下方就地提示。仅在条件满足时显示；未触发时不计入完成度，也不作为缺失项。有效值进入“必须满足”；生成器不可静默放宽。</w:t>
            </w:r>
          </w:p>
        </w:tc>
        <w:tc>
          <w:tcPr>
            <w:tcW w:type="dxa" w:w="25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开始&lt;结束；仅在相关旅行者适用</w:t>
            </w:r>
          </w:p>
        </w:tc>
      </w:tr>
      <w:tr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PV2-04-007</w:t>
            </w:r>
          </w:p>
        </w:tc>
        <w:tc>
          <w:tcPr>
            <w:tcW w:type="dxa" w:w="54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04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旅行节奏</w:t>
            </w:r>
          </w:p>
        </w:tc>
        <w:tc>
          <w:tcPr>
            <w:tcW w:type="dxa" w:w="15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最多愿意换几次住宿？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pace.hotel_change_tolerance</w:t>
            </w:r>
          </w:p>
        </w:tc>
        <w:tc>
          <w:tcPr>
            <w:tcW w:type="dxa" w:w="89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主流程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2F0D9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HARD</w:t>
            </w:r>
          </w:p>
        </w:tc>
        <w:tc>
          <w:tcPr>
            <w:tcW w:type="dxa" w:w="6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P0</w:t>
            </w:r>
          </w:p>
        </w:tc>
        <w:tc>
          <w:tcPr>
            <w:tcW w:type="dxa" w:w="8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否</w:t>
            </w:r>
          </w:p>
        </w:tc>
        <w:tc>
          <w:tcPr>
            <w:tcW w:type="dxa" w:w="146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多城市或目的地未定时优先显示</w:t>
            </w:r>
          </w:p>
        </w:tc>
        <w:tc>
          <w:tcPr>
            <w:tcW w:type="dxa" w:w="6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否</w:t>
            </w:r>
          </w:p>
        </w:tc>
        <w:tc>
          <w:tcPr>
            <w:tcW w:type="dxa" w:w="259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将普通用户可理解的“最多换几次酒店”转换为后台路线结构，不要求用户理解中心辐射/双中心术语。</w:t>
            </w:r>
          </w:p>
        </w:tc>
        <w:tc>
          <w:tcPr>
            <w:tcW w:type="dxa" w:w="25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不直接要求普通用户理解“中心辐射”等规划术语</w:t>
            </w:r>
          </w:p>
        </w:tc>
      </w:tr>
      <w:tr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PV2-04-008</w:t>
            </w:r>
          </w:p>
        </w:tc>
        <w:tc>
          <w:tcPr>
            <w:tcW w:type="dxa" w:w="54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04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旅行节奏</w:t>
            </w:r>
          </w:p>
        </w:tc>
        <w:tc>
          <w:tcPr>
            <w:tcW w:type="dxa" w:w="15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哪些方式你不能接受？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risk.exclusions</w:t>
            </w:r>
          </w:p>
        </w:tc>
        <w:tc>
          <w:tcPr>
            <w:tcW w:type="dxa" w:w="89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主流程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E4D6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EXCLUDE</w:t>
            </w:r>
          </w:p>
        </w:tc>
        <w:tc>
          <w:tcPr>
            <w:tcW w:type="dxa" w:w="6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P0</w:t>
            </w:r>
          </w:p>
        </w:tc>
        <w:tc>
          <w:tcPr>
            <w:tcW w:type="dxa" w:w="8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否</w:t>
            </w:r>
          </w:p>
        </w:tc>
        <w:tc>
          <w:tcPr>
            <w:tcW w:type="dxa" w:w="146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始终显示</w:t>
            </w:r>
          </w:p>
        </w:tc>
        <w:tc>
          <w:tcPr>
            <w:tcW w:type="dxa" w:w="6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否</w:t>
            </w:r>
          </w:p>
        </w:tc>
        <w:tc>
          <w:tcPr>
            <w:tcW w:type="dxa" w:w="259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排除标签只存在“选中/未选中”，不循环成偏好；模型不可主动违反，无法满足时进入冲突处理。</w:t>
            </w:r>
          </w:p>
        </w:tc>
        <w:tc>
          <w:tcPr>
            <w:tcW w:type="dxa" w:w="25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排除项不得被模型主动违反；若无可行方案需回问</w:t>
            </w:r>
          </w:p>
        </w:tc>
      </w:tr>
      <w:tr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PV2-05-001</w:t>
            </w:r>
          </w:p>
        </w:tc>
        <w:tc>
          <w:tcPr>
            <w:tcW w:type="dxa" w:w="54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05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路上怎么走</w:t>
            </w:r>
          </w:p>
        </w:tc>
        <w:tc>
          <w:tcPr>
            <w:tcW w:type="dxa" w:w="15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偏好的跨城交通方式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transport.intercity_modes</w:t>
            </w:r>
          </w:p>
        </w:tc>
        <w:tc>
          <w:tcPr>
            <w:tcW w:type="dxa" w:w="89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主流程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PREFER</w:t>
            </w:r>
          </w:p>
        </w:tc>
        <w:tc>
          <w:tcPr>
            <w:tcW w:type="dxa" w:w="6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P0</w:t>
            </w:r>
          </w:p>
        </w:tc>
        <w:tc>
          <w:tcPr>
            <w:tcW w:type="dxa" w:w="8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否</w:t>
            </w:r>
          </w:p>
        </w:tc>
        <w:tc>
          <w:tcPr>
            <w:tcW w:type="dxa" w:w="146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存在跨城/多目的地</w:t>
            </w:r>
          </w:p>
        </w:tc>
        <w:tc>
          <w:tcPr>
            <w:tcW w:type="dxa" w:w="6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否</w:t>
            </w:r>
          </w:p>
        </w:tc>
        <w:tc>
          <w:tcPr>
            <w:tcW w:type="dxa" w:w="259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点击标签打开/切换“偏好、必须、不要”；仅主观偏好使用三态，事实/安全字段不得套用。仅在条件满足时显示；未触发时不计入完成度，也不作为缺失项。</w:t>
            </w:r>
          </w:p>
        </w:tc>
        <w:tc>
          <w:tcPr>
            <w:tcW w:type="dxa" w:w="25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支持偏好/必须/不要；无选择表示系统决定</w:t>
            </w:r>
          </w:p>
        </w:tc>
      </w:tr>
      <w:tr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PV2-05-002</w:t>
            </w:r>
          </w:p>
        </w:tc>
        <w:tc>
          <w:tcPr>
            <w:tcW w:type="dxa" w:w="54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05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路上怎么走</w:t>
            </w:r>
          </w:p>
        </w:tc>
        <w:tc>
          <w:tcPr>
            <w:tcW w:type="dxa" w:w="15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对直飞和转机有什么要求？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transport.flight_constraints</w:t>
            </w:r>
          </w:p>
        </w:tc>
        <w:tc>
          <w:tcPr>
            <w:tcW w:type="dxa" w:w="89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主流程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2F0D9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HARD</w:t>
            </w:r>
          </w:p>
        </w:tc>
        <w:tc>
          <w:tcPr>
            <w:tcW w:type="dxa" w:w="6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P0</w:t>
            </w:r>
          </w:p>
        </w:tc>
        <w:tc>
          <w:tcPr>
            <w:tcW w:type="dxa" w:w="8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否</w:t>
            </w:r>
          </w:p>
        </w:tc>
        <w:tc>
          <w:tcPr>
            <w:tcW w:type="dxa" w:w="146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涉及航空交通</w:t>
            </w:r>
          </w:p>
        </w:tc>
        <w:tc>
          <w:tcPr>
            <w:tcW w:type="dxa" w:w="6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条件</w:t>
            </w:r>
          </w:p>
        </w:tc>
        <w:tc>
          <w:tcPr>
            <w:tcW w:type="dxa" w:w="259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仅涉及航空交通时显示；选择“只接受直飞”后隐藏/禁用转机次数，并把“转机”相关过境核验置灰。</w:t>
            </w:r>
          </w:p>
        </w:tc>
        <w:tc>
          <w:tcPr>
            <w:tcW w:type="dxa" w:w="25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若选只直飞则不可推荐转机；转机需触发过境核验</w:t>
            </w:r>
          </w:p>
        </w:tc>
      </w:tr>
      <w:tr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PV2-05-003</w:t>
            </w:r>
          </w:p>
        </w:tc>
        <w:tc>
          <w:tcPr>
            <w:tcW w:type="dxa" w:w="54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05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路上怎么走</w:t>
            </w:r>
          </w:p>
        </w:tc>
        <w:tc>
          <w:tcPr>
            <w:tcW w:type="dxa" w:w="15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偏好舱等与座位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transport.flight_comfort</w:t>
            </w:r>
          </w:p>
        </w:tc>
        <w:tc>
          <w:tcPr>
            <w:tcW w:type="dxa" w:w="89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条件触发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PREFER</w:t>
            </w:r>
          </w:p>
        </w:tc>
        <w:tc>
          <w:tcPr>
            <w:tcW w:type="dxa" w:w="6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P1</w:t>
            </w:r>
          </w:p>
        </w:tc>
        <w:tc>
          <w:tcPr>
            <w:tcW w:type="dxa" w:w="8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否</w:t>
            </w:r>
          </w:p>
        </w:tc>
        <w:tc>
          <w:tcPr>
            <w:tcW w:type="dxa" w:w="146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涉及航空交通</w:t>
            </w:r>
          </w:p>
        </w:tc>
        <w:tc>
          <w:tcPr>
            <w:tcW w:type="dxa" w:w="6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否</w:t>
            </w:r>
          </w:p>
        </w:tc>
        <w:tc>
          <w:tcPr>
            <w:tcW w:type="dxa" w:w="259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选择后即时保存并触发相关分支，不需要额外“确认”按钮。仅在条件满足时显示；未触发时不计入完成度，也不作为缺失项。</w:t>
            </w:r>
          </w:p>
        </w:tc>
        <w:tc>
          <w:tcPr>
            <w:tcW w:type="dxa" w:w="25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多人时可支持“儿童需相邻”等硬约束</w:t>
            </w:r>
          </w:p>
        </w:tc>
      </w:tr>
      <w:tr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PV2-05-004</w:t>
            </w:r>
          </w:p>
        </w:tc>
        <w:tc>
          <w:tcPr>
            <w:tcW w:type="dxa" w:w="54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05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路上怎么走</w:t>
            </w:r>
          </w:p>
        </w:tc>
        <w:tc>
          <w:tcPr>
            <w:tcW w:type="dxa" w:w="15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更喜欢什么时间出发/抵达？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transport.time_preferences</w:t>
            </w:r>
          </w:p>
        </w:tc>
        <w:tc>
          <w:tcPr>
            <w:tcW w:type="dxa" w:w="89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主流程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PREFER</w:t>
            </w:r>
          </w:p>
        </w:tc>
        <w:tc>
          <w:tcPr>
            <w:tcW w:type="dxa" w:w="6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P1</w:t>
            </w:r>
          </w:p>
        </w:tc>
        <w:tc>
          <w:tcPr>
            <w:tcW w:type="dxa" w:w="8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否</w:t>
            </w:r>
          </w:p>
        </w:tc>
        <w:tc>
          <w:tcPr>
            <w:tcW w:type="dxa" w:w="146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涉及长途交通</w:t>
            </w:r>
          </w:p>
        </w:tc>
        <w:tc>
          <w:tcPr>
            <w:tcW w:type="dxa" w:w="6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否</w:t>
            </w:r>
          </w:p>
        </w:tc>
        <w:tc>
          <w:tcPr>
            <w:tcW w:type="dxa" w:w="259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允许多选并即时更新右侧摘要；互斥选项（如“无”）自动清理冲突项。仅在条件满足时显示；未触发时不计入完成度，也不作为缺失项。</w:t>
            </w:r>
          </w:p>
        </w:tc>
        <w:tc>
          <w:tcPr>
            <w:tcW w:type="dxa" w:w="25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若与已有订单冲突，以Locked Constraint为准</w:t>
            </w:r>
          </w:p>
        </w:tc>
      </w:tr>
      <w:tr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PV2-05-005</w:t>
            </w:r>
          </w:p>
        </w:tc>
        <w:tc>
          <w:tcPr>
            <w:tcW w:type="dxa" w:w="54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05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路上怎么走</w:t>
            </w:r>
          </w:p>
        </w:tc>
        <w:tc>
          <w:tcPr>
            <w:tcW w:type="dxa" w:w="15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到当地后更偏好怎么移动？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transport.local_modes</w:t>
            </w:r>
          </w:p>
        </w:tc>
        <w:tc>
          <w:tcPr>
            <w:tcW w:type="dxa" w:w="89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主流程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PREFER</w:t>
            </w:r>
          </w:p>
        </w:tc>
        <w:tc>
          <w:tcPr>
            <w:tcW w:type="dxa" w:w="6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P0</w:t>
            </w:r>
          </w:p>
        </w:tc>
        <w:tc>
          <w:tcPr>
            <w:tcW w:type="dxa" w:w="8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否</w:t>
            </w:r>
          </w:p>
        </w:tc>
        <w:tc>
          <w:tcPr>
            <w:tcW w:type="dxa" w:w="146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始终显示</w:t>
            </w:r>
          </w:p>
        </w:tc>
        <w:tc>
          <w:tcPr>
            <w:tcW w:type="dxa" w:w="6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否</w:t>
            </w:r>
          </w:p>
        </w:tc>
        <w:tc>
          <w:tcPr>
            <w:tcW w:type="dxa" w:w="259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点击标签打开/切换“偏好、必须、不要”；仅主观偏好使用三态，事实/安全字段不得套用。</w:t>
            </w:r>
          </w:p>
        </w:tc>
        <w:tc>
          <w:tcPr>
            <w:tcW w:type="dxa" w:w="25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支持偏好/必须/不要</w:t>
            </w:r>
          </w:p>
        </w:tc>
      </w:tr>
      <w:tr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PV2-05-006</w:t>
            </w:r>
          </w:p>
        </w:tc>
        <w:tc>
          <w:tcPr>
            <w:tcW w:type="dxa" w:w="54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05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路上怎么走</w:t>
            </w:r>
          </w:p>
        </w:tc>
        <w:tc>
          <w:tcPr>
            <w:tcW w:type="dxa" w:w="15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自驾计划详情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transport.self_drive</w:t>
            </w:r>
          </w:p>
        </w:tc>
        <w:tc>
          <w:tcPr>
            <w:tcW w:type="dxa" w:w="89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条件触发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2C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VERIFY-BLOCKING（触发时）</w:t>
            </w:r>
          </w:p>
        </w:tc>
        <w:tc>
          <w:tcPr>
            <w:tcW w:type="dxa" w:w="6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P0</w:t>
            </w:r>
          </w:p>
        </w:tc>
        <w:tc>
          <w:tcPr>
            <w:tcW w:type="dxa" w:w="8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条件必填</w:t>
            </w:r>
          </w:p>
        </w:tc>
        <w:tc>
          <w:tcPr>
            <w:tcW w:type="dxa" w:w="146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选择自驾=偏好或必须</w:t>
            </w:r>
          </w:p>
        </w:tc>
        <w:tc>
          <w:tcPr>
            <w:tcW w:type="dxa" w:w="6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是</w:t>
            </w:r>
          </w:p>
        </w:tc>
        <w:tc>
          <w:tcPr>
            <w:tcW w:type="dxa" w:w="259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选择自驾后以折叠卡展开；仅采核验所需条件，不采集驾照号码。关键条件未确认时进入 VERIFY。</w:t>
            </w:r>
          </w:p>
        </w:tc>
        <w:tc>
          <w:tcPr>
            <w:tcW w:type="dxa" w:w="25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不在主问卷采集驾照号码；只采集核验条件</w:t>
            </w:r>
          </w:p>
        </w:tc>
      </w:tr>
      <w:tr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PV2-05-007</w:t>
            </w:r>
          </w:p>
        </w:tc>
        <w:tc>
          <w:tcPr>
            <w:tcW w:type="dxa" w:w="54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05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路上怎么走</w:t>
            </w:r>
          </w:p>
        </w:tc>
        <w:tc>
          <w:tcPr>
            <w:tcW w:type="dxa" w:w="15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长途交通时预计带多少行李？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transport.luggage_profile</w:t>
            </w:r>
          </w:p>
        </w:tc>
        <w:tc>
          <w:tcPr>
            <w:tcW w:type="dxa" w:w="89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条件触发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4F7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FACT</w:t>
            </w:r>
          </w:p>
        </w:tc>
        <w:tc>
          <w:tcPr>
            <w:tcW w:type="dxa" w:w="6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P1</w:t>
            </w:r>
          </w:p>
        </w:tc>
        <w:tc>
          <w:tcPr>
            <w:tcW w:type="dxa" w:w="8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否</w:t>
            </w:r>
          </w:p>
        </w:tc>
        <w:tc>
          <w:tcPr>
            <w:tcW w:type="dxa" w:w="146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涉及航空/铁路/租车</w:t>
            </w:r>
          </w:p>
        </w:tc>
        <w:tc>
          <w:tcPr>
            <w:tcW w:type="dxa" w:w="6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否</w:t>
            </w:r>
          </w:p>
        </w:tc>
        <w:tc>
          <w:tcPr>
            <w:tcW w:type="dxa" w:w="259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输入后自动保存草稿并即时更新相关摘要。仅在条件满足时显示；未触发时不计入完成度，也不作为缺失项。</w:t>
            </w:r>
          </w:p>
        </w:tc>
        <w:tc>
          <w:tcPr>
            <w:tcW w:type="dxa" w:w="25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件数&gt;=0；特殊器材触发行李规则核验</w:t>
            </w:r>
          </w:p>
        </w:tc>
      </w:tr>
      <w:tr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PV2-06-001</w:t>
            </w:r>
          </w:p>
        </w:tc>
        <w:tc>
          <w:tcPr>
            <w:tcW w:type="dxa" w:w="54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06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住得更舒服</w:t>
            </w:r>
          </w:p>
        </w:tc>
        <w:tc>
          <w:tcPr>
            <w:tcW w:type="dxa" w:w="15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偏好的住宿类型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lodging.types</w:t>
            </w:r>
          </w:p>
        </w:tc>
        <w:tc>
          <w:tcPr>
            <w:tcW w:type="dxa" w:w="89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主流程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PREFER</w:t>
            </w:r>
          </w:p>
        </w:tc>
        <w:tc>
          <w:tcPr>
            <w:tcW w:type="dxa" w:w="6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P0</w:t>
            </w:r>
          </w:p>
        </w:tc>
        <w:tc>
          <w:tcPr>
            <w:tcW w:type="dxa" w:w="8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否</w:t>
            </w:r>
          </w:p>
        </w:tc>
        <w:tc>
          <w:tcPr>
            <w:tcW w:type="dxa" w:w="146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始终显示</w:t>
            </w:r>
          </w:p>
        </w:tc>
        <w:tc>
          <w:tcPr>
            <w:tcW w:type="dxa" w:w="6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否</w:t>
            </w:r>
          </w:p>
        </w:tc>
        <w:tc>
          <w:tcPr>
            <w:tcW w:type="dxa" w:w="259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点击标签打开/切换“偏好、必须、不要”；仅主观偏好使用三态，事实/安全字段不得套用。</w:t>
            </w:r>
          </w:p>
        </w:tc>
        <w:tc>
          <w:tcPr>
            <w:tcW w:type="dxa" w:w="25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支持偏好/必须/不要；无选择由系统推荐</w:t>
            </w:r>
          </w:p>
        </w:tc>
      </w:tr>
      <w:tr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PV2-06-002</w:t>
            </w:r>
          </w:p>
        </w:tc>
        <w:tc>
          <w:tcPr>
            <w:tcW w:type="dxa" w:w="54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06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住得更舒服</w:t>
            </w:r>
          </w:p>
        </w:tc>
        <w:tc>
          <w:tcPr>
            <w:tcW w:type="dxa" w:w="15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需要几间房？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lodging.rooms_count</w:t>
            </w:r>
          </w:p>
        </w:tc>
        <w:tc>
          <w:tcPr>
            <w:tcW w:type="dxa" w:w="89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主流程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4F7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FACT</w:t>
            </w:r>
          </w:p>
        </w:tc>
        <w:tc>
          <w:tcPr>
            <w:tcW w:type="dxa" w:w="6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P0</w:t>
            </w:r>
          </w:p>
        </w:tc>
        <w:tc>
          <w:tcPr>
            <w:tcW w:type="dxa" w:w="8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是</w:t>
            </w:r>
          </w:p>
        </w:tc>
        <w:tc>
          <w:tcPr>
            <w:tcW w:type="dxa" w:w="146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始终显示</w:t>
            </w:r>
          </w:p>
        </w:tc>
        <w:tc>
          <w:tcPr>
            <w:tcW w:type="dxa" w:w="6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是</w:t>
            </w:r>
          </w:p>
        </w:tc>
        <w:tc>
          <w:tcPr>
            <w:tcW w:type="dxa" w:w="259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输入后自动保存草稿并即时更新相关摘要。</w:t>
            </w:r>
          </w:p>
        </w:tc>
        <w:tc>
          <w:tcPr>
            <w:tcW w:type="dxa" w:w="25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&gt;=1；与同行人数/房型配置逻辑一致</w:t>
            </w:r>
          </w:p>
        </w:tc>
      </w:tr>
      <w:tr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PV2-06-003</w:t>
            </w:r>
          </w:p>
        </w:tc>
        <w:tc>
          <w:tcPr>
            <w:tcW w:type="dxa" w:w="54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06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住得更舒服</w:t>
            </w:r>
          </w:p>
        </w:tc>
        <w:tc>
          <w:tcPr>
            <w:tcW w:type="dxa" w:w="15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床型与房间关系要求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lodging.room_configuration</w:t>
            </w:r>
          </w:p>
        </w:tc>
        <w:tc>
          <w:tcPr>
            <w:tcW w:type="dxa" w:w="89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主流程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2F0D9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HARD</w:t>
            </w:r>
          </w:p>
        </w:tc>
        <w:tc>
          <w:tcPr>
            <w:tcW w:type="dxa" w:w="6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P0</w:t>
            </w:r>
          </w:p>
        </w:tc>
        <w:tc>
          <w:tcPr>
            <w:tcW w:type="dxa" w:w="8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是</w:t>
            </w:r>
          </w:p>
        </w:tc>
        <w:tc>
          <w:tcPr>
            <w:tcW w:type="dxa" w:w="146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始终显示</w:t>
            </w:r>
          </w:p>
        </w:tc>
        <w:tc>
          <w:tcPr>
            <w:tcW w:type="dxa" w:w="6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是</w:t>
            </w:r>
          </w:p>
        </w:tc>
        <w:tc>
          <w:tcPr>
            <w:tcW w:type="dxa" w:w="259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房间数变化联动房型配置；系统实时提示“可容纳人数/尚未分配人数”；连通房标记供应商确认。</w:t>
            </w:r>
          </w:p>
        </w:tc>
        <w:tc>
          <w:tcPr>
            <w:tcW w:type="dxa" w:w="25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房间配置必须能够容纳全部旅行者；连通房标记为需供应商确认</w:t>
            </w:r>
          </w:p>
        </w:tc>
      </w:tr>
      <w:tr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PV2-06-004</w:t>
            </w:r>
          </w:p>
        </w:tc>
        <w:tc>
          <w:tcPr>
            <w:tcW w:type="dxa" w:w="54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06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住得更舒服</w:t>
            </w:r>
          </w:p>
        </w:tc>
        <w:tc>
          <w:tcPr>
            <w:tcW w:type="dxa" w:w="15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住宿每晚预算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lodging.nightly_budget</w:t>
            </w:r>
          </w:p>
        </w:tc>
        <w:tc>
          <w:tcPr>
            <w:tcW w:type="dxa" w:w="89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主流程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2F0D9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HARD</w:t>
            </w:r>
          </w:p>
        </w:tc>
        <w:tc>
          <w:tcPr>
            <w:tcW w:type="dxa" w:w="6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P1</w:t>
            </w:r>
          </w:p>
        </w:tc>
        <w:tc>
          <w:tcPr>
            <w:tcW w:type="dxa" w:w="8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否</w:t>
            </w:r>
          </w:p>
        </w:tc>
        <w:tc>
          <w:tcPr>
            <w:tcW w:type="dxa" w:w="146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预算模式允许细分时显示</w:t>
            </w:r>
          </w:p>
        </w:tc>
        <w:tc>
          <w:tcPr>
            <w:tcW w:type="dxa" w:w="6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否</w:t>
            </w:r>
          </w:p>
        </w:tc>
        <w:tc>
          <w:tcPr>
            <w:tcW w:type="dxa" w:w="259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输入后自动保存草稿并即时更新相关摘要。仅在条件满足时显示；未触发时不计入完成度，也不作为缺失项。有效值进入“必须满足”；生成器不可静默放宽。</w:t>
            </w:r>
          </w:p>
        </w:tc>
        <w:tc>
          <w:tcPr>
            <w:tcW w:type="dxa" w:w="25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若与总预算冲突，提示而非静默覆盖</w:t>
            </w:r>
          </w:p>
        </w:tc>
      </w:tr>
      <w:tr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PV2-06-005</w:t>
            </w:r>
          </w:p>
        </w:tc>
        <w:tc>
          <w:tcPr>
            <w:tcW w:type="dxa" w:w="54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06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住得更舒服</w:t>
            </w:r>
          </w:p>
        </w:tc>
        <w:tc>
          <w:tcPr>
            <w:tcW w:type="dxa" w:w="15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住宿更看重什么？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lodging.location_priorities</w:t>
            </w:r>
          </w:p>
        </w:tc>
        <w:tc>
          <w:tcPr>
            <w:tcW w:type="dxa" w:w="89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主流程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PREFER</w:t>
            </w:r>
          </w:p>
        </w:tc>
        <w:tc>
          <w:tcPr>
            <w:tcW w:type="dxa" w:w="6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P0</w:t>
            </w:r>
          </w:p>
        </w:tc>
        <w:tc>
          <w:tcPr>
            <w:tcW w:type="dxa" w:w="8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否</w:t>
            </w:r>
          </w:p>
        </w:tc>
        <w:tc>
          <w:tcPr>
            <w:tcW w:type="dxa" w:w="146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始终显示</w:t>
            </w:r>
          </w:p>
        </w:tc>
        <w:tc>
          <w:tcPr>
            <w:tcW w:type="dxa" w:w="6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否</w:t>
            </w:r>
          </w:p>
        </w:tc>
        <w:tc>
          <w:tcPr>
            <w:tcW w:type="dxa" w:w="259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先多选，再拖拽 Top 3；生成住宿区域时显示“为什么推荐这个区域”。</w:t>
            </w:r>
          </w:p>
        </w:tc>
        <w:tc>
          <w:tcPr>
            <w:tcW w:type="dxa" w:w="25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最多排序3项</w:t>
            </w:r>
          </w:p>
        </w:tc>
      </w:tr>
      <w:tr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PV2-06-006</w:t>
            </w:r>
          </w:p>
        </w:tc>
        <w:tc>
          <w:tcPr>
            <w:tcW w:type="dxa" w:w="54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06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住得更舒服</w:t>
            </w:r>
          </w:p>
        </w:tc>
        <w:tc>
          <w:tcPr>
            <w:tcW w:type="dxa" w:w="15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对星级/品牌有要求吗？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lodging.class_and_brand</w:t>
            </w:r>
          </w:p>
        </w:tc>
        <w:tc>
          <w:tcPr>
            <w:tcW w:type="dxa" w:w="89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主流程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PREFER</w:t>
            </w:r>
          </w:p>
        </w:tc>
        <w:tc>
          <w:tcPr>
            <w:tcW w:type="dxa" w:w="6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P1</w:t>
            </w:r>
          </w:p>
        </w:tc>
        <w:tc>
          <w:tcPr>
            <w:tcW w:type="dxa" w:w="8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否</w:t>
            </w:r>
          </w:p>
        </w:tc>
        <w:tc>
          <w:tcPr>
            <w:tcW w:type="dxa" w:w="146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住宿类型含酒店/度假村</w:t>
            </w:r>
          </w:p>
        </w:tc>
        <w:tc>
          <w:tcPr>
            <w:tcW w:type="dxa" w:w="6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否</w:t>
            </w:r>
          </w:p>
        </w:tc>
        <w:tc>
          <w:tcPr>
            <w:tcW w:type="dxa" w:w="259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选择后即时保存并触发相关分支，不需要额外“确认”按钮。仅在条件满足时显示；未触发时不计入完成度，也不作为缺失项。</w:t>
            </w:r>
          </w:p>
        </w:tc>
        <w:tc>
          <w:tcPr>
            <w:tcW w:type="dxa" w:w="25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品牌为空不限制；星级仅作目的地可比参考</w:t>
            </w:r>
          </w:p>
        </w:tc>
      </w:tr>
      <w:tr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PV2-06-007</w:t>
            </w:r>
          </w:p>
        </w:tc>
        <w:tc>
          <w:tcPr>
            <w:tcW w:type="dxa" w:w="54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06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住得更舒服</w:t>
            </w:r>
          </w:p>
        </w:tc>
        <w:tc>
          <w:tcPr>
            <w:tcW w:type="dxa" w:w="15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住宿必须/偏好的设施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lodging.amenities</w:t>
            </w:r>
          </w:p>
        </w:tc>
        <w:tc>
          <w:tcPr>
            <w:tcW w:type="dxa" w:w="89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主流程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PREFER</w:t>
            </w:r>
          </w:p>
        </w:tc>
        <w:tc>
          <w:tcPr>
            <w:tcW w:type="dxa" w:w="6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P0</w:t>
            </w:r>
          </w:p>
        </w:tc>
        <w:tc>
          <w:tcPr>
            <w:tcW w:type="dxa" w:w="8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否</w:t>
            </w:r>
          </w:p>
        </w:tc>
        <w:tc>
          <w:tcPr>
            <w:tcW w:type="dxa" w:w="146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始终显示</w:t>
            </w:r>
          </w:p>
        </w:tc>
        <w:tc>
          <w:tcPr>
            <w:tcW w:type="dxa" w:w="6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否</w:t>
            </w:r>
          </w:p>
        </w:tc>
        <w:tc>
          <w:tcPr>
            <w:tcW w:type="dxa" w:w="259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点击标签打开/切换“偏好、必须、不要”；仅主观偏好使用三态，事实/安全字段不得套用。</w:t>
            </w:r>
          </w:p>
        </w:tc>
        <w:tc>
          <w:tcPr>
            <w:tcW w:type="dxa" w:w="25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轮椅、电梯等安全/无障碍项若为实际需求应自动升级HARD</w:t>
            </w:r>
          </w:p>
        </w:tc>
      </w:tr>
      <w:tr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PV2-06-008</w:t>
            </w:r>
          </w:p>
        </w:tc>
        <w:tc>
          <w:tcPr>
            <w:tcW w:type="dxa" w:w="54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06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住得更舒服</w:t>
            </w:r>
          </w:p>
        </w:tc>
        <w:tc>
          <w:tcPr>
            <w:tcW w:type="dxa" w:w="15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睡眠和入住有什么硬要求？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lodging.sleep_checkin_needs</w:t>
            </w:r>
          </w:p>
        </w:tc>
        <w:tc>
          <w:tcPr>
            <w:tcW w:type="dxa" w:w="89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条件触发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2F0D9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HARD</w:t>
            </w:r>
          </w:p>
        </w:tc>
        <w:tc>
          <w:tcPr>
            <w:tcW w:type="dxa" w:w="6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P1</w:t>
            </w:r>
          </w:p>
        </w:tc>
        <w:tc>
          <w:tcPr>
            <w:tcW w:type="dxa" w:w="8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否</w:t>
            </w:r>
          </w:p>
        </w:tc>
        <w:tc>
          <w:tcPr>
            <w:tcW w:type="dxa" w:w="146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有相关偏好或抵达时间特殊</w:t>
            </w:r>
          </w:p>
        </w:tc>
        <w:tc>
          <w:tcPr>
            <w:tcW w:type="dxa" w:w="6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否</w:t>
            </w:r>
          </w:p>
        </w:tc>
        <w:tc>
          <w:tcPr>
            <w:tcW w:type="dxa" w:w="259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允许多选并即时更新右侧摘要；互斥选项（如“无”）自动清理冲突项。仅在条件满足时显示；未触发时不计入完成度，也不作为缺失项。有效值进入“必须满足”；生成器不可静默放宽。</w:t>
            </w:r>
          </w:p>
        </w:tc>
        <w:tc>
          <w:tcPr>
            <w:tcW w:type="dxa" w:w="25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晚到时间超过前台时间时必须进入VERIFY</w:t>
            </w:r>
          </w:p>
        </w:tc>
      </w:tr>
      <w:tr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PV2-07-001</w:t>
            </w:r>
          </w:p>
        </w:tc>
        <w:tc>
          <w:tcPr>
            <w:tcW w:type="dxa" w:w="54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07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吃好也玩好</w:t>
            </w:r>
          </w:p>
        </w:tc>
        <w:tc>
          <w:tcPr>
            <w:tcW w:type="dxa" w:w="15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喜欢哪些餐饮体验？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food.experience_tags</w:t>
            </w:r>
          </w:p>
        </w:tc>
        <w:tc>
          <w:tcPr>
            <w:tcW w:type="dxa" w:w="89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主流程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PREFER</w:t>
            </w:r>
          </w:p>
        </w:tc>
        <w:tc>
          <w:tcPr>
            <w:tcW w:type="dxa" w:w="6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P0</w:t>
            </w:r>
          </w:p>
        </w:tc>
        <w:tc>
          <w:tcPr>
            <w:tcW w:type="dxa" w:w="8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否</w:t>
            </w:r>
          </w:p>
        </w:tc>
        <w:tc>
          <w:tcPr>
            <w:tcW w:type="dxa" w:w="146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始终显示</w:t>
            </w:r>
          </w:p>
        </w:tc>
        <w:tc>
          <w:tcPr>
            <w:tcW w:type="dxa" w:w="6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否</w:t>
            </w:r>
          </w:p>
        </w:tc>
        <w:tc>
          <w:tcPr>
            <w:tcW w:type="dxa" w:w="259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允许多选并即时更新右侧摘要；互斥选项（如“无”）自动清理冲突项。</w:t>
            </w:r>
          </w:p>
        </w:tc>
        <w:tc>
          <w:tcPr>
            <w:tcW w:type="dxa" w:w="25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最多建议6项，支持搜索扩展</w:t>
            </w:r>
          </w:p>
        </w:tc>
      </w:tr>
      <w:tr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PV2-07-002</w:t>
            </w:r>
          </w:p>
        </w:tc>
        <w:tc>
          <w:tcPr>
            <w:tcW w:type="dxa" w:w="54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07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吃好也玩好</w:t>
            </w:r>
          </w:p>
        </w:tc>
        <w:tc>
          <w:tcPr>
            <w:tcW w:type="dxa" w:w="15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是否有必须遵守的饮食方式？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food.dietary_requirements</w:t>
            </w:r>
          </w:p>
        </w:tc>
        <w:tc>
          <w:tcPr>
            <w:tcW w:type="dxa" w:w="89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主流程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2F0D9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HARD</w:t>
            </w:r>
          </w:p>
        </w:tc>
        <w:tc>
          <w:tcPr>
            <w:tcW w:type="dxa" w:w="6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P0</w:t>
            </w:r>
          </w:p>
        </w:tc>
        <w:tc>
          <w:tcPr>
            <w:tcW w:type="dxa" w:w="8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是</w:t>
            </w:r>
          </w:p>
        </w:tc>
        <w:tc>
          <w:tcPr>
            <w:tcW w:type="dxa" w:w="146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始终显示</w:t>
            </w:r>
          </w:p>
        </w:tc>
        <w:tc>
          <w:tcPr>
            <w:tcW w:type="dxa" w:w="6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是</w:t>
            </w:r>
          </w:p>
        </w:tc>
        <w:tc>
          <w:tcPr>
            <w:tcW w:type="dxa" w:w="259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允许多选并即时更新右侧摘要；互斥选项（如“无”）自动清理冲突项。有效值进入“必须满足”；生成器不可静默放宽。</w:t>
            </w:r>
          </w:p>
        </w:tc>
        <w:tc>
          <w:tcPr>
            <w:tcW w:type="dxa" w:w="25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“无”与其他互斥；宗教/饮食要求不使用三态循环</w:t>
            </w:r>
          </w:p>
        </w:tc>
      </w:tr>
      <w:tr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PV2-07-003</w:t>
            </w:r>
          </w:p>
        </w:tc>
        <w:tc>
          <w:tcPr>
            <w:tcW w:type="dxa" w:w="54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07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吃好也玩好</w:t>
            </w:r>
          </w:p>
        </w:tc>
        <w:tc>
          <w:tcPr>
            <w:tcW w:type="dxa" w:w="15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是否存在食物过敏？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food.has_allergies</w:t>
            </w:r>
          </w:p>
        </w:tc>
        <w:tc>
          <w:tcPr>
            <w:tcW w:type="dxa" w:w="89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主流程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4F7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FACT</w:t>
            </w:r>
          </w:p>
        </w:tc>
        <w:tc>
          <w:tcPr>
            <w:tcW w:type="dxa" w:w="6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P0</w:t>
            </w:r>
          </w:p>
        </w:tc>
        <w:tc>
          <w:tcPr>
            <w:tcW w:type="dxa" w:w="8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是</w:t>
            </w:r>
          </w:p>
        </w:tc>
        <w:tc>
          <w:tcPr>
            <w:tcW w:type="dxa" w:w="146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始终显示</w:t>
            </w:r>
          </w:p>
        </w:tc>
        <w:tc>
          <w:tcPr>
            <w:tcW w:type="dxa" w:w="6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是</w:t>
            </w:r>
          </w:p>
        </w:tc>
        <w:tc>
          <w:tcPr>
            <w:tcW w:type="dxa" w:w="259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过敏是事实入口，不使用三态标签；选择“有”后立即展开安全详情并标记敏感信息。</w:t>
            </w:r>
          </w:p>
        </w:tc>
        <w:tc>
          <w:tcPr>
            <w:tcW w:type="dxa" w:w="25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不能用“偏好/必须/不要”表达过敏</w:t>
            </w:r>
          </w:p>
        </w:tc>
      </w:tr>
      <w:tr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PV2-07-004</w:t>
            </w:r>
          </w:p>
        </w:tc>
        <w:tc>
          <w:tcPr>
            <w:tcW w:type="dxa" w:w="54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07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吃好也玩好</w:t>
            </w:r>
          </w:p>
        </w:tc>
        <w:tc>
          <w:tcPr>
            <w:tcW w:type="dxa" w:w="15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过敏原与严重程度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food.allergy_details</w:t>
            </w:r>
          </w:p>
        </w:tc>
        <w:tc>
          <w:tcPr>
            <w:tcW w:type="dxa" w:w="89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条件触发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2F0D9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HARD</w:t>
            </w:r>
          </w:p>
        </w:tc>
        <w:tc>
          <w:tcPr>
            <w:tcW w:type="dxa" w:w="6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P0</w:t>
            </w:r>
          </w:p>
        </w:tc>
        <w:tc>
          <w:tcPr>
            <w:tcW w:type="dxa" w:w="8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条件必填</w:t>
            </w:r>
          </w:p>
        </w:tc>
        <w:tc>
          <w:tcPr>
            <w:tcW w:type="dxa" w:w="146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食物过敏=有</w:t>
            </w:r>
          </w:p>
        </w:tc>
        <w:tc>
          <w:tcPr>
            <w:tcW w:type="dxa" w:w="6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是</w:t>
            </w:r>
          </w:p>
        </w:tc>
        <w:tc>
          <w:tcPr>
            <w:tcW w:type="dxa" w:w="259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严重程度和交叉污染要求必须结构化；严重过敏时页面显示“需人工/餐厅确认”状态，不由模型凭经验判断安全。</w:t>
            </w:r>
          </w:p>
        </w:tc>
        <w:tc>
          <w:tcPr>
            <w:tcW w:type="dxa" w:w="25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仅采集服务必要信息；严重过敏进入人工/供应商确认</w:t>
            </w:r>
          </w:p>
        </w:tc>
      </w:tr>
      <w:tr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PV2-07-005</w:t>
            </w:r>
          </w:p>
        </w:tc>
        <w:tc>
          <w:tcPr>
            <w:tcW w:type="dxa" w:w="54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07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吃好也玩好</w:t>
            </w:r>
          </w:p>
        </w:tc>
        <w:tc>
          <w:tcPr>
            <w:tcW w:type="dxa" w:w="15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用餐预算、排队和预约偏好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food.dining_style</w:t>
            </w:r>
          </w:p>
        </w:tc>
        <w:tc>
          <w:tcPr>
            <w:tcW w:type="dxa" w:w="89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主流程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PREFER</w:t>
            </w:r>
          </w:p>
        </w:tc>
        <w:tc>
          <w:tcPr>
            <w:tcW w:type="dxa" w:w="6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P1</w:t>
            </w:r>
          </w:p>
        </w:tc>
        <w:tc>
          <w:tcPr>
            <w:tcW w:type="dxa" w:w="8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否</w:t>
            </w:r>
          </w:p>
        </w:tc>
        <w:tc>
          <w:tcPr>
            <w:tcW w:type="dxa" w:w="146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始终显示</w:t>
            </w:r>
          </w:p>
        </w:tc>
        <w:tc>
          <w:tcPr>
            <w:tcW w:type="dxa" w:w="6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否</w:t>
            </w:r>
          </w:p>
        </w:tc>
        <w:tc>
          <w:tcPr>
            <w:tcW w:type="dxa" w:w="259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允许多选并即时更新右侧摘要；互斥选项（如“无”）自动清理冲突项。</w:t>
            </w:r>
          </w:p>
        </w:tc>
        <w:tc>
          <w:tcPr>
            <w:tcW w:type="dxa" w:w="25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与总预算联动；“不排队”可升级为EXCLUDE</w:t>
            </w:r>
          </w:p>
        </w:tc>
      </w:tr>
      <w:tr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PV2-07-006</w:t>
            </w:r>
          </w:p>
        </w:tc>
        <w:tc>
          <w:tcPr>
            <w:tcW w:type="dxa" w:w="54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07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吃好也玩好</w:t>
            </w:r>
          </w:p>
        </w:tc>
        <w:tc>
          <w:tcPr>
            <w:tcW w:type="dxa" w:w="15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你对哪些旅行主题感兴趣？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interests.tags</w:t>
            </w:r>
          </w:p>
        </w:tc>
        <w:tc>
          <w:tcPr>
            <w:tcW w:type="dxa" w:w="89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主流程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PREFER</w:t>
            </w:r>
          </w:p>
        </w:tc>
        <w:tc>
          <w:tcPr>
            <w:tcW w:type="dxa" w:w="6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P0</w:t>
            </w:r>
          </w:p>
        </w:tc>
        <w:tc>
          <w:tcPr>
            <w:tcW w:type="dxa" w:w="8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是</w:t>
            </w:r>
          </w:p>
        </w:tc>
        <w:tc>
          <w:tcPr>
            <w:tcW w:type="dxa" w:w="146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始终显示</w:t>
            </w:r>
          </w:p>
        </w:tc>
        <w:tc>
          <w:tcPr>
            <w:tcW w:type="dxa" w:w="6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否</w:t>
            </w:r>
          </w:p>
        </w:tc>
        <w:tc>
          <w:tcPr>
            <w:tcW w:type="dxa" w:w="259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允许多选并即时更新右侧摘要；互斥选项（如“无”）自动清理冲突项。</w:t>
            </w:r>
          </w:p>
        </w:tc>
        <w:tc>
          <w:tcPr>
            <w:tcW w:type="dxa" w:w="25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建议选择2~8项；支持搜索扩展</w:t>
            </w:r>
          </w:p>
        </w:tc>
      </w:tr>
      <w:tr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PV2-07-007</w:t>
            </w:r>
          </w:p>
        </w:tc>
        <w:tc>
          <w:tcPr>
            <w:tcW w:type="dxa" w:w="54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07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吃好也玩好</w:t>
            </w:r>
          </w:p>
        </w:tc>
        <w:tc>
          <w:tcPr>
            <w:tcW w:type="dxa" w:w="15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最重要的3个兴趣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interests.top3</w:t>
            </w:r>
          </w:p>
        </w:tc>
        <w:tc>
          <w:tcPr>
            <w:tcW w:type="dxa" w:w="89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主流程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PREFER</w:t>
            </w:r>
          </w:p>
        </w:tc>
        <w:tc>
          <w:tcPr>
            <w:tcW w:type="dxa" w:w="6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P0</w:t>
            </w:r>
          </w:p>
        </w:tc>
        <w:tc>
          <w:tcPr>
            <w:tcW w:type="dxa" w:w="8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条件必填</w:t>
            </w:r>
          </w:p>
        </w:tc>
        <w:tc>
          <w:tcPr>
            <w:tcW w:type="dxa" w:w="146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已选兴趣&gt;=3</w:t>
            </w:r>
          </w:p>
        </w:tc>
        <w:tc>
          <w:tcPr>
            <w:tcW w:type="dxa" w:w="6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否</w:t>
            </w:r>
          </w:p>
        </w:tc>
        <w:tc>
          <w:tcPr>
            <w:tcW w:type="dxa" w:w="259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从已选兴趣中拖拽选择 Top 3；不足 3 项时不强迫补足。</w:t>
            </w:r>
          </w:p>
        </w:tc>
        <w:tc>
          <w:tcPr>
            <w:tcW w:type="dxa" w:w="25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必须从已选兴趣中选择；最多3项</w:t>
            </w:r>
          </w:p>
        </w:tc>
      </w:tr>
      <w:tr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PV2-07-008</w:t>
            </w:r>
          </w:p>
        </w:tc>
        <w:tc>
          <w:tcPr>
            <w:tcW w:type="dxa" w:w="54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07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吃好也玩好</w:t>
            </w:r>
          </w:p>
        </w:tc>
        <w:tc>
          <w:tcPr>
            <w:tcW w:type="dxa" w:w="15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哪些地方/活动不去会遗憾？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interests.must_do</w:t>
            </w:r>
          </w:p>
        </w:tc>
        <w:tc>
          <w:tcPr>
            <w:tcW w:type="dxa" w:w="89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主流程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2F0D9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HARD</w:t>
            </w:r>
          </w:p>
        </w:tc>
        <w:tc>
          <w:tcPr>
            <w:tcW w:type="dxa" w:w="6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P0</w:t>
            </w:r>
          </w:p>
        </w:tc>
        <w:tc>
          <w:tcPr>
            <w:tcW w:type="dxa" w:w="8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否</w:t>
            </w:r>
          </w:p>
        </w:tc>
        <w:tc>
          <w:tcPr>
            <w:tcW w:type="dxa" w:w="146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始终显示</w:t>
            </w:r>
          </w:p>
        </w:tc>
        <w:tc>
          <w:tcPr>
            <w:tcW w:type="dxa" w:w="6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条件</w:t>
            </w:r>
          </w:p>
        </w:tc>
        <w:tc>
          <w:tcPr>
            <w:tcW w:type="dxa" w:w="259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支持搜索地点/活动与自由输入；每项可选日期限制；存在时间冲突时立即在右侧显示。</w:t>
            </w:r>
          </w:p>
        </w:tc>
        <w:tc>
          <w:tcPr>
            <w:tcW w:type="dxa" w:w="25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每项可附日期限制；无法满足时必须提示冲突</w:t>
            </w:r>
          </w:p>
        </w:tc>
      </w:tr>
      <w:tr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PV2-07-009</w:t>
            </w:r>
          </w:p>
        </w:tc>
        <w:tc>
          <w:tcPr>
            <w:tcW w:type="dxa" w:w="54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07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吃好也玩好</w:t>
            </w:r>
          </w:p>
        </w:tc>
        <w:tc>
          <w:tcPr>
            <w:tcW w:type="dxa" w:w="15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还有哪些想去或明确不想安排？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interests.wish_and_exclude</w:t>
            </w:r>
          </w:p>
        </w:tc>
        <w:tc>
          <w:tcPr>
            <w:tcW w:type="dxa" w:w="89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主流程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E4D6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PREFER/EXCLUDE</w:t>
            </w:r>
          </w:p>
        </w:tc>
        <w:tc>
          <w:tcPr>
            <w:tcW w:type="dxa" w:w="6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P1</w:t>
            </w:r>
          </w:p>
        </w:tc>
        <w:tc>
          <w:tcPr>
            <w:tcW w:type="dxa" w:w="8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否</w:t>
            </w:r>
          </w:p>
        </w:tc>
        <w:tc>
          <w:tcPr>
            <w:tcW w:type="dxa" w:w="146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始终显示</w:t>
            </w:r>
          </w:p>
        </w:tc>
        <w:tc>
          <w:tcPr>
            <w:tcW w:type="dxa" w:w="6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否</w:t>
            </w:r>
          </w:p>
        </w:tc>
        <w:tc>
          <w:tcPr>
            <w:tcW w:type="dxa" w:w="259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点击标签打开/切换“偏好、必须、不要”；仅主观偏好使用三态，事实/安全字段不得套用。有效值进入“明确不要”；无可行方案时必须解释冲突。</w:t>
            </w:r>
          </w:p>
        </w:tc>
        <w:tc>
          <w:tcPr>
            <w:tcW w:type="dxa" w:w="25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明确不要不得被模型主动安排</w:t>
            </w:r>
          </w:p>
        </w:tc>
      </w:tr>
      <w:tr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PV2-07-010</w:t>
            </w:r>
          </w:p>
        </w:tc>
        <w:tc>
          <w:tcPr>
            <w:tcW w:type="dxa" w:w="54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07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吃好也玩好</w:t>
            </w:r>
          </w:p>
        </w:tc>
        <w:tc>
          <w:tcPr>
            <w:tcW w:type="dxa" w:w="15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是否有明确购物/退税目标？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shopping.intent</w:t>
            </w:r>
          </w:p>
        </w:tc>
        <w:tc>
          <w:tcPr>
            <w:tcW w:type="dxa" w:w="89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条件触发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PREFER</w:t>
            </w:r>
          </w:p>
        </w:tc>
        <w:tc>
          <w:tcPr>
            <w:tcW w:type="dxa" w:w="6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P1</w:t>
            </w:r>
          </w:p>
        </w:tc>
        <w:tc>
          <w:tcPr>
            <w:tcW w:type="dxa" w:w="8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否</w:t>
            </w:r>
          </w:p>
        </w:tc>
        <w:tc>
          <w:tcPr>
            <w:tcW w:type="dxa" w:w="146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兴趣含购物或主动开启</w:t>
            </w:r>
          </w:p>
        </w:tc>
        <w:tc>
          <w:tcPr>
            <w:tcW w:type="dxa" w:w="6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否</w:t>
            </w:r>
          </w:p>
        </w:tc>
        <w:tc>
          <w:tcPr>
            <w:tcW w:type="dxa" w:w="259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允许多选并即时更新右侧摘要；互斥选项（如“无”）自动清理冲突项。仅在条件满足时显示；未触发时不计入完成度，也不作为缺失项。</w:t>
            </w:r>
          </w:p>
        </w:tc>
        <w:tc>
          <w:tcPr>
            <w:tcW w:type="dxa" w:w="25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大额购物预算与总预算口径需明确是否包含</w:t>
            </w:r>
          </w:p>
        </w:tc>
      </w:tr>
      <w:tr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PV2-08-001</w:t>
            </w:r>
          </w:p>
        </w:tc>
        <w:tc>
          <w:tcPr>
            <w:tcW w:type="dxa" w:w="54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08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特别关照</w:t>
            </w:r>
          </w:p>
        </w:tc>
        <w:tc>
          <w:tcPr>
            <w:tcW w:type="dxa" w:w="15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是否有会影响旅行安排的健康、行动或无障碍需求？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special.has_health_or_accessibility_needs</w:t>
            </w:r>
          </w:p>
        </w:tc>
        <w:tc>
          <w:tcPr>
            <w:tcW w:type="dxa" w:w="89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主流程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4F7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FACT</w:t>
            </w:r>
          </w:p>
        </w:tc>
        <w:tc>
          <w:tcPr>
            <w:tcW w:type="dxa" w:w="6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P0</w:t>
            </w:r>
          </w:p>
        </w:tc>
        <w:tc>
          <w:tcPr>
            <w:tcW w:type="dxa" w:w="8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是</w:t>
            </w:r>
          </w:p>
        </w:tc>
        <w:tc>
          <w:tcPr>
            <w:tcW w:type="dxa" w:w="146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始终显示</w:t>
            </w:r>
          </w:p>
        </w:tc>
        <w:tc>
          <w:tcPr>
            <w:tcW w:type="dxa" w:w="6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条件</w:t>
            </w:r>
          </w:p>
        </w:tc>
        <w:tc>
          <w:tcPr>
            <w:tcW w:type="dxa" w:w="259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首层只问是否存在，不要求诊断；选择“有”后才展开功能性需求，选择“不确定”进入 VERIFY。</w:t>
            </w:r>
          </w:p>
        </w:tc>
        <w:tc>
          <w:tcPr>
            <w:tcW w:type="dxa" w:w="25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主流程只问“是否存在”，不要要求诊断信息</w:t>
            </w:r>
          </w:p>
        </w:tc>
      </w:tr>
      <w:tr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PV2-08-002</w:t>
            </w:r>
          </w:p>
        </w:tc>
        <w:tc>
          <w:tcPr>
            <w:tcW w:type="dxa" w:w="54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08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特别关照</w:t>
            </w:r>
          </w:p>
        </w:tc>
        <w:tc>
          <w:tcPr>
            <w:tcW w:type="dxa" w:w="15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需要我们在行程中照顾哪些实际需求？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special.health_accessibility_needs</w:t>
            </w:r>
          </w:p>
        </w:tc>
        <w:tc>
          <w:tcPr>
            <w:tcW w:type="dxa" w:w="89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条件触发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2F0D9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HARD</w:t>
            </w:r>
          </w:p>
        </w:tc>
        <w:tc>
          <w:tcPr>
            <w:tcW w:type="dxa" w:w="6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P0</w:t>
            </w:r>
          </w:p>
        </w:tc>
        <w:tc>
          <w:tcPr>
            <w:tcW w:type="dxa" w:w="8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条件必填</w:t>
            </w:r>
          </w:p>
        </w:tc>
        <w:tc>
          <w:tcPr>
            <w:tcW w:type="dxa" w:w="146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健康/无障碍入口=有</w:t>
            </w:r>
          </w:p>
        </w:tc>
        <w:tc>
          <w:tcPr>
            <w:tcW w:type="dxa" w:w="6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是</w:t>
            </w:r>
          </w:p>
        </w:tc>
        <w:tc>
          <w:tcPr>
            <w:tcW w:type="dxa" w:w="259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用“旅行中需要怎样的照顾”描述需求；不展示医学诊断输入框。影响路线/住宿的项自动升级 HARD。</w:t>
            </w:r>
          </w:p>
        </w:tc>
        <w:tc>
          <w:tcPr>
            <w:tcW w:type="dxa" w:w="25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只采功能性需求；必要医疗细节建议由专业人士评估</w:t>
            </w:r>
          </w:p>
        </w:tc>
      </w:tr>
      <w:tr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PV2-08-003</w:t>
            </w:r>
          </w:p>
        </w:tc>
        <w:tc>
          <w:tcPr>
            <w:tcW w:type="dxa" w:w="54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08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特别关照</w:t>
            </w:r>
          </w:p>
        </w:tc>
        <w:tc>
          <w:tcPr>
            <w:tcW w:type="dxa" w:w="15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是否计划高原、潜水或其他高风险活动？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special.high_risk_activities</w:t>
            </w:r>
          </w:p>
        </w:tc>
        <w:tc>
          <w:tcPr>
            <w:tcW w:type="dxa" w:w="89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主流程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2C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VERIFY-BLOCKING（触发时）</w:t>
            </w:r>
          </w:p>
        </w:tc>
        <w:tc>
          <w:tcPr>
            <w:tcW w:type="dxa" w:w="6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P0</w:t>
            </w:r>
          </w:p>
        </w:tc>
        <w:tc>
          <w:tcPr>
            <w:tcW w:type="dxa" w:w="8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是</w:t>
            </w:r>
          </w:p>
        </w:tc>
        <w:tc>
          <w:tcPr>
            <w:tcW w:type="dxa" w:w="146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始终显示</w:t>
            </w:r>
          </w:p>
        </w:tc>
        <w:tc>
          <w:tcPr>
            <w:tcW w:type="dxa" w:w="6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条件</w:t>
            </w:r>
          </w:p>
        </w:tc>
        <w:tc>
          <w:tcPr>
            <w:tcW w:type="dxa" w:w="259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选择高风险活动后自动追加保险、健康/资质核验任务；不直接阻止用户继续填写。</w:t>
            </w:r>
          </w:p>
        </w:tc>
        <w:tc>
          <w:tcPr>
            <w:tcW w:type="dxa" w:w="25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“无”与其他互斥；有相关活动则保险核验必做</w:t>
            </w:r>
          </w:p>
        </w:tc>
      </w:tr>
      <w:tr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PV2-08-004</w:t>
            </w:r>
          </w:p>
        </w:tc>
        <w:tc>
          <w:tcPr>
            <w:tcW w:type="dxa" w:w="54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08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特别关照</w:t>
            </w:r>
          </w:p>
        </w:tc>
        <w:tc>
          <w:tcPr>
            <w:tcW w:type="dxa" w:w="15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旅行期间是否需要携带处方药/受控药物？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special.medication_status</w:t>
            </w:r>
          </w:p>
        </w:tc>
        <w:tc>
          <w:tcPr>
            <w:tcW w:type="dxa" w:w="89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条件触发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2C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VERIFY-BLOCKING（触发时）</w:t>
            </w:r>
          </w:p>
        </w:tc>
        <w:tc>
          <w:tcPr>
            <w:tcW w:type="dxa" w:w="6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P0</w:t>
            </w:r>
          </w:p>
        </w:tc>
        <w:tc>
          <w:tcPr>
            <w:tcW w:type="dxa" w:w="8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条件必填</w:t>
            </w:r>
          </w:p>
        </w:tc>
        <w:tc>
          <w:tcPr>
            <w:tcW w:type="dxa" w:w="146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国际旅行或健康需求=有</w:t>
            </w:r>
          </w:p>
        </w:tc>
        <w:tc>
          <w:tcPr>
            <w:tcW w:type="dxa" w:w="6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条件</w:t>
            </w:r>
          </w:p>
        </w:tc>
        <w:tc>
          <w:tcPr>
            <w:tcW w:type="dxa" w:w="259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选择后即时保存并触发相关分支，不需要额外“确认”按钮。仅在条件满足时显示；未触发时不计入完成度，也不作为缺失项。答案进入“待确认”，用户输入不是后台核验的最终结论。</w:t>
            </w:r>
          </w:p>
        </w:tc>
        <w:tc>
          <w:tcPr>
            <w:tcW w:type="dxa" w:w="25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不在此处要求药名；选择“需要”后进入必要信息流程</w:t>
            </w:r>
          </w:p>
        </w:tc>
      </w:tr>
      <w:tr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PV2-08-005</w:t>
            </w:r>
          </w:p>
        </w:tc>
        <w:tc>
          <w:tcPr>
            <w:tcW w:type="dxa" w:w="54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08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特别关照</w:t>
            </w:r>
          </w:p>
        </w:tc>
        <w:tc>
          <w:tcPr>
            <w:tcW w:type="dxa" w:w="15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国籍与长期居留地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documents.nationality_residency</w:t>
            </w:r>
          </w:p>
        </w:tc>
        <w:tc>
          <w:tcPr>
            <w:tcW w:type="dxa" w:w="89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条件触发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4F7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FACT</w:t>
            </w:r>
          </w:p>
        </w:tc>
        <w:tc>
          <w:tcPr>
            <w:tcW w:type="dxa" w:w="6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P0</w:t>
            </w:r>
          </w:p>
        </w:tc>
        <w:tc>
          <w:tcPr>
            <w:tcW w:type="dxa" w:w="8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条件必填</w:t>
            </w:r>
          </w:p>
        </w:tc>
        <w:tc>
          <w:tcPr>
            <w:tcW w:type="dxa" w:w="146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系统判断为跨境国际旅行</w:t>
            </w:r>
          </w:p>
        </w:tc>
        <w:tc>
          <w:tcPr>
            <w:tcW w:type="dxa" w:w="6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是</w:t>
            </w:r>
          </w:p>
        </w:tc>
        <w:tc>
          <w:tcPr>
            <w:tcW w:type="dxa" w:w="259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仅跨境旅行显示；使用国家选择器，明确“不收证件号码”。</w:t>
            </w:r>
          </w:p>
        </w:tc>
        <w:tc>
          <w:tcPr>
            <w:tcW w:type="dxa" w:w="25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仅收国家，不默认收身份证/居留证号码</w:t>
            </w:r>
          </w:p>
        </w:tc>
      </w:tr>
      <w:tr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PV2-08-006</w:t>
            </w:r>
          </w:p>
        </w:tc>
        <w:tc>
          <w:tcPr>
            <w:tcW w:type="dxa" w:w="54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08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特别关照</w:t>
            </w:r>
          </w:p>
        </w:tc>
        <w:tc>
          <w:tcPr>
            <w:tcW w:type="dxa" w:w="15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护照有效期/状态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documents.passport_status</w:t>
            </w:r>
          </w:p>
        </w:tc>
        <w:tc>
          <w:tcPr>
            <w:tcW w:type="dxa" w:w="89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条件触发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2C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VERIFY-BLOCKING（触发时）</w:t>
            </w:r>
          </w:p>
        </w:tc>
        <w:tc>
          <w:tcPr>
            <w:tcW w:type="dxa" w:w="6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P0</w:t>
            </w:r>
          </w:p>
        </w:tc>
        <w:tc>
          <w:tcPr>
            <w:tcW w:type="dxa" w:w="8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条件必填</w:t>
            </w:r>
          </w:p>
        </w:tc>
        <w:tc>
          <w:tcPr>
            <w:tcW w:type="dxa" w:w="146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跨境国际旅行</w:t>
            </w:r>
          </w:p>
        </w:tc>
        <w:tc>
          <w:tcPr>
            <w:tcW w:type="dxa" w:w="6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是</w:t>
            </w:r>
          </w:p>
        </w:tc>
        <w:tc>
          <w:tcPr>
            <w:tcW w:type="dxa" w:w="259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仅收状态和到期日；系统以目的地规则计算是否需要核验，不将用户自述视作最终结论。</w:t>
            </w:r>
          </w:p>
        </w:tc>
        <w:tc>
          <w:tcPr>
            <w:tcW w:type="dxa" w:w="25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只需到期日与状态；不在主问卷采集护照号码</w:t>
            </w:r>
          </w:p>
        </w:tc>
      </w:tr>
      <w:tr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PV2-08-007</w:t>
            </w:r>
          </w:p>
        </w:tc>
        <w:tc>
          <w:tcPr>
            <w:tcW w:type="dxa" w:w="54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08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特别关照</w:t>
            </w:r>
          </w:p>
        </w:tc>
        <w:tc>
          <w:tcPr>
            <w:tcW w:type="dxa" w:w="15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当前是否已有目的地签证/ETA？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documents.visa_status</w:t>
            </w:r>
          </w:p>
        </w:tc>
        <w:tc>
          <w:tcPr>
            <w:tcW w:type="dxa" w:w="89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条件触发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2C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VERIFY-BLOCKING（触发时）</w:t>
            </w:r>
          </w:p>
        </w:tc>
        <w:tc>
          <w:tcPr>
            <w:tcW w:type="dxa" w:w="6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P0</w:t>
            </w:r>
          </w:p>
        </w:tc>
        <w:tc>
          <w:tcPr>
            <w:tcW w:type="dxa" w:w="8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条件必填</w:t>
            </w:r>
          </w:p>
        </w:tc>
        <w:tc>
          <w:tcPr>
            <w:tcW w:type="dxa" w:w="146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跨境国际旅行</w:t>
            </w:r>
          </w:p>
        </w:tc>
        <w:tc>
          <w:tcPr>
            <w:tcW w:type="dxa" w:w="6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是</w:t>
            </w:r>
          </w:p>
        </w:tc>
        <w:tc>
          <w:tcPr>
            <w:tcW w:type="dxa" w:w="259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始终显示“用户自报，待官方规则核验”提示；签证未办不一定阻止初步方案，但字段表标记为阻塞时需完成必要回答。</w:t>
            </w:r>
          </w:p>
        </w:tc>
        <w:tc>
          <w:tcPr>
            <w:tcW w:type="dxa" w:w="25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用户自报不视为最终结论；必须后台核验</w:t>
            </w:r>
          </w:p>
        </w:tc>
      </w:tr>
      <w:tr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PV2-08-008</w:t>
            </w:r>
          </w:p>
        </w:tc>
        <w:tc>
          <w:tcPr>
            <w:tcW w:type="dxa" w:w="54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08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特别关照</w:t>
            </w:r>
          </w:p>
        </w:tc>
        <w:tc>
          <w:tcPr>
            <w:tcW w:type="dxa" w:w="15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是否已有覆盖本次旅行的旅行保险？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insurance.status</w:t>
            </w:r>
          </w:p>
        </w:tc>
        <w:tc>
          <w:tcPr>
            <w:tcW w:type="dxa" w:w="89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主流程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2C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VERIFY-NONBLOCKING</w:t>
            </w:r>
          </w:p>
        </w:tc>
        <w:tc>
          <w:tcPr>
            <w:tcW w:type="dxa" w:w="6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P1</w:t>
            </w:r>
          </w:p>
        </w:tc>
        <w:tc>
          <w:tcPr>
            <w:tcW w:type="dxa" w:w="8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否</w:t>
            </w:r>
          </w:p>
        </w:tc>
        <w:tc>
          <w:tcPr>
            <w:tcW w:type="dxa" w:w="146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始终显示；高风险活动时提升为条件必填</w:t>
            </w:r>
          </w:p>
        </w:tc>
        <w:tc>
          <w:tcPr>
            <w:tcW w:type="dxa" w:w="6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否</w:t>
            </w:r>
          </w:p>
        </w:tc>
        <w:tc>
          <w:tcPr>
            <w:tcW w:type="dxa" w:w="259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选择后即时保存并触发相关分支，不需要额外“确认”按钮。仅在条件满足时显示；未触发时不计入完成度，也不作为缺失项。答案进入“待确认”，用户输入不是后台核验的最终结论。</w:t>
            </w:r>
          </w:p>
        </w:tc>
        <w:tc>
          <w:tcPr>
            <w:tcW w:type="dxa" w:w="25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若有高风险活动，必须确认是否承保</w:t>
            </w:r>
          </w:p>
        </w:tc>
      </w:tr>
      <w:tr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PV2-08-009</w:t>
            </w:r>
          </w:p>
        </w:tc>
        <w:tc>
          <w:tcPr>
            <w:tcW w:type="dxa" w:w="54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08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特别关照</w:t>
            </w:r>
          </w:p>
        </w:tc>
        <w:tc>
          <w:tcPr>
            <w:tcW w:type="dxa" w:w="15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是否存在需要提高安全阈值的场景？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safety.contexts</w:t>
            </w:r>
          </w:p>
        </w:tc>
        <w:tc>
          <w:tcPr>
            <w:tcW w:type="dxa" w:w="89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条件触发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2F0D9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HARD</w:t>
            </w:r>
          </w:p>
        </w:tc>
        <w:tc>
          <w:tcPr>
            <w:tcW w:type="dxa" w:w="6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P1</w:t>
            </w:r>
          </w:p>
        </w:tc>
        <w:tc>
          <w:tcPr>
            <w:tcW w:type="dxa" w:w="8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否</w:t>
            </w:r>
          </w:p>
        </w:tc>
        <w:tc>
          <w:tcPr>
            <w:tcW w:type="dxa" w:w="146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独行、夜生活或特殊抵达条件</w:t>
            </w:r>
          </w:p>
        </w:tc>
        <w:tc>
          <w:tcPr>
            <w:tcW w:type="dxa" w:w="6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否</w:t>
            </w:r>
          </w:p>
        </w:tc>
        <w:tc>
          <w:tcPr>
            <w:tcW w:type="dxa" w:w="259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允许多选并即时更新右侧摘要；互斥选项（如“无”）自动清理冲突项。仅在条件满足时显示；未触发时不计入完成度，也不作为缺失项。有效值进入“必须满足”；生成器不可静默放宽。</w:t>
            </w:r>
          </w:p>
        </w:tc>
        <w:tc>
          <w:tcPr>
            <w:tcW w:type="dxa" w:w="25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“无”与其他互斥；不询问不必要的身份细节</w:t>
            </w:r>
          </w:p>
        </w:tc>
      </w:tr>
      <w:tr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PV2-08-010</w:t>
            </w:r>
          </w:p>
        </w:tc>
        <w:tc>
          <w:tcPr>
            <w:tcW w:type="dxa" w:w="54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08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特别关照</w:t>
            </w:r>
          </w:p>
        </w:tc>
        <w:tc>
          <w:tcPr>
            <w:tcW w:type="dxa" w:w="15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旅行中是否有不能移动的工作安排？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special.work_constraints</w:t>
            </w:r>
          </w:p>
        </w:tc>
        <w:tc>
          <w:tcPr>
            <w:tcW w:type="dxa" w:w="89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条件触发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2F0D9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HARD</w:t>
            </w:r>
          </w:p>
        </w:tc>
        <w:tc>
          <w:tcPr>
            <w:tcW w:type="dxa" w:w="6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P1</w:t>
            </w:r>
          </w:p>
        </w:tc>
        <w:tc>
          <w:tcPr>
            <w:tcW w:type="dxa" w:w="8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条件必填</w:t>
            </w:r>
          </w:p>
        </w:tc>
        <w:tc>
          <w:tcPr>
            <w:tcW w:type="dxa" w:w="146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旅行目的含商务+休闲或主动开启</w:t>
            </w:r>
          </w:p>
        </w:tc>
        <w:tc>
          <w:tcPr>
            <w:tcW w:type="dxa" w:w="6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否</w:t>
            </w:r>
          </w:p>
        </w:tc>
        <w:tc>
          <w:tcPr>
            <w:tcW w:type="dxa" w:w="259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支持新增/删除多条记录；删除已有内容需确认，新增条目就地展开。仅在条件满足时显示；未触发时不计入完成度，也不作为缺失项。有效值进入“必须满足”；生成器不可静默放宽。</w:t>
            </w:r>
          </w:p>
        </w:tc>
        <w:tc>
          <w:tcPr>
            <w:tcW w:type="dxa" w:w="25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时间使用目的地时区；必须与行程日期相交</w:t>
            </w:r>
          </w:p>
        </w:tc>
      </w:tr>
      <w:tr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PV2-09-001</w:t>
            </w:r>
          </w:p>
        </w:tc>
        <w:tc>
          <w:tcPr>
            <w:tcW w:type="dxa" w:w="54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09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确认旅程</w:t>
            </w:r>
          </w:p>
        </w:tc>
        <w:tc>
          <w:tcPr>
            <w:tcW w:type="dxa" w:w="15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确认旅行骨架、必须/偏好/排除项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review.constraints_snapshot</w:t>
            </w:r>
          </w:p>
        </w:tc>
        <w:tc>
          <w:tcPr>
            <w:tcW w:type="dxa" w:w="89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主流程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4F7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FACT</w:t>
            </w:r>
          </w:p>
        </w:tc>
        <w:tc>
          <w:tcPr>
            <w:tcW w:type="dxa" w:w="6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P0</w:t>
            </w:r>
          </w:p>
        </w:tc>
        <w:tc>
          <w:tcPr>
            <w:tcW w:type="dxa" w:w="8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是</w:t>
            </w:r>
          </w:p>
        </w:tc>
        <w:tc>
          <w:tcPr>
            <w:tcW w:type="dxa" w:w="146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完成前8步后</w:t>
            </w:r>
          </w:p>
        </w:tc>
        <w:tc>
          <w:tcPr>
            <w:tcW w:type="dxa" w:w="6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是</w:t>
            </w:r>
          </w:p>
        </w:tc>
        <w:tc>
          <w:tcPr>
            <w:tcW w:type="dxa" w:w="259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按五类条件分组；每组都可点击“编辑”回跳原字段；冲突项置顶，并显示冲突来源。</w:t>
            </w:r>
          </w:p>
        </w:tc>
        <w:tc>
          <w:tcPr>
            <w:tcW w:type="dxa" w:w="25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必须逐组可编辑回跳；不得仅显示“完成度百分比”</w:t>
            </w:r>
          </w:p>
        </w:tc>
      </w:tr>
      <w:tr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PV2-09-002</w:t>
            </w:r>
          </w:p>
        </w:tc>
        <w:tc>
          <w:tcPr>
            <w:tcW w:type="dxa" w:w="54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09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确认旅程</w:t>
            </w:r>
          </w:p>
        </w:tc>
        <w:tc>
          <w:tcPr>
            <w:tcW w:type="dxa" w:w="15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补充会阻塞方案的待确认问题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review.blocking_answers</w:t>
            </w:r>
          </w:p>
        </w:tc>
        <w:tc>
          <w:tcPr>
            <w:tcW w:type="dxa" w:w="89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条件触发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2C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VERIFY-BLOCKING（触发时）</w:t>
            </w:r>
          </w:p>
        </w:tc>
        <w:tc>
          <w:tcPr>
            <w:tcW w:type="dxa" w:w="6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P0</w:t>
            </w:r>
          </w:p>
        </w:tc>
        <w:tc>
          <w:tcPr>
            <w:tcW w:type="dxa" w:w="8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条件必填</w:t>
            </w:r>
          </w:p>
        </w:tc>
        <w:tc>
          <w:tcPr>
            <w:tcW w:type="dxa" w:w="146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存在blocker=是且状态未完成</w:t>
            </w:r>
          </w:p>
        </w:tc>
        <w:tc>
          <w:tcPr>
            <w:tcW w:type="dxa" w:w="6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是</w:t>
            </w:r>
          </w:p>
        </w:tc>
        <w:tc>
          <w:tcPr>
            <w:tcW w:type="dxa" w:w="259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只追问真正阻塞/高风险问题；完成一个问题后即时从列表移除，不要求返回原步骤重填。</w:t>
            </w:r>
          </w:p>
        </w:tc>
        <w:tc>
          <w:tcPr>
            <w:tcW w:type="dxa" w:w="25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只显示真正阻塞或高风险项目</w:t>
            </w:r>
          </w:p>
        </w:tc>
      </w:tr>
      <w:tr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PV2-09-003</w:t>
            </w:r>
          </w:p>
        </w:tc>
        <w:tc>
          <w:tcPr>
            <w:tcW w:type="dxa" w:w="54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09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确认旅程</w:t>
            </w:r>
          </w:p>
        </w:tc>
        <w:tc>
          <w:tcPr>
            <w:tcW w:type="dxa" w:w="15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希望我们怎样提醒你？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service.notification_preferences</w:t>
            </w:r>
          </w:p>
        </w:tc>
        <w:tc>
          <w:tcPr>
            <w:tcW w:type="dxa" w:w="89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主流程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4F7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FACT</w:t>
            </w:r>
          </w:p>
        </w:tc>
        <w:tc>
          <w:tcPr>
            <w:tcW w:type="dxa" w:w="6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P1</w:t>
            </w:r>
          </w:p>
        </w:tc>
        <w:tc>
          <w:tcPr>
            <w:tcW w:type="dxa" w:w="8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是</w:t>
            </w:r>
          </w:p>
        </w:tc>
        <w:tc>
          <w:tcPr>
            <w:tcW w:type="dxa" w:w="146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始终显示</w:t>
            </w:r>
          </w:p>
        </w:tc>
        <w:tc>
          <w:tcPr>
            <w:tcW w:type="dxa" w:w="6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否</w:t>
            </w:r>
          </w:p>
        </w:tc>
        <w:tc>
          <w:tcPr>
            <w:tcW w:type="dxa" w:w="259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选择后即时保存并触发相关分支，不需要额外“确认”按钮。</w:t>
            </w:r>
          </w:p>
        </w:tc>
        <w:tc>
          <w:tcPr>
            <w:tcW w:type="dxa" w:w="25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渠道必须是产品实际支持范围，不展示未实现渠道</w:t>
            </w:r>
          </w:p>
        </w:tc>
      </w:tr>
      <w:tr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PV2-09-004</w:t>
            </w:r>
          </w:p>
        </w:tc>
        <w:tc>
          <w:tcPr>
            <w:tcW w:type="dxa" w:w="54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09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确认旅程</w:t>
            </w:r>
          </w:p>
        </w:tc>
        <w:tc>
          <w:tcPr>
            <w:tcW w:type="dxa" w:w="15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还有什么没有覆盖但希望我们知道？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profile.additional_notes</w:t>
            </w:r>
          </w:p>
        </w:tc>
        <w:tc>
          <w:tcPr>
            <w:tcW w:type="dxa" w:w="89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主流程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INFO</w:t>
            </w:r>
          </w:p>
        </w:tc>
        <w:tc>
          <w:tcPr>
            <w:tcW w:type="dxa" w:w="6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P1</w:t>
            </w:r>
          </w:p>
        </w:tc>
        <w:tc>
          <w:tcPr>
            <w:tcW w:type="dxa" w:w="8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否</w:t>
            </w:r>
          </w:p>
        </w:tc>
        <w:tc>
          <w:tcPr>
            <w:tcW w:type="dxa" w:w="146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始终显示</w:t>
            </w:r>
          </w:p>
        </w:tc>
        <w:tc>
          <w:tcPr>
            <w:tcW w:type="dxa" w:w="6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否</w:t>
            </w:r>
          </w:p>
        </w:tc>
        <w:tc>
          <w:tcPr>
            <w:tcW w:type="dxa" w:w="259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500 字限制；输入时若识别到可结构化诉求，仅提示用户同步勾选，不自动改变硬约束。</w:t>
            </w:r>
          </w:p>
        </w:tc>
        <w:tc>
          <w:tcPr>
            <w:tcW w:type="dxa" w:w="25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建议500字；若识别到已有结构化字段，应提示同步勾选</w:t>
            </w:r>
          </w:p>
        </w:tc>
      </w:tr>
      <w:tr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PV2-09-005</w:t>
            </w:r>
          </w:p>
        </w:tc>
        <w:tc>
          <w:tcPr>
            <w:tcW w:type="dxa" w:w="54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09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确认旅程</w:t>
            </w:r>
          </w:p>
        </w:tc>
        <w:tc>
          <w:tcPr>
            <w:tcW w:type="dxa" w:w="15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同意本次服务使用所提供的信息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privacy.trip_processing_consent</w:t>
            </w:r>
          </w:p>
        </w:tc>
        <w:tc>
          <w:tcPr>
            <w:tcW w:type="dxa" w:w="89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主流程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DE7F6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CONSENT</w:t>
            </w:r>
          </w:p>
        </w:tc>
        <w:tc>
          <w:tcPr>
            <w:tcW w:type="dxa" w:w="6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P0</w:t>
            </w:r>
          </w:p>
        </w:tc>
        <w:tc>
          <w:tcPr>
            <w:tcW w:type="dxa" w:w="8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是</w:t>
            </w:r>
          </w:p>
        </w:tc>
        <w:tc>
          <w:tcPr>
            <w:tcW w:type="dxa" w:w="146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提交前</w:t>
            </w:r>
          </w:p>
        </w:tc>
        <w:tc>
          <w:tcPr>
            <w:tcW w:type="dxa" w:w="6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是</w:t>
            </w:r>
          </w:p>
        </w:tc>
        <w:tc>
          <w:tcPr>
            <w:tcW w:type="dxa" w:w="259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独立勾选，不预勾选；不同意时解释哪些功能无法使用，不与营销授权捆绑。</w:t>
            </w:r>
          </w:p>
        </w:tc>
        <w:tc>
          <w:tcPr>
            <w:tcW w:type="dxa" w:w="25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必须显式同意；不同意则不能处理需敏感数据的功能</w:t>
            </w:r>
          </w:p>
        </w:tc>
      </w:tr>
      <w:tr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PV2-09-006</w:t>
            </w:r>
          </w:p>
        </w:tc>
        <w:tc>
          <w:tcPr>
            <w:tcW w:type="dxa" w:w="54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09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确认旅程</w:t>
            </w:r>
          </w:p>
        </w:tc>
        <w:tc>
          <w:tcPr>
            <w:tcW w:type="dxa" w:w="15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是否保存非敏感旅行偏好用于未来服务？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privacy.save_preferences</w:t>
            </w:r>
          </w:p>
        </w:tc>
        <w:tc>
          <w:tcPr>
            <w:tcW w:type="dxa" w:w="89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主流程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DE7F6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CONSENT</w:t>
            </w:r>
          </w:p>
        </w:tc>
        <w:tc>
          <w:tcPr>
            <w:tcW w:type="dxa" w:w="6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P1</w:t>
            </w:r>
          </w:p>
        </w:tc>
        <w:tc>
          <w:tcPr>
            <w:tcW w:type="dxa" w:w="8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是</w:t>
            </w:r>
          </w:p>
        </w:tc>
        <w:tc>
          <w:tcPr>
            <w:tcW w:type="dxa" w:w="146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提交前</w:t>
            </w:r>
          </w:p>
        </w:tc>
        <w:tc>
          <w:tcPr>
            <w:tcW w:type="dxa" w:w="6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否</w:t>
            </w:r>
          </w:p>
        </w:tc>
        <w:tc>
          <w:tcPr>
            <w:tcW w:type="dxa" w:w="259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关闭时折叠附属字段但不立即删除已有值；提交时按开关决定是否生效。仅在条件满足时显示；未触发时不计入完成度，也不作为缺失项。</w:t>
            </w:r>
          </w:p>
        </w:tc>
        <w:tc>
          <w:tcPr>
            <w:tcW w:type="dxa" w:w="25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默认建议不预勾选；与本次服务授权分开</w:t>
            </w:r>
          </w:p>
        </w:tc>
      </w:tr>
      <w:tr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PV2-10-001</w:t>
            </w:r>
          </w:p>
        </w:tc>
        <w:tc>
          <w:tcPr>
            <w:tcW w:type="dxa" w:w="54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10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行前准备中心</w:t>
            </w:r>
          </w:p>
        </w:tc>
        <w:tc>
          <w:tcPr>
            <w:tcW w:type="dxa" w:w="15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手机是否支持eSIM/希望怎样联网？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pretrip.connectivity</w:t>
            </w:r>
          </w:p>
        </w:tc>
        <w:tc>
          <w:tcPr>
            <w:tcW w:type="dxa" w:w="89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方案后补充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INFO</w:t>
            </w:r>
          </w:p>
        </w:tc>
        <w:tc>
          <w:tcPr>
            <w:tcW w:type="dxa" w:w="6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P2</w:t>
            </w:r>
          </w:p>
        </w:tc>
        <w:tc>
          <w:tcPr>
            <w:tcW w:type="dxa" w:w="8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否</w:t>
            </w:r>
          </w:p>
        </w:tc>
        <w:tc>
          <w:tcPr>
            <w:tcW w:type="dxa" w:w="146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初步方案生成后</w:t>
            </w:r>
          </w:p>
        </w:tc>
        <w:tc>
          <w:tcPr>
            <w:tcW w:type="dxa" w:w="6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否</w:t>
            </w:r>
          </w:p>
        </w:tc>
        <w:tc>
          <w:tcPr>
            <w:tcW w:type="dxa" w:w="259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选择后即时保存并触发相关分支，不需要额外“确认”按钮。仅在条件满足时显示；未触发时不计入完成度，也不作为缺失项。</w:t>
            </w:r>
          </w:p>
        </w:tc>
        <w:tc>
          <w:tcPr>
            <w:tcW w:type="dxa" w:w="25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不阻塞初步行程生成</w:t>
            </w:r>
          </w:p>
        </w:tc>
      </w:tr>
      <w:tr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PV2-10-002</w:t>
            </w:r>
          </w:p>
        </w:tc>
        <w:tc>
          <w:tcPr>
            <w:tcW w:type="dxa" w:w="54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10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行前准备中心</w:t>
            </w:r>
          </w:p>
        </w:tc>
        <w:tc>
          <w:tcPr>
            <w:tcW w:type="dxa" w:w="15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主要支付方式与备用方式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pretrip.payment_methods</w:t>
            </w:r>
          </w:p>
        </w:tc>
        <w:tc>
          <w:tcPr>
            <w:tcW w:type="dxa" w:w="89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方案后补充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INFO</w:t>
            </w:r>
          </w:p>
        </w:tc>
        <w:tc>
          <w:tcPr>
            <w:tcW w:type="dxa" w:w="6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P2</w:t>
            </w:r>
          </w:p>
        </w:tc>
        <w:tc>
          <w:tcPr>
            <w:tcW w:type="dxa" w:w="8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否</w:t>
            </w:r>
          </w:p>
        </w:tc>
        <w:tc>
          <w:tcPr>
            <w:tcW w:type="dxa" w:w="146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初步方案生成后</w:t>
            </w:r>
          </w:p>
        </w:tc>
        <w:tc>
          <w:tcPr>
            <w:tcW w:type="dxa" w:w="6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否</w:t>
            </w:r>
          </w:p>
        </w:tc>
        <w:tc>
          <w:tcPr>
            <w:tcW w:type="dxa" w:w="259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允许多选并即时更新右侧摘要；互斥选项（如“无”）自动清理冲突项。仅在条件满足时显示；未触发时不计入完成度，也不作为缺失项。</w:t>
            </w:r>
          </w:p>
        </w:tc>
        <w:tc>
          <w:tcPr>
            <w:tcW w:type="dxa" w:w="25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不采集卡号/CVV/账户密码</w:t>
            </w:r>
          </w:p>
        </w:tc>
      </w:tr>
      <w:tr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PV2-10-003</w:t>
            </w:r>
          </w:p>
        </w:tc>
        <w:tc>
          <w:tcPr>
            <w:tcW w:type="dxa" w:w="54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10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行前准备中心</w:t>
            </w:r>
          </w:p>
        </w:tc>
        <w:tc>
          <w:tcPr>
            <w:tcW w:type="dxa" w:w="15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可用于本次旅行的会员权益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pretrip.loyalty_programs</w:t>
            </w:r>
          </w:p>
        </w:tc>
        <w:tc>
          <w:tcPr>
            <w:tcW w:type="dxa" w:w="89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方案后补充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INFO</w:t>
            </w:r>
          </w:p>
        </w:tc>
        <w:tc>
          <w:tcPr>
            <w:tcW w:type="dxa" w:w="6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P1</w:t>
            </w:r>
          </w:p>
        </w:tc>
        <w:tc>
          <w:tcPr>
            <w:tcW w:type="dxa" w:w="8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否</w:t>
            </w:r>
          </w:p>
        </w:tc>
        <w:tc>
          <w:tcPr>
            <w:tcW w:type="dxa" w:w="146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初步方案生成后或用户主动展开</w:t>
            </w:r>
          </w:p>
        </w:tc>
        <w:tc>
          <w:tcPr>
            <w:tcW w:type="dxa" w:w="6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否</w:t>
            </w:r>
          </w:p>
        </w:tc>
        <w:tc>
          <w:tcPr>
            <w:tcW w:type="dxa" w:w="259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支持新增/删除多条记录；删除已有内容需确认，新增条目就地展开。仅在条件满足时显示；未触发时不计入完成度，也不作为缺失项。</w:t>
            </w:r>
          </w:p>
        </w:tc>
        <w:tc>
          <w:tcPr>
            <w:tcW w:type="dxa" w:w="25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不要求会员账号密码；编号原则上非必要不收</w:t>
            </w:r>
          </w:p>
        </w:tc>
      </w:tr>
      <w:tr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PV2-10-004</w:t>
            </w:r>
          </w:p>
        </w:tc>
        <w:tc>
          <w:tcPr>
            <w:tcW w:type="dxa" w:w="54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10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行前准备中心</w:t>
            </w:r>
          </w:p>
        </w:tc>
        <w:tc>
          <w:tcPr>
            <w:tcW w:type="dxa" w:w="15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紧急联系人和位置共享偏好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pretrip.emergency_contact</w:t>
            </w:r>
          </w:p>
        </w:tc>
        <w:tc>
          <w:tcPr>
            <w:tcW w:type="dxa" w:w="89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方案后补充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DE7F6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CONSENT</w:t>
            </w:r>
          </w:p>
        </w:tc>
        <w:tc>
          <w:tcPr>
            <w:tcW w:type="dxa" w:w="6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P1</w:t>
            </w:r>
          </w:p>
        </w:tc>
        <w:tc>
          <w:tcPr>
            <w:tcW w:type="dxa" w:w="8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否</w:t>
            </w:r>
          </w:p>
        </w:tc>
        <w:tc>
          <w:tcPr>
            <w:tcW w:type="dxa" w:w="146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深度服务或旅中管家开启时</w:t>
            </w:r>
          </w:p>
        </w:tc>
        <w:tc>
          <w:tcPr>
            <w:tcW w:type="dxa" w:w="6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否</w:t>
            </w:r>
          </w:p>
        </w:tc>
        <w:tc>
          <w:tcPr>
            <w:tcW w:type="dxa" w:w="259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关闭时折叠附属字段但不立即删除已有值；提交时按开关决定是否生效。仅在条件满足时显示；未触发时不计入完成度，也不作为缺失项。</w:t>
            </w:r>
          </w:p>
        </w:tc>
        <w:tc>
          <w:tcPr>
            <w:tcW w:type="dxa" w:w="25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必须明确用途与保存期限；位置共享独立授权</w:t>
            </w:r>
          </w:p>
        </w:tc>
      </w:tr>
      <w:tr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PV2-10-005</w:t>
            </w:r>
          </w:p>
        </w:tc>
        <w:tc>
          <w:tcPr>
            <w:tcW w:type="dxa" w:w="54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10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行前准备中心</w:t>
            </w:r>
          </w:p>
        </w:tc>
        <w:tc>
          <w:tcPr>
            <w:tcW w:type="dxa" w:w="15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上传或导入已有订单与旅行文件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pretrip.imported_documents</w:t>
            </w:r>
          </w:p>
        </w:tc>
        <w:tc>
          <w:tcPr>
            <w:tcW w:type="dxa" w:w="89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方案后补充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INFO</w:t>
            </w:r>
          </w:p>
        </w:tc>
        <w:tc>
          <w:tcPr>
            <w:tcW w:type="dxa" w:w="6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P2</w:t>
            </w:r>
          </w:p>
        </w:tc>
        <w:tc>
          <w:tcPr>
            <w:tcW w:type="dxa" w:w="8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否</w:t>
            </w:r>
          </w:p>
        </w:tc>
        <w:tc>
          <w:tcPr>
            <w:tcW w:type="dxa" w:w="146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用户选择深度服务</w:t>
            </w:r>
          </w:p>
        </w:tc>
        <w:tc>
          <w:tcPr>
            <w:tcW w:type="dxa" w:w="6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否</w:t>
            </w:r>
          </w:p>
        </w:tc>
        <w:tc>
          <w:tcPr>
            <w:tcW w:type="dxa" w:w="259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输入后自动保存草稿并即时更新相关摘要。仅在条件满足时显示；未触发时不计入完成度，也不作为缺失项。</w:t>
            </w:r>
          </w:p>
        </w:tc>
        <w:tc>
          <w:tcPr>
            <w:tcW w:type="dxa" w:w="25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文件类型/大小限制；敏感证件需最小权限与可删除机制</w:t>
            </w:r>
          </w:p>
        </w:tc>
      </w:tr>
      <w:tr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PV2-10-006</w:t>
            </w:r>
          </w:p>
        </w:tc>
        <w:tc>
          <w:tcPr>
            <w:tcW w:type="dxa" w:w="54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10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行前准备中心</w:t>
            </w:r>
          </w:p>
        </w:tc>
        <w:tc>
          <w:tcPr>
            <w:tcW w:type="dxa" w:w="15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希望旅中监控哪些变化？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service.monitoring_topics</w:t>
            </w:r>
          </w:p>
        </w:tc>
        <w:tc>
          <w:tcPr>
            <w:tcW w:type="dxa" w:w="89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方案后补充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INFO</w:t>
            </w:r>
          </w:p>
        </w:tc>
        <w:tc>
          <w:tcPr>
            <w:tcW w:type="dxa" w:w="6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P2</w:t>
            </w:r>
          </w:p>
        </w:tc>
        <w:tc>
          <w:tcPr>
            <w:tcW w:type="dxa" w:w="8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否</w:t>
            </w:r>
          </w:p>
        </w:tc>
        <w:tc>
          <w:tcPr>
            <w:tcW w:type="dxa" w:w="146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初步方案生成后</w:t>
            </w:r>
          </w:p>
        </w:tc>
        <w:tc>
          <w:tcPr>
            <w:tcW w:type="dxa" w:w="6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否</w:t>
            </w:r>
          </w:p>
        </w:tc>
        <w:tc>
          <w:tcPr>
            <w:tcW w:type="dxa" w:w="259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允许多选并即时更新右侧摘要；互斥选项（如“无”）自动清理冲突项。仅在条件满足时显示；未触发时不计入完成度，也不作为缺失项。</w:t>
            </w:r>
          </w:p>
        </w:tc>
        <w:tc>
          <w:tcPr>
            <w:tcW w:type="dxa" w:w="25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2"/>
              </w:rPr>
              <w:t>安全警报可按产品策略设为默认推荐，但需说明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  <w:spacing w:before="240" w:after="100"/>
      </w:pPr>
      <w:r>
        <w:rPr>
          <w:rFonts w:ascii="Noto Sans CJK SC" w:hAnsi="Noto Sans CJK SC" w:eastAsia="Noto Sans CJK SC" w:cs="Noto Sans CJK SC"/>
          <w:color w:val="163A5F"/>
        </w:rPr>
        <w:t>附录 B. 关键条件依赖链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64"/>
        <w:gridCol w:w="4864"/>
        <w:gridCol w:w="4864"/>
      </w:tblGrid>
      <w:tr>
        <w:trPr>
          <w:tblHeader w:val="true"/>
        </w:trPr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8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5"/>
              </w:rPr>
              <w:t>依赖ID</w:t>
            </w:r>
          </w:p>
        </w:tc>
        <w:tc>
          <w:tcPr>
            <w:tcW w:type="dxa" w:w="576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8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5"/>
              </w:rPr>
              <w:t>链路</w:t>
            </w:r>
          </w:p>
        </w:tc>
        <w:tc>
          <w:tcPr>
            <w:tcW w:type="dxa" w:w="576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8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5"/>
              </w:rPr>
              <w:t>行为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5"/>
              </w:rPr>
              <w:t>D-01 同行人</w:t>
            </w:r>
          </w:p>
        </w:tc>
        <w:tc>
          <w:tcPr>
            <w:tcW w:type="dxa" w:w="576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5"/>
              </w:rPr>
              <w:t>PV2-02-001 → PV2-02-002 → PV2-02-003/004 → pace/lodging/transport 儿童相关字段</w:t>
            </w:r>
          </w:p>
        </w:tc>
        <w:tc>
          <w:tcPr>
            <w:tcW w:type="dxa" w:w="576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5"/>
              </w:rPr>
              <w:t>人数变化会影响 Traveler Card、房间、预算、儿童座椅、作息。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5"/>
              </w:rPr>
              <w:t>D-02 跨境</w:t>
            </w:r>
          </w:p>
        </w:tc>
        <w:tc>
          <w:tcPr>
            <w:tcW w:type="dxa" w:w="576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5"/>
              </w:rPr>
              <w:t>PV2-01-001/003 → PV2-08 国际证件字段</w:t>
            </w:r>
          </w:p>
        </w:tc>
        <w:tc>
          <w:tcPr>
            <w:tcW w:type="dxa" w:w="576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5"/>
              </w:rPr>
              <w:t>出发/目的国组合决定是否展示国际证件模块。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5"/>
              </w:rPr>
              <w:t>D-03 自驾</w:t>
            </w:r>
          </w:p>
        </w:tc>
        <w:tc>
          <w:tcPr>
            <w:tcW w:type="dxa" w:w="576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5"/>
              </w:rPr>
              <w:t>transport.self_drive → 自驾条件字段</w:t>
            </w:r>
          </w:p>
        </w:tc>
        <w:tc>
          <w:tcPr>
            <w:tcW w:type="dxa" w:w="576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5"/>
              </w:rPr>
              <w:t>自驾触发合法驾驶资格核验；关闭自驾后相关草稿 inactive。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5"/>
              </w:rPr>
              <w:t>D-04 过敏</w:t>
            </w:r>
          </w:p>
        </w:tc>
        <w:tc>
          <w:tcPr>
            <w:tcW w:type="dxa" w:w="576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5"/>
              </w:rPr>
              <w:t>food.has_allergies → food.allergy_details</w:t>
            </w:r>
          </w:p>
        </w:tc>
        <w:tc>
          <w:tcPr>
            <w:tcW w:type="dxa" w:w="576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5"/>
              </w:rPr>
              <w:t>有过敏后才显示详情；严重程度决定 VERIFY blocking 级别。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5"/>
              </w:rPr>
              <w:t>D-05 高风险活动</w:t>
            </w:r>
          </w:p>
        </w:tc>
        <w:tc>
          <w:tcPr>
            <w:tcW w:type="dxa" w:w="576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5"/>
              </w:rPr>
              <w:t>special.high_risk_activities → 保险/健康/资质核验</w:t>
            </w:r>
          </w:p>
        </w:tc>
        <w:tc>
          <w:tcPr>
            <w:tcW w:type="dxa" w:w="576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5"/>
              </w:rPr>
              <w:t>活动本身可继续选择，但锁定前必须处理必要核验。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5"/>
              </w:rPr>
              <w:t>D-06 LOCKED</w:t>
            </w:r>
          </w:p>
        </w:tc>
        <w:tc>
          <w:tcPr>
            <w:tcW w:type="dxa" w:w="576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5"/>
              </w:rPr>
              <w:t>trip.locked_order_types → trip.locked_orders → LOCKED constraints</w:t>
            </w:r>
          </w:p>
        </w:tc>
        <w:tc>
          <w:tcPr>
            <w:tcW w:type="dxa" w:w="576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5"/>
              </w:rPr>
              <w:t>任何日期、地点、预算与路线调整都需重新检测冲突。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5"/>
              </w:rPr>
              <w:t>D-07 预算</w:t>
            </w:r>
          </w:p>
        </w:tc>
        <w:tc>
          <w:tcPr>
            <w:tcW w:type="dxa" w:w="576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5"/>
              </w:rPr>
              <w:t>budget.mode → target_range / hard_cap / 口径</w:t>
            </w:r>
          </w:p>
        </w:tc>
        <w:tc>
          <w:tcPr>
            <w:tcW w:type="dxa" w:w="576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5"/>
              </w:rPr>
              <w:t>模式切换不清值；硬上限始终是最高预算约束。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5"/>
              </w:rPr>
              <w:t>D-08 兴趣排序</w:t>
            </w:r>
          </w:p>
        </w:tc>
        <w:tc>
          <w:tcPr>
            <w:tcW w:type="dxa" w:w="576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5"/>
              </w:rPr>
              <w:t>兴趣候选 → interests.top3 → 推荐权重</w:t>
            </w:r>
          </w:p>
        </w:tc>
        <w:tc>
          <w:tcPr>
            <w:tcW w:type="dxa" w:w="576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5"/>
              </w:rPr>
              <w:t>Top3 必须来源于已选兴趣；不足3项允许少于3。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  <w:spacing w:before="240" w:after="100"/>
      </w:pPr>
      <w:r>
        <w:rPr>
          <w:rFonts w:ascii="Noto Sans CJK SC" w:hAnsi="Noto Sans CJK SC" w:eastAsia="Noto Sans CJK SC" w:cs="Noto Sans CJK SC"/>
          <w:color w:val="163A5F"/>
        </w:rPr>
        <w:t>附录 C. Planner V2.1 实现一致性检查表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48"/>
        <w:gridCol w:w="3648"/>
        <w:gridCol w:w="3648"/>
        <w:gridCol w:w="3648"/>
      </w:tblGrid>
      <w:tr>
        <w:trPr>
          <w:tblHeader w:val="true"/>
        </w:trPr>
        <w:tc>
          <w:tcPr>
            <w:tcW w:type="dxa" w:w="18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8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检查域</w:t>
            </w:r>
          </w:p>
        </w:tc>
        <w:tc>
          <w:tcPr>
            <w:tcW w:type="dxa" w:w="33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8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要求</w:t>
            </w:r>
          </w:p>
        </w:tc>
        <w:tc>
          <w:tcPr>
            <w:tcW w:type="dxa" w:w="67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8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验收方法</w:t>
            </w:r>
          </w:p>
        </w:tc>
        <w:tc>
          <w:tcPr>
            <w:tcW w:type="dxa" w:w="14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8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级别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6"/>
              </w:rPr>
              <w:t>数据绑定</w:t>
            </w:r>
          </w:p>
        </w:tc>
        <w:tc>
          <w:tcPr>
            <w:tcW w:type="dxa" w:w="33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6"/>
              </w:rPr>
              <w:t>76 unique IDs</w:t>
            </w:r>
          </w:p>
        </w:tc>
        <w:tc>
          <w:tcPr>
            <w:tcW w:type="dxa" w:w="67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6"/>
              </w:rPr>
              <w:t>逐字段运行自动检查；PV2-02-002 单独存在</w:t>
            </w:r>
          </w:p>
        </w:tc>
        <w:tc>
          <w:tcPr>
            <w:tcW w:type="dxa" w:w="14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6"/>
              </w:rPr>
              <w:t>阻塞发布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6"/>
              </w:rPr>
              <w:t>页面命名</w:t>
            </w:r>
          </w:p>
        </w:tc>
        <w:tc>
          <w:tcPr>
            <w:tcW w:type="dxa" w:w="33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6"/>
              </w:rPr>
              <w:t>三级命名一致</w:t>
            </w:r>
          </w:p>
        </w:tc>
        <w:tc>
          <w:tcPr>
            <w:tcW w:type="dxa" w:w="67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6"/>
              </w:rPr>
              <w:t>导航 / 页面标题 / 内部名对应表一致</w:t>
            </w:r>
          </w:p>
        </w:tc>
        <w:tc>
          <w:tcPr>
            <w:tcW w:type="dxa" w:w="14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6"/>
              </w:rPr>
              <w:t>阻塞发布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6"/>
              </w:rPr>
              <w:t>动态分支</w:t>
            </w:r>
          </w:p>
        </w:tc>
        <w:tc>
          <w:tcPr>
            <w:tcW w:type="dxa" w:w="33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6"/>
              </w:rPr>
              <w:t>触发/隐藏/恢复</w:t>
            </w:r>
          </w:p>
        </w:tc>
        <w:tc>
          <w:tcPr>
            <w:tcW w:type="dxa" w:w="67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6"/>
              </w:rPr>
              <w:t>覆盖儿童、跨境、自驾、过敏、健康、高风险</w:t>
            </w:r>
          </w:p>
        </w:tc>
        <w:tc>
          <w:tcPr>
            <w:tcW w:type="dxa" w:w="14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6"/>
              </w:rPr>
              <w:t>阻塞发布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6"/>
              </w:rPr>
              <w:t>状态机</w:t>
            </w:r>
          </w:p>
        </w:tc>
        <w:tc>
          <w:tcPr>
            <w:tcW w:type="dxa" w:w="33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6"/>
              </w:rPr>
              <w:t>Field/Step/Trip</w:t>
            </w:r>
          </w:p>
        </w:tc>
        <w:tc>
          <w:tcPr>
            <w:tcW w:type="dxa" w:w="67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6"/>
              </w:rPr>
              <w:t>上游回改后状态可回退；research-needed 可生成</w:t>
            </w:r>
          </w:p>
        </w:tc>
        <w:tc>
          <w:tcPr>
            <w:tcW w:type="dxa" w:w="14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6"/>
              </w:rPr>
              <w:t>阻塞发布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6"/>
              </w:rPr>
              <w:t>生成校验</w:t>
            </w:r>
          </w:p>
        </w:tc>
        <w:tc>
          <w:tcPr>
            <w:tcW w:type="dxa" w:w="33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6"/>
              </w:rPr>
              <w:t>全局 blocker</w:t>
            </w:r>
          </w:p>
        </w:tc>
        <w:tc>
          <w:tcPr>
            <w:tcW w:type="dxa" w:w="67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6"/>
              </w:rPr>
              <w:t>所有 P0 blocker、条件 blocker、授权、LOCKED 冲突</w:t>
            </w:r>
          </w:p>
        </w:tc>
        <w:tc>
          <w:tcPr>
            <w:tcW w:type="dxa" w:w="14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6"/>
              </w:rPr>
              <w:t>阻塞发布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6"/>
              </w:rPr>
              <w:t>摘要回跳</w:t>
            </w:r>
          </w:p>
        </w:tc>
        <w:tc>
          <w:tcPr>
            <w:tcW w:type="dxa" w:w="33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6"/>
              </w:rPr>
              <w:t>chip → source field</w:t>
            </w:r>
          </w:p>
        </w:tc>
        <w:tc>
          <w:tcPr>
            <w:tcW w:type="dxa" w:w="67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6"/>
              </w:rPr>
              <w:t>桌面/移动均可回到字段并聚焦</w:t>
            </w:r>
          </w:p>
        </w:tc>
        <w:tc>
          <w:tcPr>
            <w:tcW w:type="dxa" w:w="14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6"/>
              </w:rPr>
              <w:t>P0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6"/>
              </w:rPr>
              <w:t>草稿恢复</w:t>
            </w:r>
          </w:p>
        </w:tc>
        <w:tc>
          <w:tcPr>
            <w:tcW w:type="dxa" w:w="33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6"/>
              </w:rPr>
              <w:t>持久化</w:t>
            </w:r>
          </w:p>
        </w:tc>
        <w:tc>
          <w:tcPr>
            <w:tcW w:type="dxa" w:w="67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6"/>
              </w:rPr>
              <w:t>刷新/关闭后恢复；登录后按产品策略跨设备</w:t>
            </w:r>
          </w:p>
        </w:tc>
        <w:tc>
          <w:tcPr>
            <w:tcW w:type="dxa" w:w="14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6"/>
              </w:rPr>
              <w:t>P0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6"/>
              </w:rPr>
              <w:t>移动端三态</w:t>
            </w:r>
          </w:p>
        </w:tc>
        <w:tc>
          <w:tcPr>
            <w:tcW w:type="dxa" w:w="33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6"/>
              </w:rPr>
              <w:t>bottom sheet</w:t>
            </w:r>
          </w:p>
        </w:tc>
        <w:tc>
          <w:tcPr>
            <w:tcW w:type="dxa" w:w="67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6"/>
              </w:rPr>
              <w:t>不依赖颜色/连续点击</w:t>
            </w:r>
          </w:p>
        </w:tc>
        <w:tc>
          <w:tcPr>
            <w:tcW w:type="dxa" w:w="14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6"/>
              </w:rPr>
              <w:t>P0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6"/>
              </w:rPr>
              <w:t>排序</w:t>
            </w:r>
          </w:p>
        </w:tc>
        <w:tc>
          <w:tcPr>
            <w:tcW w:type="dxa" w:w="33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6"/>
              </w:rPr>
              <w:t>拖拽 + 上下移动</w:t>
            </w:r>
          </w:p>
        </w:tc>
        <w:tc>
          <w:tcPr>
            <w:tcW w:type="dxa" w:w="67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6"/>
              </w:rPr>
              <w:t>Top Goals / Top3 兴趣等</w:t>
            </w:r>
          </w:p>
        </w:tc>
        <w:tc>
          <w:tcPr>
            <w:tcW w:type="dxa" w:w="14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6"/>
              </w:rPr>
              <w:t>P0/P1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6"/>
              </w:rPr>
              <w:t>VERIFY</w:t>
            </w:r>
          </w:p>
        </w:tc>
        <w:tc>
          <w:tcPr>
            <w:tcW w:type="dxa" w:w="33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6"/>
              </w:rPr>
              <w:t>blocking 分级</w:t>
            </w:r>
          </w:p>
        </w:tc>
        <w:tc>
          <w:tcPr>
            <w:tcW w:type="dxa" w:w="67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6"/>
              </w:rPr>
              <w:t>待确认数与 blocker 数分开显示</w:t>
            </w:r>
          </w:p>
        </w:tc>
        <w:tc>
          <w:tcPr>
            <w:tcW w:type="dxa" w:w="14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6"/>
              </w:rPr>
              <w:t>P0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6"/>
              </w:rPr>
              <w:t>自报核验</w:t>
            </w:r>
          </w:p>
        </w:tc>
        <w:tc>
          <w:tcPr>
            <w:tcW w:type="dxa" w:w="33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6"/>
              </w:rPr>
              <w:t>user_reported != verified</w:t>
            </w:r>
          </w:p>
        </w:tc>
        <w:tc>
          <w:tcPr>
            <w:tcW w:type="dxa" w:w="67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6"/>
              </w:rPr>
              <w:t>证件/保险/自驾数据模型检查</w:t>
            </w:r>
          </w:p>
        </w:tc>
        <w:tc>
          <w:tcPr>
            <w:tcW w:type="dxa" w:w="14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6"/>
              </w:rPr>
              <w:t>P0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6"/>
              </w:rPr>
              <w:t>可追溯性</w:t>
            </w:r>
          </w:p>
        </w:tc>
        <w:tc>
          <w:tcPr>
            <w:tcW w:type="dxa" w:w="33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6"/>
              </w:rPr>
              <w:t>source_field_id</w:t>
            </w:r>
          </w:p>
        </w:tc>
        <w:tc>
          <w:tcPr>
            <w:tcW w:type="dxa" w:w="67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6"/>
              </w:rPr>
              <w:t>推荐解释能回溯来源字段/约束</w:t>
            </w:r>
          </w:p>
        </w:tc>
        <w:tc>
          <w:tcPr>
            <w:tcW w:type="dxa" w:w="14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6"/>
              </w:rPr>
              <w:t>P1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6"/>
              </w:rPr>
              <w:t>隐私</w:t>
            </w:r>
          </w:p>
        </w:tc>
        <w:tc>
          <w:tcPr>
            <w:tcW w:type="dxa" w:w="33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6"/>
              </w:rPr>
              <w:t>最小化</w:t>
            </w:r>
          </w:p>
        </w:tc>
        <w:tc>
          <w:tcPr>
            <w:tcW w:type="dxa" w:w="67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6"/>
              </w:rPr>
              <w:t>不采护照号/银行卡号/驾照号；摘要脱敏</w:t>
            </w:r>
          </w:p>
        </w:tc>
        <w:tc>
          <w:tcPr>
            <w:tcW w:type="dxa" w:w="14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6"/>
              </w:rPr>
              <w:t>阻塞发布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6"/>
              </w:rPr>
              <w:t>可访问性</w:t>
            </w:r>
          </w:p>
        </w:tc>
        <w:tc>
          <w:tcPr>
            <w:tcW w:type="dxa" w:w="33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6"/>
              </w:rPr>
              <w:t>键盘/ARIA/状态文本</w:t>
            </w:r>
          </w:p>
        </w:tc>
        <w:tc>
          <w:tcPr>
            <w:tcW w:type="dxa" w:w="67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6"/>
              </w:rPr>
              <w:t>自动化 + 手工测试</w:t>
            </w:r>
          </w:p>
        </w:tc>
        <w:tc>
          <w:tcPr>
            <w:tcW w:type="dxa" w:w="14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color w:val="1D2939"/>
                <w:sz w:val="16"/>
              </w:rPr>
              <w:t>阻塞发布</w:t>
            </w:r>
          </w:p>
        </w:tc>
      </w:tr>
    </w:tbl>
    <w:p>
      <w:pPr>
        <w:spacing w:after="0"/>
      </w:pPr>
    </w:p>
    <w:sectPr w:rsidR="00FC693F" w:rsidRPr="0006063C" w:rsidSect="00034616">
      <w:pgSz w:w="15840" w:h="12240" w:orient="landscape"/>
      <w:pgMar w:top="624" w:right="624" w:bottom="624" w:left="6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 w:cs="Noto Sans CJK SC"/>
        <w:b w:val="0"/>
        <w:i w:val="0"/>
        <w:color w:val="667085"/>
        <w:sz w:val="16"/>
      </w:rPr>
      <w:t xml:space="preserve">Planner V2.1 页面交互原型规范 · Final · </w:t>
    </w: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65F91" w:themeColor="accent1" w:themeShade="BF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63A5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SC" w:hAnsi="Noto Sans CJK SC" w:eastAsia="Noto Sans CJK SC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Noto Sans CJK SC" w:hAnsi="Noto Sans CJK SC" w:eastAsia="Noto Sans CJK SC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oto Sans CJK SC" w:hAnsi="Noto Sans CJK SC" w:eastAsia="Noto Sans CJK SC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Noto Sans CJK SC" w:hAnsi="Noto Sans CJK SC" w:eastAsia="Noto Sans CJK SC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Planner V2.1 页面交互原型规范</dc:title>
  <dc:subject>私人旅行顾问 Planner V2.1 最终交互规范</dc:subject>
  <dc:creator>OpenAI</dc:creator>
  <cp:keywords>Planner V2.1, 旅行规划, 产品规范, UX, 交互原型, Field State, LOCKED, VERIFY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