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6F728" w14:textId="47C0646C" w:rsidR="00BC47C7" w:rsidRPr="00A870B8" w:rsidRDefault="00057B3E" w:rsidP="00200976">
      <w:r w:rsidRPr="00A870B8">
        <w:t>David Lim</w:t>
      </w:r>
    </w:p>
    <w:p w14:paraId="4C28F388" w14:textId="0F499AB6" w:rsidR="00057B3E" w:rsidRPr="00A870B8" w:rsidRDefault="00057B3E" w:rsidP="00200976">
      <w:r w:rsidRPr="00A870B8">
        <w:t>A16398479</w:t>
      </w:r>
    </w:p>
    <w:p w14:paraId="24CA7B84" w14:textId="01DCBBA2" w:rsidR="00057B3E" w:rsidRPr="00A870B8" w:rsidRDefault="00057B3E" w:rsidP="00200976">
      <w:r w:rsidRPr="00A870B8">
        <w:t>04/1</w:t>
      </w:r>
      <w:r w:rsidR="002C4B4A">
        <w:t>8</w:t>
      </w:r>
      <w:r w:rsidRPr="00A870B8">
        <w:t>/25</w:t>
      </w:r>
    </w:p>
    <w:p w14:paraId="19A88398" w14:textId="7F60ED70" w:rsidR="00057B3E" w:rsidRPr="00A870B8" w:rsidRDefault="00057B3E" w:rsidP="00200976">
      <w:r w:rsidRPr="00A870B8">
        <w:t>MAE 242</w:t>
      </w:r>
    </w:p>
    <w:p w14:paraId="4439EB38" w14:textId="12C9B769" w:rsidR="00057B3E" w:rsidRPr="00A870B8" w:rsidRDefault="00057B3E" w:rsidP="00200976">
      <w:pPr>
        <w:jc w:val="center"/>
      </w:pPr>
      <w:r w:rsidRPr="00A870B8">
        <w:t>Homework 1 Programming</w:t>
      </w:r>
    </w:p>
    <w:p w14:paraId="64011553" w14:textId="26A2CEEC" w:rsidR="00057B3E" w:rsidRPr="00A870B8" w:rsidRDefault="00057B3E" w:rsidP="00200976">
      <w:r w:rsidRPr="00A870B8">
        <w:t>1. Depth first search</w:t>
      </w:r>
      <w:r w:rsidR="00AA2EC9">
        <w:t xml:space="preserve"> (DFS)</w:t>
      </w:r>
      <w:r w:rsidRPr="00A870B8">
        <w:t xml:space="preserve"> algorithm</w:t>
      </w:r>
    </w:p>
    <w:p w14:paraId="6A46568B" w14:textId="77777777" w:rsidR="000F28A6" w:rsidRPr="00A870B8" w:rsidRDefault="000F28A6" w:rsidP="00200976">
      <w:r w:rsidRPr="00A870B8">
        <w:drawing>
          <wp:inline distT="0" distB="0" distL="0" distR="0" wp14:anchorId="7F85498A" wp14:editId="51E26E11">
            <wp:extent cx="5839802" cy="2743200"/>
            <wp:effectExtent l="0" t="0" r="2540" b="0"/>
            <wp:docPr id="1100984071" name="Picture 1" descr="A maze with a green and yellow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84071" name="Picture 1" descr="A maze with a green and yellow cen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7" b="16841"/>
                    <a:stretch/>
                  </pic:blipFill>
                  <pic:spPr bwMode="auto">
                    <a:xfrm>
                      <a:off x="0" y="0"/>
                      <a:ext cx="5842000" cy="274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7B93" w14:textId="6D8E527A" w:rsidR="00A870B8" w:rsidRDefault="000F28A6" w:rsidP="00200976">
      <w:pPr>
        <w:pStyle w:val="FigureCaption"/>
      </w:pPr>
      <w:r w:rsidRPr="00A870B8">
        <w:t>Figure 1. D</w:t>
      </w:r>
      <w:r w:rsidR="00AA2EC9">
        <w:t xml:space="preserve">FS </w:t>
      </w:r>
      <w:r w:rsidRPr="00A870B8">
        <w:t xml:space="preserve">algorithm applied to the medium maze. </w:t>
      </w:r>
    </w:p>
    <w:p w14:paraId="0446DA2C" w14:textId="6DED821E" w:rsidR="00A870B8" w:rsidRPr="00200976" w:rsidRDefault="00A870B8" w:rsidP="00200976">
      <w:r w:rsidRPr="00200976">
        <w:t xml:space="preserve">Figure 1 shows a plot of the path returned by a depth first search (DFS) algorithm. </w:t>
      </w:r>
      <w:r w:rsidR="00200976" w:rsidRPr="00200976">
        <w:t xml:space="preserve">Table 1 shows the performance of the algorithm. </w:t>
      </w:r>
      <w:r w:rsidRPr="00200976">
        <w:t xml:space="preserve">The algorithm was implemented with the preferred order of </w:t>
      </w:r>
      <w:r w:rsidR="00AA2EC9">
        <w:t>directions</w:t>
      </w:r>
      <w:r w:rsidRPr="00200976">
        <w:t xml:space="preserve"> being north, south, east, and west. Given t</w:t>
      </w:r>
      <w:r w:rsidR="00AA2EC9">
        <w:t xml:space="preserve">his </w:t>
      </w:r>
      <w:r w:rsidRPr="00200976">
        <w:t xml:space="preserve">preference, this path was expected for </w:t>
      </w:r>
      <w:r w:rsidR="00AA2EC9">
        <w:t>DFS</w:t>
      </w:r>
      <w:r w:rsidRPr="00200976">
        <w:t xml:space="preserve">. For example, at nodes (15, 2) and (17, 12), the algorithm decided to expand </w:t>
      </w:r>
      <w:r w:rsidR="00AA2EC9">
        <w:t>a</w:t>
      </w:r>
      <w:r w:rsidRPr="00200976">
        <w:t xml:space="preserve"> path to the north instead of to the east</w:t>
      </w:r>
      <w:r w:rsidR="00AA2EC9">
        <w:t>, which could have led to a shorter path to the goal.</w:t>
      </w:r>
    </w:p>
    <w:p w14:paraId="33890560" w14:textId="27642C7F" w:rsidR="00A870B8" w:rsidRPr="00CE2468" w:rsidRDefault="00A870B8" w:rsidP="00CE063E">
      <w:pPr>
        <w:pStyle w:val="Table"/>
      </w:pPr>
      <w:r w:rsidRPr="00CE2468">
        <w:t xml:space="preserve">Table 1. </w:t>
      </w:r>
      <w:r w:rsidR="00AA2EC9">
        <w:t>DFS</w:t>
      </w:r>
      <w:r w:rsidRPr="00CE2468">
        <w:t xml:space="preserve"> algorithm </w:t>
      </w:r>
      <w:r w:rsidR="00200976" w:rsidRPr="00CE2468"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0B8" w:rsidRPr="00A870B8" w14:paraId="5DC6764D" w14:textId="77777777" w:rsidTr="00A870B8">
        <w:tc>
          <w:tcPr>
            <w:tcW w:w="4675" w:type="dxa"/>
          </w:tcPr>
          <w:p w14:paraId="2BFC07D2" w14:textId="1543F3DB" w:rsidR="00A870B8" w:rsidRPr="00A870B8" w:rsidRDefault="00A870B8" w:rsidP="00CE063E">
            <w:pPr>
              <w:pStyle w:val="Cell"/>
            </w:pPr>
            <w:r w:rsidRPr="00A870B8">
              <w:t>Basic cost</w:t>
            </w:r>
            <w:r w:rsidRPr="00A870B8">
              <w:t>:</w:t>
            </w:r>
          </w:p>
        </w:tc>
        <w:tc>
          <w:tcPr>
            <w:tcW w:w="4675" w:type="dxa"/>
          </w:tcPr>
          <w:p w14:paraId="7EC4C4FF" w14:textId="57F2B62E" w:rsidR="00A870B8" w:rsidRPr="00A870B8" w:rsidRDefault="00A870B8" w:rsidP="00CE063E">
            <w:pPr>
              <w:pStyle w:val="Cell"/>
            </w:pPr>
            <w:r w:rsidRPr="00A870B8">
              <w:t>232 nodes</w:t>
            </w:r>
          </w:p>
        </w:tc>
      </w:tr>
      <w:tr w:rsidR="00A870B8" w:rsidRPr="00A870B8" w14:paraId="4A5638D3" w14:textId="77777777" w:rsidTr="00A870B8">
        <w:tc>
          <w:tcPr>
            <w:tcW w:w="4675" w:type="dxa"/>
          </w:tcPr>
          <w:p w14:paraId="21B557FE" w14:textId="1C1BBE9B" w:rsidR="00A870B8" w:rsidRPr="00A870B8" w:rsidRDefault="00A870B8" w:rsidP="00CE063E">
            <w:pPr>
              <w:pStyle w:val="Cell"/>
            </w:pPr>
            <w:r w:rsidRPr="00A870B8">
              <w:t>Explored (expanded):</w:t>
            </w:r>
          </w:p>
        </w:tc>
        <w:tc>
          <w:tcPr>
            <w:tcW w:w="4675" w:type="dxa"/>
          </w:tcPr>
          <w:p w14:paraId="44FD73F4" w14:textId="34129533" w:rsidR="00A870B8" w:rsidRPr="00A870B8" w:rsidRDefault="00A870B8" w:rsidP="00CE063E">
            <w:pPr>
              <w:pStyle w:val="Cell"/>
            </w:pPr>
            <w:r w:rsidRPr="00A870B8">
              <w:t>247 nodes</w:t>
            </w:r>
          </w:p>
        </w:tc>
      </w:tr>
      <w:tr w:rsidR="00A870B8" w:rsidRPr="00A870B8" w14:paraId="701BFEDF" w14:textId="77777777" w:rsidTr="00A870B8">
        <w:tc>
          <w:tcPr>
            <w:tcW w:w="4675" w:type="dxa"/>
          </w:tcPr>
          <w:p w14:paraId="68CEC0AE" w14:textId="3E8F3F14" w:rsidR="00A870B8" w:rsidRPr="00A870B8" w:rsidRDefault="00200976" w:rsidP="00CE063E">
            <w:pPr>
              <w:pStyle w:val="Cell"/>
            </w:pPr>
            <w:r>
              <w:t>Remaining in q</w:t>
            </w:r>
            <w:r w:rsidR="00A870B8" w:rsidRPr="00A870B8">
              <w:t>ueue</w:t>
            </w:r>
            <w:r>
              <w:t>:</w:t>
            </w:r>
          </w:p>
        </w:tc>
        <w:tc>
          <w:tcPr>
            <w:tcW w:w="4675" w:type="dxa"/>
          </w:tcPr>
          <w:p w14:paraId="5EC2BEBB" w14:textId="3582A981" w:rsidR="00A870B8" w:rsidRPr="00A870B8" w:rsidRDefault="00A870B8" w:rsidP="00CE063E">
            <w:pPr>
              <w:pStyle w:val="Cell"/>
            </w:pPr>
            <w:r w:rsidRPr="00A870B8">
              <w:t>11 nodes</w:t>
            </w:r>
          </w:p>
        </w:tc>
      </w:tr>
    </w:tbl>
    <w:p w14:paraId="6372E320" w14:textId="7420F1A0" w:rsidR="002C4B4A" w:rsidRPr="00A870B8" w:rsidRDefault="002C4B4A" w:rsidP="00200976">
      <w:pPr>
        <w:sectPr w:rsidR="002C4B4A" w:rsidRPr="00A870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00976">
        <w:t xml:space="preserve">This was not the least-cost solution. Rather, it was nearly the greatest-cost solution (without self-intersection) since the </w:t>
      </w:r>
      <w:r w:rsidR="00AA2EC9">
        <w:t>preferred directions</w:t>
      </w:r>
      <w:r w:rsidRPr="00200976">
        <w:t xml:space="preserve"> happened to be “unlucky” for this maze. The DFS algorithm </w:t>
      </w:r>
      <w:r w:rsidR="00AA2EC9">
        <w:t>prefers</w:t>
      </w:r>
      <w:r w:rsidRPr="00200976">
        <w:t xml:space="preserve"> exploring in </w:t>
      </w:r>
      <w:r w:rsidR="00AA2EC9">
        <w:t>arbitrarily defined directions</w:t>
      </w:r>
      <w:r w:rsidRPr="00200976">
        <w:t xml:space="preserve"> and ignores</w:t>
      </w:r>
      <w:r w:rsidR="00AA2EC9">
        <w:t xml:space="preserve"> other directions which could be more optimal</w:t>
      </w:r>
      <w:r w:rsidRPr="00200976">
        <w:t>.</w:t>
      </w:r>
    </w:p>
    <w:p w14:paraId="187F15E4" w14:textId="5A3D056E" w:rsidR="00C9354E" w:rsidRPr="00A870B8" w:rsidRDefault="00C9354E" w:rsidP="00200976">
      <w:r w:rsidRPr="00A870B8">
        <w:lastRenderedPageBreak/>
        <w:t>2</w:t>
      </w:r>
      <w:r w:rsidRPr="00A870B8">
        <w:t xml:space="preserve">. </w:t>
      </w:r>
      <w:r w:rsidRPr="00A870B8">
        <w:t>Breadth</w:t>
      </w:r>
      <w:r w:rsidRPr="00A870B8">
        <w:t xml:space="preserve"> first search </w:t>
      </w:r>
      <w:r w:rsidR="00AA2EC9">
        <w:t xml:space="preserve">(BFS) </w:t>
      </w:r>
      <w:r w:rsidRPr="00A870B8">
        <w:t>algorithm</w:t>
      </w:r>
    </w:p>
    <w:p w14:paraId="2AB4C319" w14:textId="165FB984" w:rsidR="00E27E5D" w:rsidRPr="00A870B8" w:rsidRDefault="00E27E5D" w:rsidP="00200976">
      <w:r w:rsidRPr="00A870B8">
        <w:drawing>
          <wp:inline distT="0" distB="0" distL="0" distR="0" wp14:anchorId="715CB200" wp14:editId="7D4C7515">
            <wp:extent cx="5842000" cy="2743200"/>
            <wp:effectExtent l="0" t="0" r="0" b="0"/>
            <wp:docPr id="1996844830" name="Picture 2" descr="A maze with a yellow and green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44830" name="Picture 2" descr="A maze with a yellow and green cen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" t="20237" r="-43" b="17154"/>
                    <a:stretch/>
                  </pic:blipFill>
                  <pic:spPr bwMode="auto">
                    <a:xfrm>
                      <a:off x="0" y="0"/>
                      <a:ext cx="5842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406D9" w14:textId="77567D6F" w:rsidR="008B2497" w:rsidRPr="00A870B8" w:rsidRDefault="008B2497" w:rsidP="00200976">
      <w:pPr>
        <w:pStyle w:val="FigureCaption"/>
      </w:pPr>
      <w:r w:rsidRPr="00A870B8">
        <w:t xml:space="preserve">Figure </w:t>
      </w:r>
      <w:r w:rsidRPr="00A870B8">
        <w:t>2</w:t>
      </w:r>
      <w:r w:rsidRPr="00A870B8">
        <w:t xml:space="preserve">. </w:t>
      </w:r>
      <w:r w:rsidR="00200976">
        <w:t>BFS</w:t>
      </w:r>
      <w:r w:rsidRPr="00A870B8">
        <w:t xml:space="preserve"> algorithm applied to the medium maze. </w:t>
      </w:r>
    </w:p>
    <w:p w14:paraId="04CB7AE9" w14:textId="64C70C88" w:rsidR="00642D4D" w:rsidRDefault="00200976" w:rsidP="00200976">
      <w:r w:rsidRPr="00A870B8">
        <w:t xml:space="preserve">Figure </w:t>
      </w:r>
      <w:r>
        <w:t>2</w:t>
      </w:r>
      <w:r w:rsidRPr="00A870B8">
        <w:t xml:space="preserve"> shows a plot of the path returned by a breadth first search (BFS) algorithm. </w:t>
      </w:r>
      <w:r>
        <w:t xml:space="preserve">Table </w:t>
      </w:r>
      <w:r>
        <w:t>2</w:t>
      </w:r>
      <w:r>
        <w:t xml:space="preserve"> shows the performance of the algorithm.</w:t>
      </w:r>
      <w:r>
        <w:t xml:space="preserve"> </w:t>
      </w:r>
      <w:r w:rsidR="00642D4D" w:rsidRPr="00A870B8">
        <w:t xml:space="preserve">The path </w:t>
      </w:r>
      <w:r>
        <w:t>obtained was</w:t>
      </w:r>
      <w:r w:rsidR="00642D4D" w:rsidRPr="00A870B8">
        <w:t xml:space="preserve"> the least-cost path</w:t>
      </w:r>
      <w:r w:rsidR="00AA2EC9">
        <w:t xml:space="preserve"> of </w:t>
      </w:r>
      <w:r w:rsidR="00AA2EC9">
        <w:t>68 nodes</w:t>
      </w:r>
      <w:r w:rsidR="00642D4D" w:rsidRPr="00A870B8">
        <w:t xml:space="preserve"> as expected.</w:t>
      </w:r>
      <w:r>
        <w:t xml:space="preserve"> However, the BFS algorithm explored 225 nodes before finding the goal.</w:t>
      </w:r>
    </w:p>
    <w:p w14:paraId="56F660EC" w14:textId="056FCC73" w:rsidR="00200976" w:rsidRPr="00A870B8" w:rsidRDefault="00200976" w:rsidP="00CE063E">
      <w:pPr>
        <w:pStyle w:val="Table"/>
      </w:pPr>
      <w:r w:rsidRPr="00A870B8">
        <w:t xml:space="preserve">Table </w:t>
      </w:r>
      <w:r>
        <w:t>2</w:t>
      </w:r>
      <w:r w:rsidRPr="00A870B8">
        <w:t xml:space="preserve">. </w:t>
      </w:r>
      <w:r>
        <w:t>BFS</w:t>
      </w:r>
      <w:r w:rsidRPr="00A870B8">
        <w:t xml:space="preserve"> algorithm </w:t>
      </w: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976" w:rsidRPr="00A870B8" w14:paraId="2D9277F6" w14:textId="77777777" w:rsidTr="00390FC9">
        <w:tc>
          <w:tcPr>
            <w:tcW w:w="4675" w:type="dxa"/>
          </w:tcPr>
          <w:p w14:paraId="44F12F1A" w14:textId="77777777" w:rsidR="00200976" w:rsidRPr="00A870B8" w:rsidRDefault="00200976" w:rsidP="00CE063E">
            <w:pPr>
              <w:pStyle w:val="Cell"/>
            </w:pPr>
            <w:r w:rsidRPr="00A870B8">
              <w:t>Basic cost:</w:t>
            </w:r>
          </w:p>
        </w:tc>
        <w:tc>
          <w:tcPr>
            <w:tcW w:w="4675" w:type="dxa"/>
          </w:tcPr>
          <w:p w14:paraId="73A8CB77" w14:textId="0EB60028" w:rsidR="00200976" w:rsidRPr="00A870B8" w:rsidRDefault="00200976" w:rsidP="00CE063E">
            <w:pPr>
              <w:pStyle w:val="Cell"/>
            </w:pPr>
            <w:r>
              <w:t>68</w:t>
            </w:r>
            <w:r w:rsidRPr="00A870B8">
              <w:t xml:space="preserve"> nodes</w:t>
            </w:r>
          </w:p>
        </w:tc>
      </w:tr>
      <w:tr w:rsidR="00200976" w:rsidRPr="00A870B8" w14:paraId="527D369B" w14:textId="77777777" w:rsidTr="00390FC9">
        <w:tc>
          <w:tcPr>
            <w:tcW w:w="4675" w:type="dxa"/>
          </w:tcPr>
          <w:p w14:paraId="6710E936" w14:textId="77777777" w:rsidR="00200976" w:rsidRPr="00A870B8" w:rsidRDefault="00200976" w:rsidP="00CE063E">
            <w:pPr>
              <w:pStyle w:val="Cell"/>
            </w:pPr>
            <w:r w:rsidRPr="00A870B8">
              <w:t>Explored (expanded):</w:t>
            </w:r>
          </w:p>
        </w:tc>
        <w:tc>
          <w:tcPr>
            <w:tcW w:w="4675" w:type="dxa"/>
          </w:tcPr>
          <w:p w14:paraId="0ECFBC73" w14:textId="7BBEC599" w:rsidR="00200976" w:rsidRPr="00A870B8" w:rsidRDefault="00200976" w:rsidP="00CE063E">
            <w:pPr>
              <w:pStyle w:val="Cell"/>
            </w:pPr>
            <w:r>
              <w:t>225</w:t>
            </w:r>
            <w:r w:rsidRPr="00A870B8">
              <w:t xml:space="preserve"> nodes</w:t>
            </w:r>
          </w:p>
        </w:tc>
      </w:tr>
      <w:tr w:rsidR="00200976" w:rsidRPr="00A870B8" w14:paraId="5F01BF4C" w14:textId="77777777" w:rsidTr="00390FC9">
        <w:tc>
          <w:tcPr>
            <w:tcW w:w="4675" w:type="dxa"/>
          </w:tcPr>
          <w:p w14:paraId="28A4C64E" w14:textId="77777777" w:rsidR="00200976" w:rsidRPr="00A870B8" w:rsidRDefault="00200976" w:rsidP="00CE063E">
            <w:pPr>
              <w:pStyle w:val="Cell"/>
            </w:pPr>
            <w:r>
              <w:t>Remaining in q</w:t>
            </w:r>
            <w:r w:rsidRPr="00A870B8">
              <w:t>ueue</w:t>
            </w:r>
            <w:r>
              <w:t>:</w:t>
            </w:r>
          </w:p>
        </w:tc>
        <w:tc>
          <w:tcPr>
            <w:tcW w:w="4675" w:type="dxa"/>
          </w:tcPr>
          <w:p w14:paraId="54586AB0" w14:textId="4868EDB7" w:rsidR="00200976" w:rsidRPr="00A870B8" w:rsidRDefault="00200976" w:rsidP="00CE063E">
            <w:pPr>
              <w:pStyle w:val="Cell"/>
            </w:pPr>
            <w:r>
              <w:t>3</w:t>
            </w:r>
            <w:r w:rsidRPr="00A870B8">
              <w:t xml:space="preserve"> nodes</w:t>
            </w:r>
          </w:p>
        </w:tc>
      </w:tr>
    </w:tbl>
    <w:p w14:paraId="046C26A0" w14:textId="77777777" w:rsidR="00200976" w:rsidRDefault="00200976" w:rsidP="00200976"/>
    <w:p w14:paraId="70FD08D3" w14:textId="60E89176" w:rsidR="00200976" w:rsidRPr="00A870B8" w:rsidRDefault="00200976" w:rsidP="00200976">
      <w:pPr>
        <w:sectPr w:rsidR="00200976" w:rsidRPr="00A870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8F0BC9" w14:textId="52F94FB0" w:rsidR="008B2497" w:rsidRPr="00A870B8" w:rsidRDefault="00642D4D" w:rsidP="00200976">
      <w:r w:rsidRPr="00A870B8">
        <w:lastRenderedPageBreak/>
        <w:t>3</w:t>
      </w:r>
      <w:r w:rsidRPr="00A870B8">
        <w:t xml:space="preserve">. </w:t>
      </w:r>
      <w:r w:rsidRPr="00A870B8">
        <w:t>Dijkstra</w:t>
      </w:r>
      <w:r w:rsidRPr="00A870B8">
        <w:t xml:space="preserve"> search algorithm</w:t>
      </w:r>
    </w:p>
    <w:p w14:paraId="14306966" w14:textId="413D1FB1" w:rsidR="00E91691" w:rsidRPr="00A870B8" w:rsidRDefault="00642D4D" w:rsidP="00200976">
      <w:r w:rsidRPr="00A870B8">
        <w:drawing>
          <wp:inline distT="0" distB="0" distL="0" distR="0" wp14:anchorId="60F5A78F" wp14:editId="07D97FF4">
            <wp:extent cx="5842000" cy="2743200"/>
            <wp:effectExtent l="0" t="0" r="0" b="0"/>
            <wp:docPr id="1516101677" name="Picture 4" descr="A maze with a yellow and black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1677" name="Picture 4" descr="A maze with a yellow and black rectangle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9" b="16761"/>
                    <a:stretch/>
                  </pic:blipFill>
                  <pic:spPr bwMode="auto">
                    <a:xfrm>
                      <a:off x="0" y="0"/>
                      <a:ext cx="5842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942E" w14:textId="0FCC6974" w:rsidR="00642D4D" w:rsidRPr="00A870B8" w:rsidRDefault="00642D4D" w:rsidP="00CE2468">
      <w:pPr>
        <w:pStyle w:val="FigureCaption"/>
      </w:pPr>
      <w:r w:rsidRPr="00A870B8">
        <w:t xml:space="preserve">Figure </w:t>
      </w:r>
      <w:r w:rsidRPr="00A870B8">
        <w:t>3</w:t>
      </w:r>
      <w:r w:rsidRPr="00A870B8">
        <w:t xml:space="preserve">. Dijkstra search algorithm applied to the medium maze </w:t>
      </w:r>
      <w:r w:rsidR="00C8568D">
        <w:t>with a cost function favoring the west</w:t>
      </w:r>
      <w:r w:rsidRPr="00A870B8">
        <w:t>.</w:t>
      </w:r>
    </w:p>
    <w:p w14:paraId="60E738DB" w14:textId="472DC5DB" w:rsidR="00200976" w:rsidRDefault="00642D4D" w:rsidP="00200976">
      <w:r w:rsidRPr="00A870B8">
        <w:t xml:space="preserve">Figure </w:t>
      </w:r>
      <w:r w:rsidR="00200976">
        <w:t>3</w:t>
      </w:r>
      <w:r w:rsidRPr="00A870B8">
        <w:t xml:space="preserve"> shows a plot of the path retuned by the Dijkstra search algorithm</w:t>
      </w:r>
      <w:r w:rsidRPr="00A870B8">
        <w:t xml:space="preserve"> with the “stay west” cost function</w:t>
      </w:r>
      <w:r w:rsidRPr="00A870B8">
        <w:t xml:space="preserve">. </w:t>
      </w:r>
      <w:r w:rsidR="00200976">
        <w:t xml:space="preserve">Table </w:t>
      </w:r>
      <w:r w:rsidR="00CE2468">
        <w:t>3</w:t>
      </w:r>
      <w:r w:rsidR="00200976">
        <w:t xml:space="preserve"> shows the performance of the algorithm. </w:t>
      </w:r>
      <w:r w:rsidR="00AA2EC9">
        <w:t xml:space="preserve">The cost function forces the algorithm to find a path </w:t>
      </w:r>
      <w:r w:rsidR="002F380F">
        <w:t>that “dwells” in the west, which</w:t>
      </w:r>
      <w:r w:rsidR="00AA2EC9">
        <w:t xml:space="preserve"> </w:t>
      </w:r>
      <w:r w:rsidR="002F380F">
        <w:t>was the</w:t>
      </w:r>
      <w:r w:rsidR="00AA2EC9">
        <w:t xml:space="preserve"> most optimal in the “stay west” cost sense rather than the </w:t>
      </w:r>
      <w:r w:rsidR="002F380F">
        <w:t>basic cost sense.</w:t>
      </w:r>
    </w:p>
    <w:p w14:paraId="3249BA8E" w14:textId="674195A1" w:rsidR="00200976" w:rsidRPr="00CE2468" w:rsidRDefault="00200976" w:rsidP="00CE063E">
      <w:pPr>
        <w:pStyle w:val="Table"/>
      </w:pPr>
      <w:r w:rsidRPr="00CE2468">
        <w:t xml:space="preserve">Table </w:t>
      </w:r>
      <w:r w:rsidRPr="00CE2468">
        <w:t>3</w:t>
      </w:r>
      <w:r w:rsidRPr="00CE2468">
        <w:t xml:space="preserve">. Dijkstra </w:t>
      </w:r>
      <w:r w:rsidRPr="00CE2468">
        <w:t xml:space="preserve">search </w:t>
      </w:r>
      <w:r w:rsidRPr="00CE2468">
        <w:t>algorithm performance</w:t>
      </w:r>
      <w:r w:rsidR="00C8568D" w:rsidRPr="00C8568D">
        <w:t xml:space="preserve"> </w:t>
      </w:r>
      <w:r w:rsidR="00C8568D" w:rsidRPr="00A870B8">
        <w:t>wit</w:t>
      </w:r>
      <w:r w:rsidR="00C8568D">
        <w:t xml:space="preserve">h </w:t>
      </w:r>
      <w:r w:rsidR="00C8568D" w:rsidRPr="00A870B8">
        <w:t xml:space="preserve">“stay </w:t>
      </w:r>
      <w:r w:rsidR="00C8568D">
        <w:t>west</w:t>
      </w:r>
      <w:r w:rsidR="00C8568D" w:rsidRPr="00A870B8">
        <w:t>”</w:t>
      </w:r>
      <w:r w:rsidR="00C8568D">
        <w:t xml:space="preserve">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976" w:rsidRPr="00A870B8" w14:paraId="24C99BF6" w14:textId="77777777" w:rsidTr="00390FC9">
        <w:tc>
          <w:tcPr>
            <w:tcW w:w="4675" w:type="dxa"/>
          </w:tcPr>
          <w:p w14:paraId="5186BA9E" w14:textId="77777777" w:rsidR="00200976" w:rsidRPr="00A870B8" w:rsidRDefault="00200976" w:rsidP="00CE063E">
            <w:pPr>
              <w:pStyle w:val="Cell"/>
            </w:pPr>
            <w:r w:rsidRPr="00A870B8">
              <w:t>Basic cost:</w:t>
            </w:r>
          </w:p>
        </w:tc>
        <w:tc>
          <w:tcPr>
            <w:tcW w:w="4675" w:type="dxa"/>
          </w:tcPr>
          <w:p w14:paraId="38B221DB" w14:textId="18A2AAB7" w:rsidR="00200976" w:rsidRPr="00A870B8" w:rsidRDefault="00200976" w:rsidP="00CE063E">
            <w:pPr>
              <w:pStyle w:val="Cell"/>
            </w:pPr>
            <w:r w:rsidRPr="00A870B8">
              <w:t>152</w:t>
            </w:r>
            <w:r>
              <w:t xml:space="preserve"> nodes</w:t>
            </w:r>
          </w:p>
        </w:tc>
      </w:tr>
      <w:tr w:rsidR="00200976" w:rsidRPr="00A870B8" w14:paraId="3472F583" w14:textId="77777777" w:rsidTr="00390FC9">
        <w:tc>
          <w:tcPr>
            <w:tcW w:w="4675" w:type="dxa"/>
          </w:tcPr>
          <w:p w14:paraId="5F63F6A1" w14:textId="69A43746" w:rsidR="00200976" w:rsidRPr="00A870B8" w:rsidRDefault="00200976" w:rsidP="00CE063E">
            <w:pPr>
              <w:pStyle w:val="Cell"/>
            </w:pPr>
            <w:r>
              <w:t>Stay west cost:</w:t>
            </w:r>
          </w:p>
        </w:tc>
        <w:tc>
          <w:tcPr>
            <w:tcW w:w="4675" w:type="dxa"/>
          </w:tcPr>
          <w:p w14:paraId="18F9710E" w14:textId="098E5280" w:rsidR="00200976" w:rsidRPr="00A870B8" w:rsidRDefault="00200976" w:rsidP="00CE063E">
            <w:pPr>
              <w:pStyle w:val="Cell"/>
            </w:pPr>
            <w:r w:rsidRPr="00A870B8">
              <w:t>25875</w:t>
            </w:r>
          </w:p>
        </w:tc>
      </w:tr>
      <w:tr w:rsidR="00200976" w:rsidRPr="00A870B8" w14:paraId="0A4333F0" w14:textId="77777777" w:rsidTr="00390FC9">
        <w:tc>
          <w:tcPr>
            <w:tcW w:w="4675" w:type="dxa"/>
          </w:tcPr>
          <w:p w14:paraId="6570F831" w14:textId="77777777" w:rsidR="00200976" w:rsidRPr="00A870B8" w:rsidRDefault="00200976" w:rsidP="00CE063E">
            <w:pPr>
              <w:pStyle w:val="Cell"/>
            </w:pPr>
            <w:r w:rsidRPr="00A870B8">
              <w:t>Explored (expanded):</w:t>
            </w:r>
          </w:p>
        </w:tc>
        <w:tc>
          <w:tcPr>
            <w:tcW w:w="4675" w:type="dxa"/>
          </w:tcPr>
          <w:p w14:paraId="39EE691C" w14:textId="52F36D6C" w:rsidR="00200976" w:rsidRPr="00A870B8" w:rsidRDefault="00CE2468" w:rsidP="00CE063E">
            <w:pPr>
              <w:pStyle w:val="Cell"/>
            </w:pPr>
            <w:r>
              <w:t>246</w:t>
            </w:r>
            <w:r w:rsidR="00200976" w:rsidRPr="00A870B8">
              <w:t xml:space="preserve"> nodes</w:t>
            </w:r>
          </w:p>
        </w:tc>
      </w:tr>
      <w:tr w:rsidR="00200976" w:rsidRPr="00A870B8" w14:paraId="11E0C092" w14:textId="77777777" w:rsidTr="00390FC9">
        <w:tc>
          <w:tcPr>
            <w:tcW w:w="4675" w:type="dxa"/>
          </w:tcPr>
          <w:p w14:paraId="4F2C2CB8" w14:textId="77777777" w:rsidR="00200976" w:rsidRPr="00A870B8" w:rsidRDefault="00200976" w:rsidP="00CE063E">
            <w:pPr>
              <w:pStyle w:val="Cell"/>
            </w:pPr>
            <w:r>
              <w:t>Remaining in q</w:t>
            </w:r>
            <w:r w:rsidRPr="00A870B8">
              <w:t>ueue</w:t>
            </w:r>
            <w:r>
              <w:t>:</w:t>
            </w:r>
          </w:p>
        </w:tc>
        <w:tc>
          <w:tcPr>
            <w:tcW w:w="4675" w:type="dxa"/>
          </w:tcPr>
          <w:p w14:paraId="6CBC60F6" w14:textId="72993D85" w:rsidR="00200976" w:rsidRPr="00A870B8" w:rsidRDefault="00CE2468" w:rsidP="00CE063E">
            <w:pPr>
              <w:pStyle w:val="Cell"/>
            </w:pPr>
            <w:r>
              <w:t>1</w:t>
            </w:r>
            <w:r w:rsidR="00200976" w:rsidRPr="00A870B8">
              <w:t xml:space="preserve"> node</w:t>
            </w:r>
          </w:p>
        </w:tc>
      </w:tr>
    </w:tbl>
    <w:p w14:paraId="362D3D01" w14:textId="77777777" w:rsidR="00CE2468" w:rsidRDefault="00CE2468" w:rsidP="00200976"/>
    <w:p w14:paraId="42A44FD6" w14:textId="77777777" w:rsidR="00CE2468" w:rsidRDefault="00CE2468" w:rsidP="00200976">
      <w:pPr>
        <w:sectPr w:rsidR="00CE24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D9DFA" w14:textId="15C7F526" w:rsidR="00E91691" w:rsidRPr="00A870B8" w:rsidRDefault="00CE2468" w:rsidP="00200976">
      <w:r w:rsidRPr="00A870B8">
        <w:lastRenderedPageBreak/>
        <w:drawing>
          <wp:inline distT="0" distB="0" distL="0" distR="0" wp14:anchorId="331468C1" wp14:editId="31038590">
            <wp:extent cx="5842000" cy="2743200"/>
            <wp:effectExtent l="0" t="0" r="0" b="0"/>
            <wp:docPr id="1329357248" name="Picture 3" descr="A maze with a yellow green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7248" name="Picture 3" descr="A maze with a yellow green and blue line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4" b="16086"/>
                    <a:stretch/>
                  </pic:blipFill>
                  <pic:spPr bwMode="auto">
                    <a:xfrm>
                      <a:off x="0" y="0"/>
                      <a:ext cx="5842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38254" w14:textId="608DAABE" w:rsidR="00C8404A" w:rsidRPr="00A870B8" w:rsidRDefault="00C8404A" w:rsidP="00CE2468">
      <w:pPr>
        <w:pStyle w:val="FigureCaption"/>
      </w:pPr>
      <w:r w:rsidRPr="00A870B8">
        <w:t xml:space="preserve">Figure </w:t>
      </w:r>
      <w:r w:rsidR="00C82F20" w:rsidRPr="00A870B8">
        <w:t>4</w:t>
      </w:r>
      <w:r w:rsidRPr="00A870B8">
        <w:t xml:space="preserve">. </w:t>
      </w:r>
      <w:r w:rsidRPr="00A870B8">
        <w:t>Dijkstra</w:t>
      </w:r>
      <w:r w:rsidRPr="00A870B8">
        <w:t xml:space="preserve"> search algorithm applied to the medium maze</w:t>
      </w:r>
      <w:r w:rsidRPr="00A870B8">
        <w:t xml:space="preserve"> </w:t>
      </w:r>
      <w:r w:rsidR="007B129A" w:rsidRPr="00A870B8">
        <w:t>with</w:t>
      </w:r>
      <w:r w:rsidR="0018483F" w:rsidRPr="00A870B8">
        <w:t xml:space="preserve"> </w:t>
      </w:r>
      <w:r w:rsidR="00C8568D">
        <w:t>a cost function favoring the east.</w:t>
      </w:r>
    </w:p>
    <w:p w14:paraId="736B869C" w14:textId="420C3F05" w:rsidR="00AA2C5F" w:rsidRDefault="0018483F" w:rsidP="00200976">
      <w:r w:rsidRPr="00A870B8">
        <w:t xml:space="preserve">Figure </w:t>
      </w:r>
      <w:r w:rsidR="00CE2468">
        <w:t>4</w:t>
      </w:r>
      <w:r w:rsidRPr="00A870B8">
        <w:t xml:space="preserve"> shows a plot of the path retuned by the </w:t>
      </w:r>
      <w:r w:rsidRPr="00A870B8">
        <w:t>Dijkstra</w:t>
      </w:r>
      <w:r w:rsidRPr="00A870B8">
        <w:t xml:space="preserve"> search algorithm</w:t>
      </w:r>
      <w:r w:rsidR="00CE2468">
        <w:t xml:space="preserve"> </w:t>
      </w:r>
      <w:r w:rsidR="00CE2468" w:rsidRPr="00A870B8">
        <w:t xml:space="preserve">with the “stay </w:t>
      </w:r>
      <w:r w:rsidR="00CE2468">
        <w:t>east</w:t>
      </w:r>
      <w:r w:rsidR="00CE2468" w:rsidRPr="00A870B8">
        <w:t>” cost function</w:t>
      </w:r>
      <w:r w:rsidRPr="00A870B8">
        <w:t xml:space="preserve">. </w:t>
      </w:r>
      <w:r w:rsidR="00CE2468">
        <w:t xml:space="preserve">Table </w:t>
      </w:r>
      <w:r w:rsidR="00CE2468">
        <w:t>4</w:t>
      </w:r>
      <w:r w:rsidR="00CE2468">
        <w:t xml:space="preserve"> shows the performance of the algorithm. </w:t>
      </w:r>
      <w:r w:rsidR="002F380F">
        <w:t xml:space="preserve">The cost function forces the algorithm to find a path that “dwells” in the </w:t>
      </w:r>
      <w:r w:rsidR="002F380F">
        <w:t>east</w:t>
      </w:r>
      <w:r w:rsidR="002F380F">
        <w:t xml:space="preserve">, which was the most optimal in the “stay </w:t>
      </w:r>
      <w:r w:rsidR="002F380F">
        <w:t>east</w:t>
      </w:r>
      <w:r w:rsidR="002F380F">
        <w:t>” cost sense rather than the basic cost sense.</w:t>
      </w:r>
    </w:p>
    <w:p w14:paraId="66A4FF41" w14:textId="21CC3741" w:rsidR="00CE2468" w:rsidRPr="00CE063E" w:rsidRDefault="00CE2468" w:rsidP="00CE063E">
      <w:pPr>
        <w:pStyle w:val="Table"/>
      </w:pPr>
      <w:r w:rsidRPr="00CE063E">
        <w:t xml:space="preserve">Table </w:t>
      </w:r>
      <w:r w:rsidRPr="00CE063E">
        <w:t>4</w:t>
      </w:r>
      <w:r w:rsidRPr="00CE063E">
        <w:t>. Dijkstra search algorithm performance</w:t>
      </w:r>
      <w:r w:rsidR="00C8568D" w:rsidRPr="00C8568D">
        <w:t xml:space="preserve"> </w:t>
      </w:r>
      <w:r w:rsidR="00C8568D" w:rsidRPr="00A870B8">
        <w:t>wit</w:t>
      </w:r>
      <w:r w:rsidR="00C8568D">
        <w:t xml:space="preserve">h </w:t>
      </w:r>
      <w:r w:rsidR="00C8568D" w:rsidRPr="00A870B8">
        <w:t xml:space="preserve">“stay </w:t>
      </w:r>
      <w:r w:rsidR="00C8568D">
        <w:t>east</w:t>
      </w:r>
      <w:r w:rsidR="00C8568D" w:rsidRPr="00A870B8">
        <w:t>”</w:t>
      </w:r>
      <w:r w:rsidR="00C8568D">
        <w:t xml:space="preserve">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2468" w:rsidRPr="00A870B8" w14:paraId="22E8A2B2" w14:textId="77777777" w:rsidTr="00390FC9">
        <w:tc>
          <w:tcPr>
            <w:tcW w:w="4675" w:type="dxa"/>
          </w:tcPr>
          <w:p w14:paraId="62E14BC2" w14:textId="77777777" w:rsidR="00CE2468" w:rsidRPr="00A870B8" w:rsidRDefault="00CE2468" w:rsidP="00CE063E">
            <w:pPr>
              <w:pStyle w:val="Cell"/>
            </w:pPr>
            <w:r w:rsidRPr="00A870B8">
              <w:t>Basic cost:</w:t>
            </w:r>
          </w:p>
        </w:tc>
        <w:tc>
          <w:tcPr>
            <w:tcW w:w="4675" w:type="dxa"/>
          </w:tcPr>
          <w:p w14:paraId="782447EF" w14:textId="25D792DC" w:rsidR="00CE2468" w:rsidRPr="00A870B8" w:rsidRDefault="00CE2468" w:rsidP="00CE063E">
            <w:pPr>
              <w:pStyle w:val="Cell"/>
            </w:pPr>
            <w:r w:rsidRPr="00A870B8">
              <w:t xml:space="preserve">74 </w:t>
            </w:r>
            <w:r>
              <w:t>nodes</w:t>
            </w:r>
          </w:p>
        </w:tc>
      </w:tr>
      <w:tr w:rsidR="00CE2468" w:rsidRPr="00A870B8" w14:paraId="51EAA1C8" w14:textId="77777777" w:rsidTr="00390FC9">
        <w:tc>
          <w:tcPr>
            <w:tcW w:w="4675" w:type="dxa"/>
          </w:tcPr>
          <w:p w14:paraId="51B65EB4" w14:textId="272C1B8F" w:rsidR="00CE2468" w:rsidRPr="00A870B8" w:rsidRDefault="00CE2468" w:rsidP="00CE063E">
            <w:pPr>
              <w:pStyle w:val="Cell"/>
            </w:pPr>
            <w:r>
              <w:t xml:space="preserve">Stay </w:t>
            </w:r>
            <w:r>
              <w:t>east</w:t>
            </w:r>
            <w:r>
              <w:t xml:space="preserve"> cost:</w:t>
            </w:r>
          </w:p>
        </w:tc>
        <w:tc>
          <w:tcPr>
            <w:tcW w:w="4675" w:type="dxa"/>
          </w:tcPr>
          <w:p w14:paraId="5C5C09A3" w14:textId="13B4AC1D" w:rsidR="00CE2468" w:rsidRPr="00A870B8" w:rsidRDefault="00CE2468" w:rsidP="00CE063E">
            <w:pPr>
              <w:pStyle w:val="Cell"/>
            </w:pPr>
            <w:r w:rsidRPr="00CE2468">
              <w:t>13629</w:t>
            </w:r>
          </w:p>
        </w:tc>
      </w:tr>
      <w:tr w:rsidR="00CE2468" w:rsidRPr="00A870B8" w14:paraId="0129C2AE" w14:textId="77777777" w:rsidTr="00390FC9">
        <w:tc>
          <w:tcPr>
            <w:tcW w:w="4675" w:type="dxa"/>
          </w:tcPr>
          <w:p w14:paraId="314D6141" w14:textId="77777777" w:rsidR="00CE2468" w:rsidRPr="00A870B8" w:rsidRDefault="00CE2468" w:rsidP="00CE063E">
            <w:pPr>
              <w:pStyle w:val="Cell"/>
            </w:pPr>
            <w:r w:rsidRPr="00A870B8">
              <w:t>Explored (expanded):</w:t>
            </w:r>
          </w:p>
        </w:tc>
        <w:tc>
          <w:tcPr>
            <w:tcW w:w="4675" w:type="dxa"/>
          </w:tcPr>
          <w:p w14:paraId="0098CE2A" w14:textId="2AE9B84F" w:rsidR="00CE2468" w:rsidRPr="00A870B8" w:rsidRDefault="00CE2468" w:rsidP="00CE063E">
            <w:pPr>
              <w:pStyle w:val="Cell"/>
            </w:pPr>
            <w:r w:rsidRPr="00A870B8">
              <w:t>101 nodes</w:t>
            </w:r>
          </w:p>
        </w:tc>
      </w:tr>
      <w:tr w:rsidR="00CE2468" w:rsidRPr="00A870B8" w14:paraId="1806E797" w14:textId="77777777" w:rsidTr="00390FC9">
        <w:tc>
          <w:tcPr>
            <w:tcW w:w="4675" w:type="dxa"/>
          </w:tcPr>
          <w:p w14:paraId="3A1E4123" w14:textId="77777777" w:rsidR="00CE2468" w:rsidRPr="00A870B8" w:rsidRDefault="00CE2468" w:rsidP="00CE063E">
            <w:pPr>
              <w:pStyle w:val="Cell"/>
            </w:pPr>
            <w:r>
              <w:t>Remaining in q</w:t>
            </w:r>
            <w:r w:rsidRPr="00A870B8">
              <w:t>ueue</w:t>
            </w:r>
            <w:r>
              <w:t>:</w:t>
            </w:r>
          </w:p>
        </w:tc>
        <w:tc>
          <w:tcPr>
            <w:tcW w:w="4675" w:type="dxa"/>
          </w:tcPr>
          <w:p w14:paraId="35B5BC55" w14:textId="2750D31A" w:rsidR="00CE2468" w:rsidRPr="00A870B8" w:rsidRDefault="00CE2468" w:rsidP="00CE063E">
            <w:pPr>
              <w:pStyle w:val="Cell"/>
            </w:pPr>
            <w:r>
              <w:t>4</w:t>
            </w:r>
            <w:r w:rsidRPr="00A870B8">
              <w:t xml:space="preserve"> nodes</w:t>
            </w:r>
          </w:p>
        </w:tc>
      </w:tr>
    </w:tbl>
    <w:p w14:paraId="2FDA5B49" w14:textId="77777777" w:rsidR="00CE2468" w:rsidRDefault="00CE2468" w:rsidP="00200976"/>
    <w:p w14:paraId="5786E9FD" w14:textId="77777777" w:rsidR="00CE2468" w:rsidRDefault="00CE2468" w:rsidP="00200976"/>
    <w:p w14:paraId="7E762C1B" w14:textId="77777777" w:rsidR="00CE2468" w:rsidRPr="00A870B8" w:rsidRDefault="00CE2468" w:rsidP="00200976">
      <w:pPr>
        <w:sectPr w:rsidR="00CE2468" w:rsidRPr="00A870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87762" w14:textId="155E057A" w:rsidR="00AA2C5F" w:rsidRPr="00A870B8" w:rsidRDefault="00AA2C5F" w:rsidP="00200976">
      <w:r w:rsidRPr="00A870B8">
        <w:lastRenderedPageBreak/>
        <w:t>4</w:t>
      </w:r>
      <w:r w:rsidRPr="00A870B8">
        <w:t xml:space="preserve">. </w:t>
      </w:r>
      <w:r w:rsidRPr="00A870B8">
        <w:t>A*</w:t>
      </w:r>
      <w:r w:rsidRPr="00A870B8">
        <w:t xml:space="preserve"> search algorithm</w:t>
      </w:r>
    </w:p>
    <w:p w14:paraId="57DA6729" w14:textId="076BC2A4" w:rsidR="00C8404A" w:rsidRPr="00A870B8" w:rsidRDefault="00AA2C5F" w:rsidP="00200976">
      <w:r w:rsidRPr="00A870B8">
        <w:drawing>
          <wp:inline distT="0" distB="0" distL="0" distR="0" wp14:anchorId="4C16B045" wp14:editId="5907FFE2">
            <wp:extent cx="5842000" cy="2743200"/>
            <wp:effectExtent l="0" t="0" r="0" b="0"/>
            <wp:docPr id="1944118119" name="Picture 5" descr="A maze with a yellow and green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8119" name="Picture 5" descr="A maze with a yellow and green cen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9" b="16761"/>
                    <a:stretch/>
                  </pic:blipFill>
                  <pic:spPr bwMode="auto">
                    <a:xfrm>
                      <a:off x="0" y="0"/>
                      <a:ext cx="5842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2D564" w14:textId="01443594" w:rsidR="00AA2C5F" w:rsidRPr="00A870B8" w:rsidRDefault="00AA2C5F" w:rsidP="00CE2468">
      <w:pPr>
        <w:pStyle w:val="FigureCaption"/>
      </w:pPr>
      <w:r w:rsidRPr="00A870B8">
        <w:t xml:space="preserve">Figure </w:t>
      </w:r>
      <w:r w:rsidRPr="00A870B8">
        <w:t>5</w:t>
      </w:r>
      <w:r w:rsidRPr="00A870B8">
        <w:t xml:space="preserve">. </w:t>
      </w:r>
      <w:r w:rsidRPr="00A870B8">
        <w:t>A*</w:t>
      </w:r>
      <w:r w:rsidRPr="00A870B8">
        <w:t xml:space="preserve"> search algorithm applied to the medium maze with</w:t>
      </w:r>
      <w:r w:rsidRPr="00A870B8">
        <w:t xml:space="preserve"> the Manhattan or Euclidean heuristic</w:t>
      </w:r>
      <w:r w:rsidRPr="00A870B8">
        <w:t>.</w:t>
      </w:r>
    </w:p>
    <w:p w14:paraId="66B14F10" w14:textId="33705132" w:rsidR="002C4B4A" w:rsidRDefault="00AA2C5F" w:rsidP="00200976">
      <w:r w:rsidRPr="00A870B8">
        <w:t xml:space="preserve">Figure </w:t>
      </w:r>
      <w:r w:rsidRPr="00A870B8">
        <w:t>5</w:t>
      </w:r>
      <w:r w:rsidRPr="00A870B8">
        <w:t xml:space="preserve"> shows a plot of the path retuned by the </w:t>
      </w:r>
      <w:r w:rsidRPr="00A870B8">
        <w:t>A*</w:t>
      </w:r>
      <w:r w:rsidRPr="00A870B8">
        <w:t xml:space="preserve"> search algorithm</w:t>
      </w:r>
      <w:r w:rsidRPr="00A870B8">
        <w:t xml:space="preserve"> using either the </w:t>
      </w:r>
      <w:r w:rsidRPr="00A870B8">
        <w:t xml:space="preserve">Manhattan or Euclidean heuristic. </w:t>
      </w:r>
      <w:r w:rsidR="00CE2468">
        <w:t>Table 5 shows the performance of the algorithm</w:t>
      </w:r>
      <w:r w:rsidR="00CE063E">
        <w:t xml:space="preserve"> using the </w:t>
      </w:r>
      <w:r w:rsidR="00CE063E" w:rsidRPr="00A870B8">
        <w:t>Manhattan</w:t>
      </w:r>
      <w:r w:rsidR="00CE063E">
        <w:t xml:space="preserve"> heuristic, and Table 6 shows the performance using the </w:t>
      </w:r>
      <w:r w:rsidR="00CE063E" w:rsidRPr="00A870B8">
        <w:t>Euclidean</w:t>
      </w:r>
      <w:r w:rsidR="00CE063E">
        <w:t xml:space="preserve"> heuristic</w:t>
      </w:r>
      <w:r w:rsidR="00CE2468">
        <w:t xml:space="preserve">. </w:t>
      </w:r>
      <w:r w:rsidRPr="00A870B8">
        <w:t xml:space="preserve">The </w:t>
      </w:r>
      <w:r w:rsidRPr="00A870B8">
        <w:t xml:space="preserve">path </w:t>
      </w:r>
      <w:r w:rsidR="00CE063E">
        <w:t>obtained using either heuristic was</w:t>
      </w:r>
      <w:r w:rsidRPr="00A870B8">
        <w:t xml:space="preserve"> the optimal path with a basic cost of 68 as expected, since </w:t>
      </w:r>
      <w:r w:rsidR="002F380F">
        <w:t xml:space="preserve">either </w:t>
      </w:r>
      <w:r w:rsidR="002F380F" w:rsidRPr="00A870B8">
        <w:t>heuristic</w:t>
      </w:r>
      <w:r w:rsidR="002F380F">
        <w:t xml:space="preserve"> was admissible and guaranteed optimality</w:t>
      </w:r>
      <w:r w:rsidRPr="00A870B8">
        <w:t xml:space="preserve">. </w:t>
      </w:r>
      <w:r w:rsidR="00C8568D">
        <w:t xml:space="preserve">However, the algorithm was slightly more efficient </w:t>
      </w:r>
      <w:r w:rsidR="00C8568D">
        <w:t>with the Manhattan heuristic</w:t>
      </w:r>
      <w:r w:rsidR="002F380F">
        <w:t xml:space="preserve"> by</w:t>
      </w:r>
      <w:r w:rsidR="00C8568D">
        <w:t xml:space="preserve"> explor</w:t>
      </w:r>
      <w:r w:rsidR="002F380F">
        <w:t>ing</w:t>
      </w:r>
      <w:r w:rsidR="00C8568D">
        <w:t xml:space="preserve"> 146 nodes instead of 152 nodes with the Euclidean heuristic. </w:t>
      </w:r>
    </w:p>
    <w:p w14:paraId="1AA6F679" w14:textId="30124E7F" w:rsidR="00CE2468" w:rsidRPr="00A870B8" w:rsidRDefault="00CE2468" w:rsidP="00CE063E">
      <w:pPr>
        <w:pStyle w:val="Table"/>
      </w:pPr>
      <w:r w:rsidRPr="00A870B8">
        <w:t xml:space="preserve">Table </w:t>
      </w:r>
      <w:r>
        <w:t>5</w:t>
      </w:r>
      <w:r w:rsidRPr="00A870B8">
        <w:t xml:space="preserve">. A* </w:t>
      </w:r>
      <w:r>
        <w:t xml:space="preserve">search </w:t>
      </w:r>
      <w:r w:rsidRPr="00A870B8">
        <w:t xml:space="preserve">algorithm </w:t>
      </w:r>
      <w:r>
        <w:t>performance</w:t>
      </w:r>
      <w:r>
        <w:t xml:space="preserve"> with</w:t>
      </w:r>
      <w:r w:rsidRPr="00CE2468">
        <w:t xml:space="preserve"> </w:t>
      </w:r>
      <w:r>
        <w:t xml:space="preserve">a </w:t>
      </w:r>
      <w:r w:rsidRPr="00A870B8">
        <w:t>Manhattan</w:t>
      </w:r>
      <w:r w:rsidRPr="00CE2468">
        <w:t xml:space="preserve"> </w:t>
      </w:r>
      <w:r w:rsidRPr="00A870B8">
        <w:t>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2468" w:rsidRPr="00A870B8" w14:paraId="2222EDA1" w14:textId="77777777" w:rsidTr="00390FC9">
        <w:tc>
          <w:tcPr>
            <w:tcW w:w="4675" w:type="dxa"/>
          </w:tcPr>
          <w:p w14:paraId="124A3EAD" w14:textId="77777777" w:rsidR="00CE2468" w:rsidRPr="00A870B8" w:rsidRDefault="00CE2468" w:rsidP="00CE063E">
            <w:pPr>
              <w:spacing w:before="60" w:after="60"/>
            </w:pPr>
            <w:r w:rsidRPr="00A870B8">
              <w:t>Basic cost:</w:t>
            </w:r>
          </w:p>
        </w:tc>
        <w:tc>
          <w:tcPr>
            <w:tcW w:w="4675" w:type="dxa"/>
          </w:tcPr>
          <w:p w14:paraId="45532799" w14:textId="563A5D31" w:rsidR="00CE2468" w:rsidRPr="00A870B8" w:rsidRDefault="00CE2468" w:rsidP="00CE063E">
            <w:pPr>
              <w:spacing w:before="60" w:after="60"/>
            </w:pPr>
            <w:r>
              <w:t>68</w:t>
            </w:r>
            <w:r w:rsidRPr="00A870B8">
              <w:t xml:space="preserve"> </w:t>
            </w:r>
            <w:r>
              <w:t>nodes</w:t>
            </w:r>
          </w:p>
        </w:tc>
      </w:tr>
      <w:tr w:rsidR="00CE2468" w:rsidRPr="00A870B8" w14:paraId="23206AE9" w14:textId="77777777" w:rsidTr="00390FC9">
        <w:tc>
          <w:tcPr>
            <w:tcW w:w="4675" w:type="dxa"/>
          </w:tcPr>
          <w:p w14:paraId="09AFD542" w14:textId="77777777" w:rsidR="00CE2468" w:rsidRPr="00A870B8" w:rsidRDefault="00CE2468" w:rsidP="00CE063E">
            <w:pPr>
              <w:spacing w:before="60" w:after="60"/>
            </w:pPr>
            <w:r w:rsidRPr="00A870B8">
              <w:t>Explored (expanded):</w:t>
            </w:r>
          </w:p>
        </w:tc>
        <w:tc>
          <w:tcPr>
            <w:tcW w:w="4675" w:type="dxa"/>
          </w:tcPr>
          <w:p w14:paraId="3994F8FA" w14:textId="795E034F" w:rsidR="00CE2468" w:rsidRPr="00A870B8" w:rsidRDefault="00CE2468" w:rsidP="00CE063E">
            <w:pPr>
              <w:spacing w:before="60" w:after="60"/>
            </w:pPr>
            <w:r>
              <w:t>146</w:t>
            </w:r>
            <w:r w:rsidRPr="00A870B8">
              <w:t xml:space="preserve"> nodes</w:t>
            </w:r>
          </w:p>
        </w:tc>
      </w:tr>
      <w:tr w:rsidR="00CE2468" w:rsidRPr="00A870B8" w14:paraId="69CFB4FB" w14:textId="77777777" w:rsidTr="00390FC9">
        <w:tc>
          <w:tcPr>
            <w:tcW w:w="4675" w:type="dxa"/>
          </w:tcPr>
          <w:p w14:paraId="2DB22930" w14:textId="77777777" w:rsidR="00CE2468" w:rsidRPr="00A870B8" w:rsidRDefault="00CE2468" w:rsidP="00CE063E">
            <w:pPr>
              <w:spacing w:before="60" w:after="60"/>
            </w:pPr>
            <w:r>
              <w:t>Remaining in q</w:t>
            </w:r>
            <w:r w:rsidRPr="00A870B8">
              <w:t>ueue</w:t>
            </w:r>
            <w:r>
              <w:t>:</w:t>
            </w:r>
          </w:p>
        </w:tc>
        <w:tc>
          <w:tcPr>
            <w:tcW w:w="4675" w:type="dxa"/>
          </w:tcPr>
          <w:p w14:paraId="26E2E749" w14:textId="10432839" w:rsidR="00CE2468" w:rsidRPr="00A870B8" w:rsidRDefault="00CE2468" w:rsidP="00CE063E">
            <w:pPr>
              <w:spacing w:before="60" w:after="60"/>
            </w:pPr>
            <w:r>
              <w:t>5</w:t>
            </w:r>
            <w:r w:rsidRPr="00A870B8">
              <w:t xml:space="preserve"> nodes</w:t>
            </w:r>
          </w:p>
        </w:tc>
      </w:tr>
    </w:tbl>
    <w:p w14:paraId="1CB1FC5E" w14:textId="78E3EDC3" w:rsidR="00CE063E" w:rsidRPr="00A870B8" w:rsidRDefault="00CE063E" w:rsidP="00CE063E">
      <w:pPr>
        <w:pStyle w:val="Table"/>
      </w:pPr>
      <w:r w:rsidRPr="00A870B8">
        <w:t xml:space="preserve">Table </w:t>
      </w:r>
      <w:r>
        <w:t>6</w:t>
      </w:r>
      <w:r w:rsidRPr="00A870B8">
        <w:t xml:space="preserve">. A* </w:t>
      </w:r>
      <w:r>
        <w:t xml:space="preserve">search </w:t>
      </w:r>
      <w:r w:rsidRPr="00A870B8">
        <w:t xml:space="preserve">algorithm </w:t>
      </w:r>
      <w:r>
        <w:t>performance with</w:t>
      </w:r>
      <w:r w:rsidRPr="00CE2468">
        <w:t xml:space="preserve"> </w:t>
      </w:r>
      <w:r>
        <w:t xml:space="preserve">a </w:t>
      </w:r>
      <w:r w:rsidR="00C8568D">
        <w:t>Euclidean</w:t>
      </w:r>
      <w:r w:rsidRPr="00CE2468">
        <w:t xml:space="preserve"> </w:t>
      </w:r>
      <w:r w:rsidRPr="00A870B8">
        <w:t>heuristic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063E" w:rsidRPr="00A870B8" w14:paraId="3915A782" w14:textId="77777777" w:rsidTr="00390FC9">
        <w:tc>
          <w:tcPr>
            <w:tcW w:w="4675" w:type="dxa"/>
          </w:tcPr>
          <w:p w14:paraId="732B6A3A" w14:textId="77777777" w:rsidR="00CE063E" w:rsidRPr="00A870B8" w:rsidRDefault="00CE063E" w:rsidP="00390FC9">
            <w:pPr>
              <w:spacing w:before="60" w:after="60"/>
            </w:pPr>
            <w:r w:rsidRPr="00A870B8">
              <w:t>Basic cost:</w:t>
            </w:r>
          </w:p>
        </w:tc>
        <w:tc>
          <w:tcPr>
            <w:tcW w:w="4675" w:type="dxa"/>
          </w:tcPr>
          <w:p w14:paraId="6397293B" w14:textId="77777777" w:rsidR="00CE063E" w:rsidRPr="00A870B8" w:rsidRDefault="00CE063E" w:rsidP="00390FC9">
            <w:pPr>
              <w:spacing w:before="60" w:after="60"/>
            </w:pPr>
            <w:r>
              <w:t>68</w:t>
            </w:r>
            <w:r w:rsidRPr="00A870B8">
              <w:t xml:space="preserve"> </w:t>
            </w:r>
            <w:r>
              <w:t>nodes</w:t>
            </w:r>
          </w:p>
        </w:tc>
      </w:tr>
      <w:tr w:rsidR="00CE063E" w:rsidRPr="00A870B8" w14:paraId="6B41E99A" w14:textId="77777777" w:rsidTr="00390FC9">
        <w:tc>
          <w:tcPr>
            <w:tcW w:w="4675" w:type="dxa"/>
          </w:tcPr>
          <w:p w14:paraId="0EC7EF5C" w14:textId="77777777" w:rsidR="00CE063E" w:rsidRPr="00A870B8" w:rsidRDefault="00CE063E" w:rsidP="00390FC9">
            <w:pPr>
              <w:spacing w:before="60" w:after="60"/>
            </w:pPr>
            <w:r w:rsidRPr="00A870B8">
              <w:t>Explored (expanded):</w:t>
            </w:r>
          </w:p>
        </w:tc>
        <w:tc>
          <w:tcPr>
            <w:tcW w:w="4675" w:type="dxa"/>
          </w:tcPr>
          <w:p w14:paraId="27365AB0" w14:textId="095ED6DD" w:rsidR="00CE063E" w:rsidRPr="00A870B8" w:rsidRDefault="00C8568D" w:rsidP="00390FC9">
            <w:pPr>
              <w:spacing w:before="60" w:after="60"/>
            </w:pPr>
            <w:r>
              <w:t>152</w:t>
            </w:r>
            <w:r w:rsidR="00CE063E" w:rsidRPr="00A870B8">
              <w:t xml:space="preserve"> nodes</w:t>
            </w:r>
          </w:p>
        </w:tc>
      </w:tr>
      <w:tr w:rsidR="00CE063E" w:rsidRPr="00A870B8" w14:paraId="380D187A" w14:textId="77777777" w:rsidTr="00390FC9">
        <w:tc>
          <w:tcPr>
            <w:tcW w:w="4675" w:type="dxa"/>
          </w:tcPr>
          <w:p w14:paraId="5AABA6B7" w14:textId="77777777" w:rsidR="00CE063E" w:rsidRPr="00A870B8" w:rsidRDefault="00CE063E" w:rsidP="00390FC9">
            <w:pPr>
              <w:spacing w:before="60" w:after="60"/>
            </w:pPr>
            <w:r>
              <w:t>Remaining in q</w:t>
            </w:r>
            <w:r w:rsidRPr="00A870B8">
              <w:t>ueue</w:t>
            </w:r>
            <w:r>
              <w:t>:</w:t>
            </w:r>
          </w:p>
        </w:tc>
        <w:tc>
          <w:tcPr>
            <w:tcW w:w="4675" w:type="dxa"/>
          </w:tcPr>
          <w:p w14:paraId="0627985F" w14:textId="77777777" w:rsidR="00CE063E" w:rsidRPr="00A870B8" w:rsidRDefault="00CE063E" w:rsidP="00390FC9">
            <w:pPr>
              <w:spacing w:before="60" w:after="60"/>
            </w:pPr>
            <w:r>
              <w:t>5</w:t>
            </w:r>
            <w:r w:rsidRPr="00A870B8">
              <w:t xml:space="preserve"> nodes</w:t>
            </w:r>
          </w:p>
        </w:tc>
      </w:tr>
    </w:tbl>
    <w:p w14:paraId="0963E5D0" w14:textId="014FED21" w:rsidR="00CE2468" w:rsidRPr="00A870B8" w:rsidRDefault="002C4B4A" w:rsidP="00200976">
      <w:r>
        <w:t xml:space="preserve">The Manhattan heuristic led to a more efficient result for the maze because it was a better estimate of the cost to the goal. The Euclidean heuristic underestimates the cost to the goal by measuring the </w:t>
      </w:r>
      <w:r>
        <w:t>straight-line</w:t>
      </w:r>
      <w:r>
        <w:t xml:space="preserve"> distance to the goal rather than the rectilinear distance that the agent would travel in the discretized space.</w:t>
      </w:r>
    </w:p>
    <w:sectPr w:rsidR="00CE2468" w:rsidRPr="00A8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43A59" w14:textId="77777777" w:rsidR="00D40284" w:rsidRDefault="00D40284" w:rsidP="00200976">
      <w:r>
        <w:separator/>
      </w:r>
    </w:p>
  </w:endnote>
  <w:endnote w:type="continuationSeparator" w:id="0">
    <w:p w14:paraId="6E31A916" w14:textId="77777777" w:rsidR="00D40284" w:rsidRDefault="00D40284" w:rsidP="0020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A1F5D" w14:textId="77777777" w:rsidR="00D40284" w:rsidRDefault="00D40284" w:rsidP="00200976">
      <w:r>
        <w:separator/>
      </w:r>
    </w:p>
  </w:footnote>
  <w:footnote w:type="continuationSeparator" w:id="0">
    <w:p w14:paraId="4C7FFB61" w14:textId="77777777" w:rsidR="00D40284" w:rsidRDefault="00D40284" w:rsidP="00200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ED"/>
    <w:rsid w:val="00057B3E"/>
    <w:rsid w:val="000953ED"/>
    <w:rsid w:val="000F28A6"/>
    <w:rsid w:val="0018483F"/>
    <w:rsid w:val="00200976"/>
    <w:rsid w:val="0028482F"/>
    <w:rsid w:val="002C4B4A"/>
    <w:rsid w:val="002F380F"/>
    <w:rsid w:val="00430293"/>
    <w:rsid w:val="0048696B"/>
    <w:rsid w:val="00564E9D"/>
    <w:rsid w:val="00642D4D"/>
    <w:rsid w:val="007B129A"/>
    <w:rsid w:val="008B2497"/>
    <w:rsid w:val="00A870B8"/>
    <w:rsid w:val="00AA2C5F"/>
    <w:rsid w:val="00AA2EC9"/>
    <w:rsid w:val="00BA5A88"/>
    <w:rsid w:val="00BC47C7"/>
    <w:rsid w:val="00C82F20"/>
    <w:rsid w:val="00C8404A"/>
    <w:rsid w:val="00C8568D"/>
    <w:rsid w:val="00C9354E"/>
    <w:rsid w:val="00CE063E"/>
    <w:rsid w:val="00CE2468"/>
    <w:rsid w:val="00D05A8A"/>
    <w:rsid w:val="00D40284"/>
    <w:rsid w:val="00E27E5D"/>
    <w:rsid w:val="00E9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B5E4"/>
  <w15:chartTrackingRefBased/>
  <w15:docId w15:val="{C994452B-7C23-6D43-8497-F26A84AF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976"/>
    <w:pPr>
      <w:spacing w:before="120" w:after="120" w:line="276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ED"/>
    <w:rPr>
      <w:b/>
      <w:bCs/>
      <w:smallCaps/>
      <w:color w:val="0F4761" w:themeColor="accent1" w:themeShade="BF"/>
      <w:spacing w:val="5"/>
    </w:rPr>
  </w:style>
  <w:style w:type="paragraph" w:customStyle="1" w:styleId="FigureCaption">
    <w:name w:val="Figure Caption"/>
    <w:basedOn w:val="Normal"/>
    <w:qFormat/>
    <w:rsid w:val="00642D4D"/>
    <w:pPr>
      <w:jc w:val="center"/>
    </w:pPr>
    <w:rPr>
      <w:sz w:val="22"/>
      <w:szCs w:val="22"/>
    </w:rPr>
  </w:style>
  <w:style w:type="table" w:styleId="TableGrid">
    <w:name w:val="Table Grid"/>
    <w:basedOn w:val="TableNormal"/>
    <w:uiPriority w:val="39"/>
    <w:rsid w:val="00A8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70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A870B8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Table">
    <w:name w:val="Table"/>
    <w:basedOn w:val="Normal"/>
    <w:qFormat/>
    <w:rsid w:val="00CE063E"/>
    <w:pPr>
      <w:spacing w:before="60" w:after="6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8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B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B8"/>
    <w:rPr>
      <w:rFonts w:ascii="Times New Roman" w:hAnsi="Times New Roman" w:cs="Times New Roman"/>
    </w:rPr>
  </w:style>
  <w:style w:type="paragraph" w:customStyle="1" w:styleId="Cell">
    <w:name w:val="Cell"/>
    <w:basedOn w:val="Normal"/>
    <w:qFormat/>
    <w:rsid w:val="00CE063E"/>
    <w:p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David</dc:creator>
  <cp:keywords/>
  <dc:description/>
  <cp:lastModifiedBy>Lim, David</cp:lastModifiedBy>
  <cp:revision>3</cp:revision>
  <dcterms:created xsi:type="dcterms:W3CDTF">2025-04-14T00:30:00Z</dcterms:created>
  <dcterms:modified xsi:type="dcterms:W3CDTF">2025-04-15T03:46:00Z</dcterms:modified>
</cp:coreProperties>
</file>