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letter is delivered to you from a fellow spy, a good friend… Perhaps a code is included! It reads:</w:t>
      </w:r>
    </w:p>
    <w:p w:rsidR="00000000" w:rsidDel="00000000" w:rsidP="00000000" w:rsidRDefault="00000000" w:rsidRPr="00000000" w14:paraId="00000002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Dear </w:t>
      </w: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F</w:t>
      </w:r>
      <w:r w:rsidDel="00000000" w:rsidR="00000000" w:rsidRPr="00000000">
        <w:rPr>
          <w:sz w:val="28"/>
          <w:szCs w:val="28"/>
          <w:rtl w:val="0"/>
        </w:rPr>
        <w:t xml:space="preserve">rie</w:t>
      </w: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nd</w:t>
      </w:r>
      <w:r w:rsidDel="00000000" w:rsidR="00000000" w:rsidRPr="00000000">
        <w:rPr>
          <w:sz w:val="28"/>
          <w:szCs w:val="28"/>
          <w:rtl w:val="0"/>
        </w:rPr>
        <w:t xml:space="preserve">! </w:t>
      </w:r>
    </w:p>
    <w:p w:rsidR="00000000" w:rsidDel="00000000" w:rsidP="00000000" w:rsidRDefault="00000000" w:rsidRPr="00000000" w14:paraId="00000004">
      <w:pPr>
        <w:spacing w:line="480" w:lineRule="auto"/>
        <w:ind w:firstLine="72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color w:val="4f81bd"/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Greeting</w:t>
      </w: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 from far-away! </w:t>
      </w: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ome a</w:t>
      </w: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nd</w:t>
      </w:r>
      <w:r w:rsidDel="00000000" w:rsidR="00000000" w:rsidRPr="00000000">
        <w:rPr>
          <w:sz w:val="28"/>
          <w:szCs w:val="28"/>
          <w:rtl w:val="0"/>
        </w:rPr>
        <w:t xml:space="preserve"> visit</w:t>
      </w:r>
      <w:r w:rsidDel="00000000" w:rsidR="00000000" w:rsidRPr="00000000">
        <w:rPr>
          <w:color w:val="4f81bd"/>
          <w:sz w:val="28"/>
          <w:szCs w:val="28"/>
          <w:rtl w:val="0"/>
        </w:rPr>
        <w:t xml:space="preserve">_</w:t>
      </w: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l</w:t>
      </w:r>
      <w:r w:rsidDel="00000000" w:rsidR="00000000" w:rsidRPr="00000000">
        <w:rPr>
          <w:sz w:val="28"/>
          <w:szCs w:val="28"/>
          <w:rtl w:val="0"/>
        </w:rPr>
        <w:t xml:space="preserve">ater, won’</w:t>
      </w: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 you? I </w:t>
      </w: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rtl w:val="0"/>
        </w:rPr>
        <w:t xml:space="preserve">egret</w:t>
      </w:r>
      <w:r w:rsidDel="00000000" w:rsidR="00000000" w:rsidRPr="00000000">
        <w:rPr>
          <w:color w:val="4f81bd"/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leaving so soon, </w:t>
      </w: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of</w:t>
      </w:r>
      <w:r w:rsidDel="00000000" w:rsidR="00000000" w:rsidRPr="00000000">
        <w:rPr>
          <w:color w:val="4f81bd"/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cours</w:t>
      </w: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, but e</w:t>
      </w: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ach</w:t>
      </w:r>
      <w:r w:rsidDel="00000000" w:rsidR="00000000" w:rsidRPr="00000000">
        <w:rPr>
          <w:sz w:val="28"/>
          <w:szCs w:val="28"/>
          <w:rtl w:val="0"/>
        </w:rPr>
        <w:t xml:space="preserve"> day is</w:t>
      </w:r>
      <w:r w:rsidDel="00000000" w:rsidR="00000000" w:rsidRPr="00000000">
        <w:rPr>
          <w:color w:val="4f81bd"/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re</w:t>
      </w: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w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rd</w:t>
      </w:r>
      <w:r w:rsidDel="00000000" w:rsidR="00000000" w:rsidRPr="00000000">
        <w:rPr>
          <w:sz w:val="28"/>
          <w:szCs w:val="28"/>
          <w:rtl w:val="0"/>
        </w:rPr>
        <w:t xml:space="preserve">ing. Good luck!</w:t>
      </w:r>
    </w:p>
    <w:p w:rsidR="00000000" w:rsidDel="00000000" w:rsidP="00000000" w:rsidRDefault="00000000" w:rsidRPr="00000000" w14:paraId="00000005">
      <w:pPr>
        <w:spacing w:line="48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P.S: Affluent minds aghast, showering atactic aspects</w:t>
      </w:r>
    </w:p>
    <w:p w:rsidR="00000000" w:rsidDel="00000000" w:rsidP="00000000" w:rsidRDefault="00000000" w:rsidRPr="00000000" w14:paraId="00000007">
      <w:pPr>
        <w:spacing w:line="48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Alphabetical code: ____ ____ ____ ____ ____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