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3577D3" w14:textId="77777777" w:rsidR="00C1390B" w:rsidRDefault="00C1390B" w:rsidP="00C1390B">
      <w:pPr>
        <w:spacing w:after="0" w:line="240" w:lineRule="auto"/>
        <w:jc w:val="center"/>
      </w:pPr>
      <w:r>
        <w:rPr>
          <w:noProof/>
          <w:lang w:val="en-CA" w:eastAsia="zh-CN"/>
        </w:rPr>
        <w:drawing>
          <wp:inline distT="0" distB="0" distL="0" distR="0" wp14:anchorId="36357832" wp14:editId="36357833">
            <wp:extent cx="2692400" cy="279400"/>
            <wp:effectExtent l="0" t="0" r="0" b="6350"/>
            <wp:docPr id="25" name="Picture 25" descr="2color_on_wh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color_on_white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577D5" w14:textId="5F1809B2" w:rsidR="00C1390B" w:rsidRDefault="007634B9" w:rsidP="00C1390B">
      <w:pPr>
        <w:spacing w:after="0" w:line="240" w:lineRule="auto"/>
        <w:jc w:val="center"/>
      </w:pPr>
      <w:r>
        <w:t>IS 3600 Cloud Computing Final Project</w:t>
      </w:r>
    </w:p>
    <w:p w14:paraId="363577D6" w14:textId="77777777" w:rsidR="00C1390B" w:rsidRDefault="00C1390B" w:rsidP="00C1390B">
      <w:pPr>
        <w:spacing w:after="0" w:line="240" w:lineRule="auto"/>
        <w:rPr>
          <w:b/>
          <w:u w:val="single"/>
        </w:rPr>
      </w:pPr>
    </w:p>
    <w:p w14:paraId="08D97347" w14:textId="77777777" w:rsidR="00245725" w:rsidRDefault="00245725" w:rsidP="00C1390B">
      <w:pPr>
        <w:spacing w:after="0" w:line="240" w:lineRule="auto"/>
        <w:rPr>
          <w:rFonts w:cs="Cambria"/>
          <w:b/>
          <w:bCs/>
          <w:color w:val="000000"/>
          <w:sz w:val="24"/>
        </w:rPr>
      </w:pPr>
    </w:p>
    <w:p w14:paraId="5D23CAEB" w14:textId="75F91E49" w:rsidR="00245725" w:rsidRDefault="007634B9" w:rsidP="00622356">
      <w:pPr>
        <w:pStyle w:val="Heading2"/>
      </w:pPr>
      <w:r>
        <w:rPr>
          <w:rFonts w:ascii="Aptos" w:eastAsia="Times New Roman" w:hAnsi="Aptos" w:cs="Times New Roman"/>
          <w:b/>
          <w:bCs/>
          <w:color w:val="000000"/>
          <w:lang w:eastAsia="zh-CN"/>
        </w:rPr>
        <w:t xml:space="preserve">PROJECT NAME:  </w:t>
      </w:r>
      <w:r>
        <w:t>Campus Event Hub</w:t>
      </w:r>
    </w:p>
    <w:p w14:paraId="69416E2D" w14:textId="77777777" w:rsidR="007634B9" w:rsidRDefault="007634B9" w:rsidP="00245725">
      <w:pPr>
        <w:spacing w:after="0" w:line="240" w:lineRule="auto"/>
      </w:pPr>
    </w:p>
    <w:p w14:paraId="3BD71882" w14:textId="40017F53" w:rsidR="007634B9" w:rsidRDefault="007634B9" w:rsidP="00245725">
      <w:pPr>
        <w:spacing w:after="0" w:line="240" w:lineRule="auto"/>
      </w:pPr>
      <w:r>
        <w:t xml:space="preserve">Your team has been hired as Junior Cloud Architects for a university. The goal is to design, deploy, and monitor a cloud </w:t>
      </w:r>
      <w:r>
        <w:rPr>
          <w:b/>
          <w:bCs/>
        </w:rPr>
        <w:t>Campus Event Registration Portal</w:t>
      </w:r>
      <w:r>
        <w:t xml:space="preserve"> that can scale reliably, securely host static assets, store user registrations in a database, and provide basic operational monitoring.</w:t>
      </w:r>
    </w:p>
    <w:p w14:paraId="0CD3E284" w14:textId="77777777" w:rsidR="00622356" w:rsidRDefault="00622356" w:rsidP="00245725">
      <w:pPr>
        <w:spacing w:after="0" w:line="240" w:lineRule="auto"/>
      </w:pPr>
    </w:p>
    <w:p w14:paraId="067769D0" w14:textId="647CA47D" w:rsidR="00622356" w:rsidRDefault="00622356" w:rsidP="00245725">
      <w:pPr>
        <w:spacing w:after="0" w:line="240" w:lineRule="auto"/>
      </w:pPr>
      <w:r>
        <w:t>T</w:t>
      </w:r>
      <w:r>
        <w:t>his project focuses on core architectural pillars—</w:t>
      </w:r>
      <w:r>
        <w:rPr>
          <w:b/>
          <w:bCs/>
        </w:rPr>
        <w:t>Compute, Storage, Networking, Database, and Monitoring</w:t>
      </w:r>
    </w:p>
    <w:p w14:paraId="49BE320F" w14:textId="77777777" w:rsidR="007634B9" w:rsidRDefault="007634B9" w:rsidP="00245725">
      <w:pPr>
        <w:spacing w:after="0" w:line="240" w:lineRule="auto"/>
      </w:pPr>
    </w:p>
    <w:p w14:paraId="653DAB55" w14:textId="54490865" w:rsidR="00983F10" w:rsidRDefault="00983F10" w:rsidP="00245725">
      <w:pPr>
        <w:spacing w:after="0" w:line="240" w:lineRule="auto"/>
        <w:rPr>
          <w:rStyle w:val="Heading2Char"/>
          <w:lang w:eastAsia="zh-CN"/>
        </w:rPr>
      </w:pPr>
      <w:r>
        <w:rPr>
          <w:rStyle w:val="Heading2Char"/>
          <w:lang w:eastAsia="zh-CN"/>
        </w:rPr>
        <w:t>Team: 2-4 team members</w:t>
      </w:r>
    </w:p>
    <w:p w14:paraId="334E4E98" w14:textId="77777777" w:rsidR="00983F10" w:rsidRDefault="00983F10" w:rsidP="00245725">
      <w:pPr>
        <w:spacing w:after="0" w:line="240" w:lineRule="auto"/>
        <w:rPr>
          <w:rStyle w:val="Heading2Char"/>
          <w:lang w:eastAsia="zh-CN"/>
        </w:rPr>
      </w:pPr>
    </w:p>
    <w:p w14:paraId="4B13905E" w14:textId="323195D8" w:rsidR="007634B9" w:rsidRDefault="007634B9" w:rsidP="00245725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lang w:eastAsia="zh-CN"/>
        </w:rPr>
      </w:pPr>
      <w:r w:rsidRPr="00622356">
        <w:rPr>
          <w:rStyle w:val="Heading2Char"/>
          <w:lang w:eastAsia="zh-CN"/>
        </w:rPr>
        <w:t>ENVIROMENT</w:t>
      </w:r>
      <w:r>
        <w:rPr>
          <w:rFonts w:ascii="Aptos" w:eastAsia="Times New Roman" w:hAnsi="Aptos" w:cs="Times New Roman"/>
          <w:b/>
          <w:bCs/>
          <w:color w:val="000000"/>
          <w:lang w:eastAsia="zh-CN"/>
        </w:rPr>
        <w:t>:</w:t>
      </w:r>
    </w:p>
    <w:p w14:paraId="557C1F4F" w14:textId="77777777" w:rsidR="00622356" w:rsidRDefault="00622356" w:rsidP="00245725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lang w:eastAsia="zh-CN"/>
        </w:rPr>
      </w:pPr>
    </w:p>
    <w:p w14:paraId="2EA33E3A" w14:textId="36130F35" w:rsidR="007634B9" w:rsidRDefault="007634B9" w:rsidP="00245725">
      <w:pPr>
        <w:spacing w:after="0" w:line="240" w:lineRule="auto"/>
      </w:pPr>
      <w:r>
        <w:t>AWS Academy</w:t>
      </w:r>
      <w:r>
        <w:t xml:space="preserve"> </w:t>
      </w:r>
      <w:r w:rsidR="00E6782D">
        <w:t>Learners Lab (</w:t>
      </w:r>
      <w:r w:rsidR="00E6782D">
        <w:t>the Learner Lab preserves your work between sessions</w:t>
      </w:r>
      <w:r w:rsidR="00E6782D">
        <w:t>)</w:t>
      </w:r>
      <w:r w:rsidR="00622356">
        <w:t xml:space="preserve">. </w:t>
      </w:r>
      <w:r w:rsidR="00983F10">
        <w:t xml:space="preserve">Please accept the </w:t>
      </w:r>
      <w:proofErr w:type="spellStart"/>
      <w:r w:rsidR="00983F10">
        <w:t>aws</w:t>
      </w:r>
      <w:proofErr w:type="spellEnd"/>
      <w:r w:rsidR="00983F10">
        <w:t xml:space="preserve"> academy lab invitation from email. </w:t>
      </w:r>
      <w:r w:rsidR="00622356">
        <w:t>Be aware of the $100 credit cap.</w:t>
      </w:r>
    </w:p>
    <w:p w14:paraId="7175C846" w14:textId="77777777" w:rsidR="00622356" w:rsidRDefault="00622356" w:rsidP="00245725">
      <w:pPr>
        <w:spacing w:after="0" w:line="240" w:lineRule="auto"/>
      </w:pPr>
    </w:p>
    <w:p w14:paraId="1331A3A2" w14:textId="4B0ED6C4" w:rsidR="00622356" w:rsidRPr="00622356" w:rsidRDefault="00622356" w:rsidP="00622356">
      <w:pPr>
        <w:pStyle w:val="Heading2"/>
        <w:rPr>
          <w:lang w:eastAsia="zh-CN"/>
        </w:rPr>
      </w:pPr>
      <w:r w:rsidRPr="00622356">
        <w:rPr>
          <w:lang w:eastAsia="zh-CN"/>
        </w:rPr>
        <w:t xml:space="preserve">Task Breakdowns: </w:t>
      </w:r>
      <w:r w:rsidR="00983F10">
        <w:rPr>
          <w:lang w:eastAsia="zh-CN"/>
        </w:rPr>
        <w:t>(60%)</w:t>
      </w:r>
    </w:p>
    <w:p w14:paraId="4ADB0340" w14:textId="48574B80" w:rsidR="00622356" w:rsidRPr="00622356" w:rsidRDefault="00622356" w:rsidP="00622356">
      <w:pPr>
        <w:pStyle w:val="Heading3"/>
        <w:ind w:left="360"/>
      </w:pPr>
      <w:r w:rsidRPr="00622356">
        <w:t>1: Networking &amp; Security (VPC &amp; IAM)</w:t>
      </w:r>
      <w:r>
        <w:t xml:space="preserve"> (1</w:t>
      </w:r>
      <w:r w:rsidR="00983F10">
        <w:t>5</w:t>
      </w:r>
      <w:r>
        <w:t>%)</w:t>
      </w:r>
    </w:p>
    <w:p w14:paraId="4F189BB8" w14:textId="77777777" w:rsidR="00622356" w:rsidRDefault="00622356" w:rsidP="00622356">
      <w:pPr>
        <w:pStyle w:val="NormalWeb"/>
        <w:numPr>
          <w:ilvl w:val="0"/>
          <w:numId w:val="8"/>
        </w:numPr>
      </w:pPr>
      <w:r>
        <w:rPr>
          <w:b/>
          <w:bCs/>
        </w:rPr>
        <w:t>Objective:</w:t>
      </w:r>
      <w:r>
        <w:t xml:space="preserve"> Establish a secure, isolated cloud network.</w:t>
      </w:r>
    </w:p>
    <w:p w14:paraId="7E1ACA24" w14:textId="77777777" w:rsidR="00622356" w:rsidRDefault="00622356" w:rsidP="00622356">
      <w:pPr>
        <w:pStyle w:val="NormalWeb"/>
        <w:numPr>
          <w:ilvl w:val="0"/>
          <w:numId w:val="8"/>
        </w:numPr>
      </w:pPr>
      <w:r>
        <w:rPr>
          <w:b/>
          <w:bCs/>
        </w:rPr>
        <w:t>Tasks:</w:t>
      </w:r>
    </w:p>
    <w:p w14:paraId="64C9C149" w14:textId="77777777" w:rsidR="00622356" w:rsidRDefault="00622356" w:rsidP="00622356">
      <w:pPr>
        <w:pStyle w:val="NormalWeb"/>
        <w:numPr>
          <w:ilvl w:val="1"/>
          <w:numId w:val="8"/>
        </w:numPr>
      </w:pPr>
      <w:r>
        <w:t xml:space="preserve">Create a custom </w:t>
      </w:r>
      <w:r>
        <w:rPr>
          <w:b/>
          <w:bCs/>
        </w:rPr>
        <w:t>VPC</w:t>
      </w:r>
      <w:r>
        <w:t xml:space="preserve"> with a clear CIDR block.</w:t>
      </w:r>
    </w:p>
    <w:p w14:paraId="2B08F140" w14:textId="77777777" w:rsidR="00622356" w:rsidRDefault="00622356" w:rsidP="00622356">
      <w:pPr>
        <w:pStyle w:val="NormalWeb"/>
        <w:numPr>
          <w:ilvl w:val="1"/>
          <w:numId w:val="8"/>
        </w:numPr>
      </w:pPr>
      <w:r>
        <w:t xml:space="preserve">Set up both </w:t>
      </w:r>
      <w:r>
        <w:rPr>
          <w:b/>
          <w:bCs/>
        </w:rPr>
        <w:t>Public Subnets</w:t>
      </w:r>
      <w:r>
        <w:t xml:space="preserve"> (for web/application tiers) and </w:t>
      </w:r>
      <w:r>
        <w:rPr>
          <w:b/>
          <w:bCs/>
        </w:rPr>
        <w:t>Private Subnets</w:t>
      </w:r>
      <w:r>
        <w:t xml:space="preserve"> (for database tiers).</w:t>
      </w:r>
    </w:p>
    <w:p w14:paraId="111BF507" w14:textId="77777777" w:rsidR="00622356" w:rsidRDefault="00622356" w:rsidP="00622356">
      <w:pPr>
        <w:pStyle w:val="NormalWeb"/>
        <w:numPr>
          <w:ilvl w:val="1"/>
          <w:numId w:val="8"/>
        </w:numPr>
      </w:pPr>
      <w:r>
        <w:t xml:space="preserve">Configure an </w:t>
      </w:r>
      <w:r>
        <w:rPr>
          <w:b/>
          <w:bCs/>
        </w:rPr>
        <w:t>Internet Gateway (IGW)</w:t>
      </w:r>
      <w:r>
        <w:t xml:space="preserve"> and a </w:t>
      </w:r>
      <w:r>
        <w:rPr>
          <w:b/>
          <w:bCs/>
        </w:rPr>
        <w:t>Route Table</w:t>
      </w:r>
      <w:r>
        <w:t xml:space="preserve"> to allow public internet traffic into the public subnets.</w:t>
      </w:r>
    </w:p>
    <w:p w14:paraId="7893B9AC" w14:textId="77777777" w:rsidR="00622356" w:rsidRDefault="00622356" w:rsidP="00622356">
      <w:pPr>
        <w:pStyle w:val="NormalWeb"/>
        <w:numPr>
          <w:ilvl w:val="1"/>
          <w:numId w:val="8"/>
        </w:numPr>
      </w:pPr>
      <w:r>
        <w:t xml:space="preserve">Create custom </w:t>
      </w:r>
      <w:r>
        <w:rPr>
          <w:b/>
          <w:bCs/>
        </w:rPr>
        <w:t>Security Groups</w:t>
      </w:r>
      <w:r>
        <w:t xml:space="preserve"> acting as virtual firewalls:</w:t>
      </w:r>
    </w:p>
    <w:p w14:paraId="5646FB29" w14:textId="77777777" w:rsidR="00622356" w:rsidRDefault="00622356" w:rsidP="00622356">
      <w:pPr>
        <w:pStyle w:val="NormalWeb"/>
        <w:numPr>
          <w:ilvl w:val="2"/>
          <w:numId w:val="8"/>
        </w:numPr>
      </w:pPr>
      <w:r>
        <w:t>One for Web Servers allowing inbound HTTP (</w:t>
      </w:r>
      <w:r>
        <w:rPr>
          <w:rStyle w:val="HTMLCode"/>
        </w:rPr>
        <w:t>80</w:t>
      </w:r>
      <w:r>
        <w:t>) and SSH/Session Manager (</w:t>
      </w:r>
      <w:r>
        <w:rPr>
          <w:rStyle w:val="HTMLCode"/>
        </w:rPr>
        <w:t>22</w:t>
      </w:r>
      <w:r>
        <w:t>).</w:t>
      </w:r>
    </w:p>
    <w:p w14:paraId="7C1E4183" w14:textId="77777777" w:rsidR="00622356" w:rsidRDefault="00622356" w:rsidP="00622356">
      <w:pPr>
        <w:pStyle w:val="NormalWeb"/>
        <w:numPr>
          <w:ilvl w:val="2"/>
          <w:numId w:val="8"/>
        </w:numPr>
      </w:pPr>
      <w:r>
        <w:t xml:space="preserve">One for Databases allowing inbound traffic </w:t>
      </w:r>
      <w:r>
        <w:rPr>
          <w:i/>
          <w:iCs/>
        </w:rPr>
        <w:t>only</w:t>
      </w:r>
      <w:r>
        <w:t xml:space="preserve"> from the Web Server Security Group on port </w:t>
      </w:r>
      <w:r>
        <w:rPr>
          <w:rStyle w:val="HTMLCode"/>
        </w:rPr>
        <w:t>3306</w:t>
      </w:r>
      <w:r>
        <w:t xml:space="preserve"> (MySQL) or </w:t>
      </w:r>
      <w:r>
        <w:rPr>
          <w:rStyle w:val="HTMLCode"/>
        </w:rPr>
        <w:t>5432</w:t>
      </w:r>
      <w:r>
        <w:t xml:space="preserve"> (PostgreSQL).</w:t>
      </w:r>
    </w:p>
    <w:p w14:paraId="2FC434D4" w14:textId="689C7FE2" w:rsidR="00622356" w:rsidRDefault="00622356" w:rsidP="00622356">
      <w:pPr>
        <w:pStyle w:val="Heading3"/>
        <w:ind w:left="360"/>
      </w:pPr>
      <w:r>
        <w:t xml:space="preserve">2: Compute &amp; </w:t>
      </w:r>
      <w:r>
        <w:t>Frontend (</w:t>
      </w:r>
      <w:r>
        <w:t>EC2 &amp; S3)</w:t>
      </w:r>
      <w:r>
        <w:t xml:space="preserve"> (1</w:t>
      </w:r>
      <w:r w:rsidR="00983F10">
        <w:t>5</w:t>
      </w:r>
      <w:r>
        <w:t>%)</w:t>
      </w:r>
    </w:p>
    <w:p w14:paraId="152B749F" w14:textId="77777777" w:rsidR="00622356" w:rsidRDefault="00622356" w:rsidP="00622356">
      <w:pPr>
        <w:pStyle w:val="NormalWeb"/>
        <w:numPr>
          <w:ilvl w:val="0"/>
          <w:numId w:val="9"/>
        </w:numPr>
      </w:pPr>
      <w:r>
        <w:rPr>
          <w:b/>
          <w:bCs/>
        </w:rPr>
        <w:t>Objective:</w:t>
      </w:r>
      <w:r>
        <w:t xml:space="preserve"> Deploy the compute layers and storage components.</w:t>
      </w:r>
    </w:p>
    <w:p w14:paraId="3F25B5CD" w14:textId="77777777" w:rsidR="00622356" w:rsidRDefault="00622356" w:rsidP="00622356">
      <w:pPr>
        <w:pStyle w:val="NormalWeb"/>
        <w:numPr>
          <w:ilvl w:val="0"/>
          <w:numId w:val="9"/>
        </w:numPr>
      </w:pPr>
      <w:r>
        <w:rPr>
          <w:b/>
          <w:bCs/>
        </w:rPr>
        <w:t>Tasks:</w:t>
      </w:r>
    </w:p>
    <w:p w14:paraId="24BC6299" w14:textId="77777777" w:rsidR="00622356" w:rsidRDefault="00622356" w:rsidP="00622356">
      <w:pPr>
        <w:pStyle w:val="NormalWeb"/>
        <w:numPr>
          <w:ilvl w:val="1"/>
          <w:numId w:val="9"/>
        </w:numPr>
      </w:pPr>
      <w:r>
        <w:rPr>
          <w:b/>
          <w:bCs/>
        </w:rPr>
        <w:t>S3 Static Hosting:</w:t>
      </w:r>
      <w:r>
        <w:t xml:space="preserve"> Create an </w:t>
      </w:r>
      <w:r>
        <w:rPr>
          <w:b/>
          <w:bCs/>
        </w:rPr>
        <w:t>Amazon S3 bucket</w:t>
      </w:r>
      <w:r>
        <w:t xml:space="preserve"> to host the frontend HTML/CSS/JS landing page for the event. Enable static website hosting and configure bucket policies safely.</w:t>
      </w:r>
    </w:p>
    <w:p w14:paraId="6A1F5B5A" w14:textId="77777777" w:rsidR="00622356" w:rsidRDefault="00622356" w:rsidP="00622356">
      <w:pPr>
        <w:pStyle w:val="NormalWeb"/>
        <w:numPr>
          <w:ilvl w:val="1"/>
          <w:numId w:val="9"/>
        </w:numPr>
      </w:pPr>
      <w:r>
        <w:rPr>
          <w:b/>
          <w:bCs/>
        </w:rPr>
        <w:t>EC2 Web Server:</w:t>
      </w:r>
      <w:r>
        <w:t xml:space="preserve"> Launch an </w:t>
      </w:r>
      <w:r>
        <w:rPr>
          <w:b/>
          <w:bCs/>
        </w:rPr>
        <w:t>Amazon EC2 Linux instance</w:t>
      </w:r>
      <w:r>
        <w:t xml:space="preserve"> inside the public subnet created by the networking lead.</w:t>
      </w:r>
    </w:p>
    <w:p w14:paraId="50006862" w14:textId="77777777" w:rsidR="00622356" w:rsidRDefault="00622356" w:rsidP="00622356">
      <w:pPr>
        <w:pStyle w:val="NormalWeb"/>
        <w:numPr>
          <w:ilvl w:val="1"/>
          <w:numId w:val="9"/>
        </w:numPr>
      </w:pPr>
      <w:r>
        <w:t>Write a basic user data script (</w:t>
      </w:r>
      <w:r>
        <w:rPr>
          <w:rStyle w:val="HTMLCode"/>
        </w:rPr>
        <w:t>user-data</w:t>
      </w:r>
      <w:r>
        <w:t>) or log in via EC2 Instance Connect to install a web server (like Apache or Nginx) that pulls content or serves a dynamic page.</w:t>
      </w:r>
    </w:p>
    <w:p w14:paraId="3AB14587" w14:textId="59719026" w:rsidR="00622356" w:rsidRDefault="00622356" w:rsidP="00622356">
      <w:pPr>
        <w:pStyle w:val="Heading3"/>
        <w:ind w:left="360"/>
      </w:pPr>
      <w:r>
        <w:lastRenderedPageBreak/>
        <w:t>3: Database &amp; Backend Integration</w:t>
      </w:r>
      <w:r>
        <w:t xml:space="preserve"> </w:t>
      </w:r>
      <w:r>
        <w:t>(RDS)</w:t>
      </w:r>
      <w:r>
        <w:t xml:space="preserve"> (1</w:t>
      </w:r>
      <w:r w:rsidR="00983F10">
        <w:t>5</w:t>
      </w:r>
      <w:r>
        <w:t>%)</w:t>
      </w:r>
    </w:p>
    <w:p w14:paraId="3DC52249" w14:textId="77777777" w:rsidR="00622356" w:rsidRDefault="00622356" w:rsidP="00622356">
      <w:pPr>
        <w:pStyle w:val="NormalWeb"/>
        <w:numPr>
          <w:ilvl w:val="0"/>
          <w:numId w:val="10"/>
        </w:numPr>
      </w:pPr>
      <w:r>
        <w:rPr>
          <w:b/>
          <w:bCs/>
        </w:rPr>
        <w:t>Objective:</w:t>
      </w:r>
      <w:r>
        <w:t xml:space="preserve"> Set up managed data storage for student event sign-ups.</w:t>
      </w:r>
    </w:p>
    <w:p w14:paraId="4EC126FB" w14:textId="77777777" w:rsidR="00622356" w:rsidRDefault="00622356" w:rsidP="00622356">
      <w:pPr>
        <w:pStyle w:val="NormalWeb"/>
        <w:numPr>
          <w:ilvl w:val="0"/>
          <w:numId w:val="10"/>
        </w:numPr>
      </w:pPr>
      <w:r>
        <w:rPr>
          <w:b/>
          <w:bCs/>
        </w:rPr>
        <w:t>Tasks:</w:t>
      </w:r>
    </w:p>
    <w:p w14:paraId="63014A91" w14:textId="77777777" w:rsidR="00622356" w:rsidRDefault="00622356" w:rsidP="00622356">
      <w:pPr>
        <w:pStyle w:val="NormalWeb"/>
        <w:numPr>
          <w:ilvl w:val="1"/>
          <w:numId w:val="10"/>
        </w:numPr>
      </w:pPr>
      <w:r>
        <w:t xml:space="preserve">Deploy a managed </w:t>
      </w:r>
      <w:r>
        <w:rPr>
          <w:b/>
          <w:bCs/>
        </w:rPr>
        <w:t>Amazon RDS</w:t>
      </w:r>
      <w:r>
        <w:t xml:space="preserve"> instance (MySQL or PostgreSQL) inside the </w:t>
      </w:r>
      <w:r>
        <w:rPr>
          <w:b/>
          <w:bCs/>
        </w:rPr>
        <w:t>Private Subnets</w:t>
      </w:r>
      <w:r>
        <w:t xml:space="preserve"> (ensuring it is not exposed directly to the public internet).</w:t>
      </w:r>
    </w:p>
    <w:p w14:paraId="43967F48" w14:textId="77777777" w:rsidR="00622356" w:rsidRDefault="00622356" w:rsidP="00622356">
      <w:pPr>
        <w:pStyle w:val="NormalWeb"/>
        <w:numPr>
          <w:ilvl w:val="1"/>
          <w:numId w:val="10"/>
        </w:numPr>
      </w:pPr>
      <w:r>
        <w:t xml:space="preserve">Configure a </w:t>
      </w:r>
      <w:r>
        <w:rPr>
          <w:b/>
          <w:bCs/>
        </w:rPr>
        <w:t>DB Subnet Group</w:t>
      </w:r>
      <w:r>
        <w:t xml:space="preserve"> and associate it with the database.</w:t>
      </w:r>
    </w:p>
    <w:p w14:paraId="7F9DC87E" w14:textId="77777777" w:rsidR="00622356" w:rsidRDefault="00622356" w:rsidP="00622356">
      <w:pPr>
        <w:pStyle w:val="NormalWeb"/>
        <w:numPr>
          <w:ilvl w:val="1"/>
          <w:numId w:val="10"/>
        </w:numPr>
      </w:pPr>
      <w:r>
        <w:t>Test connectivity by logging into the EC2 web server and verifying it can successfully communicate with the RDS endpoint.</w:t>
      </w:r>
    </w:p>
    <w:p w14:paraId="632173B8" w14:textId="37A42513" w:rsidR="00622356" w:rsidRDefault="00622356" w:rsidP="00622356">
      <w:pPr>
        <w:pStyle w:val="Heading3"/>
        <w:ind w:left="360"/>
      </w:pPr>
      <w:r>
        <w:t>4: Monitoring, Logging &amp; Cost Optimization (CloudWatch &amp; Billing)</w:t>
      </w:r>
      <w:r>
        <w:t xml:space="preserve"> (1</w:t>
      </w:r>
      <w:r w:rsidR="00983F10">
        <w:t>5</w:t>
      </w:r>
      <w:r>
        <w:t>%)</w:t>
      </w:r>
    </w:p>
    <w:p w14:paraId="156153E8" w14:textId="77777777" w:rsidR="00622356" w:rsidRDefault="00622356" w:rsidP="00622356">
      <w:pPr>
        <w:pStyle w:val="NormalWeb"/>
        <w:numPr>
          <w:ilvl w:val="0"/>
          <w:numId w:val="11"/>
        </w:numPr>
      </w:pPr>
      <w:r>
        <w:rPr>
          <w:b/>
          <w:bCs/>
        </w:rPr>
        <w:t>Objective:</w:t>
      </w:r>
      <w:r>
        <w:t xml:space="preserve"> Implement operational visibility and resource tracking.</w:t>
      </w:r>
    </w:p>
    <w:p w14:paraId="51DC9AA3" w14:textId="77777777" w:rsidR="00622356" w:rsidRDefault="00622356" w:rsidP="00622356">
      <w:pPr>
        <w:pStyle w:val="NormalWeb"/>
        <w:numPr>
          <w:ilvl w:val="0"/>
          <w:numId w:val="11"/>
        </w:numPr>
      </w:pPr>
      <w:r>
        <w:rPr>
          <w:b/>
          <w:bCs/>
        </w:rPr>
        <w:t>Tasks:</w:t>
      </w:r>
    </w:p>
    <w:p w14:paraId="17253144" w14:textId="77777777" w:rsidR="00622356" w:rsidRDefault="00622356" w:rsidP="00622356">
      <w:pPr>
        <w:pStyle w:val="NormalWeb"/>
        <w:numPr>
          <w:ilvl w:val="1"/>
          <w:numId w:val="11"/>
        </w:numPr>
      </w:pPr>
      <w:r>
        <w:t xml:space="preserve">Set up </w:t>
      </w:r>
      <w:r>
        <w:rPr>
          <w:b/>
          <w:bCs/>
        </w:rPr>
        <w:t>Amazon CloudWatch Alarms</w:t>
      </w:r>
      <w:r>
        <w:t xml:space="preserve"> for the EC2 instance (e.g., trigger an alarm if CPU utilization goes above 80%).</w:t>
      </w:r>
    </w:p>
    <w:p w14:paraId="08DFAD36" w14:textId="77777777" w:rsidR="00622356" w:rsidRDefault="00622356" w:rsidP="00622356">
      <w:pPr>
        <w:pStyle w:val="NormalWeb"/>
        <w:numPr>
          <w:ilvl w:val="1"/>
          <w:numId w:val="11"/>
        </w:numPr>
      </w:pPr>
      <w:r>
        <w:t>Create a custom CloudWatch dashboard to monitor EC2 CPU usage and network input/output.</w:t>
      </w:r>
    </w:p>
    <w:p w14:paraId="0804AA3E" w14:textId="77777777" w:rsidR="00622356" w:rsidRDefault="00622356" w:rsidP="00622356">
      <w:pPr>
        <w:pStyle w:val="NormalWeb"/>
        <w:numPr>
          <w:ilvl w:val="1"/>
          <w:numId w:val="11"/>
        </w:numPr>
      </w:pPr>
      <w:r>
        <w:t>Review the sandbox billing/usage console to track the estimated cost of running the architecture.</w:t>
      </w:r>
    </w:p>
    <w:p w14:paraId="3603B3C9" w14:textId="77777777" w:rsidR="00622356" w:rsidRDefault="00622356" w:rsidP="00622356">
      <w:pPr>
        <w:pStyle w:val="NormalWeb"/>
        <w:numPr>
          <w:ilvl w:val="1"/>
          <w:numId w:val="11"/>
        </w:numPr>
      </w:pPr>
      <w:r>
        <w:rPr>
          <w:i/>
          <w:iCs/>
        </w:rPr>
        <w:t>Cleanup Architect:</w:t>
      </w:r>
      <w:r>
        <w:t xml:space="preserve"> Lead the team in terminating/stopping resources cleanly at the end of the project to respect sandbox constraints.</w:t>
      </w:r>
    </w:p>
    <w:p w14:paraId="325D5E04" w14:textId="060783DC" w:rsidR="00622356" w:rsidRDefault="00983F10" w:rsidP="00983F10">
      <w:pPr>
        <w:pStyle w:val="Heading2"/>
        <w:rPr>
          <w:lang w:eastAsia="zh-CN"/>
        </w:rPr>
      </w:pPr>
      <w:r>
        <w:rPr>
          <w:lang w:eastAsia="zh-CN"/>
        </w:rPr>
        <w:t>Project design report: (20%)</w:t>
      </w:r>
    </w:p>
    <w:p w14:paraId="3C93FD79" w14:textId="77777777" w:rsidR="00983F10" w:rsidRDefault="00983F10" w:rsidP="00245725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lang w:eastAsia="zh-CN"/>
        </w:rPr>
      </w:pPr>
    </w:p>
    <w:p w14:paraId="25838272" w14:textId="077994E0" w:rsidR="00983F10" w:rsidRDefault="00983F10" w:rsidP="00245725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lang w:eastAsia="zh-CN"/>
        </w:rPr>
      </w:pPr>
      <w:r>
        <w:rPr>
          <w:rFonts w:ascii="Aptos" w:eastAsia="Times New Roman" w:hAnsi="Aptos" w:cs="Times New Roman"/>
          <w:b/>
          <w:bCs/>
          <w:color w:val="000000"/>
          <w:lang w:eastAsia="zh-CN"/>
        </w:rPr>
        <w:t>APA style report, includes the summary, design, implementation, and references</w:t>
      </w:r>
    </w:p>
    <w:p w14:paraId="49F7D29D" w14:textId="77777777" w:rsidR="00983F10" w:rsidRDefault="00983F10" w:rsidP="00245725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lang w:eastAsia="zh-CN"/>
        </w:rPr>
      </w:pPr>
    </w:p>
    <w:p w14:paraId="17990A26" w14:textId="45602301" w:rsidR="00983F10" w:rsidRDefault="00983F10" w:rsidP="00983F10">
      <w:pPr>
        <w:pStyle w:val="Heading2"/>
        <w:rPr>
          <w:lang w:eastAsia="zh-CN"/>
        </w:rPr>
      </w:pPr>
      <w:r>
        <w:rPr>
          <w:lang w:eastAsia="zh-CN"/>
        </w:rPr>
        <w:t>Presentation (20%)</w:t>
      </w:r>
    </w:p>
    <w:p w14:paraId="1EFA6DAE" w14:textId="4103A394" w:rsidR="00983F10" w:rsidRDefault="00983F10" w:rsidP="00245725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lang w:eastAsia="zh-CN"/>
        </w:rPr>
      </w:pPr>
      <w:r>
        <w:rPr>
          <w:rFonts w:ascii="Aptos" w:eastAsia="Times New Roman" w:hAnsi="Aptos" w:cs="Times New Roman"/>
          <w:b/>
          <w:bCs/>
          <w:color w:val="000000"/>
          <w:lang w:eastAsia="zh-CN"/>
        </w:rPr>
        <w:t>PowerPoint slide deck (10</w:t>
      </w:r>
      <w:proofErr w:type="gramStart"/>
      <w:r>
        <w:rPr>
          <w:rFonts w:ascii="Aptos" w:eastAsia="Times New Roman" w:hAnsi="Aptos" w:cs="Times New Roman"/>
          <w:b/>
          <w:bCs/>
          <w:color w:val="000000"/>
          <w:lang w:eastAsia="zh-CN"/>
        </w:rPr>
        <w:t>% )</w:t>
      </w:r>
      <w:proofErr w:type="gramEnd"/>
    </w:p>
    <w:p w14:paraId="5233E658" w14:textId="77777777" w:rsidR="00983F10" w:rsidRDefault="00983F10" w:rsidP="00983F10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lang w:eastAsia="zh-CN"/>
        </w:rPr>
      </w:pPr>
      <w:r>
        <w:rPr>
          <w:rFonts w:ascii="Aptos" w:eastAsia="Times New Roman" w:hAnsi="Aptos" w:cs="Times New Roman"/>
          <w:b/>
          <w:bCs/>
          <w:color w:val="000000"/>
          <w:lang w:eastAsia="zh-CN"/>
        </w:rPr>
        <w:t xml:space="preserve">In Person presentation </w:t>
      </w:r>
      <w:r>
        <w:rPr>
          <w:rFonts w:ascii="Aptos" w:eastAsia="Times New Roman" w:hAnsi="Aptos" w:cs="Times New Roman"/>
          <w:b/>
          <w:bCs/>
          <w:color w:val="000000"/>
          <w:lang w:eastAsia="zh-CN"/>
        </w:rPr>
        <w:t>Live site demo and AWS component go through (10%)</w:t>
      </w:r>
    </w:p>
    <w:p w14:paraId="412C7948" w14:textId="77777777" w:rsidR="00245725" w:rsidRPr="00245725" w:rsidRDefault="00245725" w:rsidP="00245725">
      <w:pPr>
        <w:spacing w:after="0" w:line="240" w:lineRule="auto"/>
        <w:rPr>
          <w:rFonts w:ascii="Aptos" w:eastAsia="Times New Roman" w:hAnsi="Aptos" w:cs="Times New Roman"/>
          <w:color w:val="000000"/>
          <w:lang w:eastAsia="zh-CN"/>
        </w:rPr>
      </w:pPr>
      <w:r w:rsidRPr="00245725">
        <w:rPr>
          <w:rFonts w:ascii="Aptos" w:eastAsia="Times New Roman" w:hAnsi="Aptos" w:cs="Times New Roman"/>
          <w:color w:val="000000"/>
          <w:lang w:eastAsia="zh-CN"/>
        </w:rPr>
        <w:t> </w:t>
      </w:r>
    </w:p>
    <w:p w14:paraId="41676BB9" w14:textId="2947FCE4" w:rsidR="00770BF6" w:rsidRPr="00622356" w:rsidRDefault="00E6782D" w:rsidP="00622356">
      <w:pPr>
        <w:pStyle w:val="Heading2"/>
        <w:rPr>
          <w:lang w:eastAsia="zh-CN"/>
        </w:rPr>
      </w:pPr>
      <w:r>
        <w:rPr>
          <w:lang w:eastAsia="zh-CN"/>
        </w:rPr>
        <w:t>Notes:</w:t>
      </w:r>
      <w:r w:rsidR="00622356">
        <w:rPr>
          <w:lang w:eastAsia="zh-CN"/>
        </w:rPr>
        <w:t xml:space="preserve"> </w:t>
      </w:r>
      <w:r w:rsidR="00770BF6" w:rsidRPr="00770BF6">
        <w:rPr>
          <w:rFonts w:ascii="Arial" w:hAnsi="Arial" w:cs="Arial"/>
        </w:rPr>
        <w:t>How Work Persistence Works in Learner Lab</w:t>
      </w:r>
    </w:p>
    <w:p w14:paraId="379C7592" w14:textId="77777777" w:rsidR="00770BF6" w:rsidRPr="00622356" w:rsidRDefault="00770BF6" w:rsidP="00770BF6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>Configurations &amp; Saved Data Persist:</w:t>
      </w:r>
    </w:p>
    <w:p w14:paraId="085721F5" w14:textId="77777777" w:rsidR="00770BF6" w:rsidRPr="00622356" w:rsidRDefault="00770BF6" w:rsidP="00770BF6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>Your VPCs, Subnets, Security Groups, S3 Buckets, RDS Instances, and EBS Volumes remain intact in your account throughout the course term.</w:t>
      </w:r>
    </w:p>
    <w:p w14:paraId="11BE6529" w14:textId="77777777" w:rsidR="00770BF6" w:rsidRPr="00622356" w:rsidRDefault="00770BF6" w:rsidP="00770BF6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When your 4-hour session expires or you click "End Lab," </w:t>
      </w:r>
      <w:proofErr w:type="gramStart"/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>your</w:t>
      </w:r>
      <w:proofErr w:type="gramEnd"/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running EC2 instances are automatically put into a stopped state. </w:t>
      </w:r>
    </w:p>
    <w:p w14:paraId="503B8F5D" w14:textId="77777777" w:rsidR="00770BF6" w:rsidRPr="00622356" w:rsidRDefault="00770BF6" w:rsidP="00770BF6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>Resuming Your Work Next Session:</w:t>
      </w:r>
    </w:p>
    <w:p w14:paraId="17F7C8D7" w14:textId="77777777" w:rsidR="00770BF6" w:rsidRPr="00622356" w:rsidRDefault="00770BF6" w:rsidP="00770BF6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When you log back in and click "Start Lab," your saved infrastructure will still be there. </w:t>
      </w:r>
    </w:p>
    <w:p w14:paraId="17E0A2B8" w14:textId="77777777" w:rsidR="00770BF6" w:rsidRPr="00622356" w:rsidRDefault="00770BF6" w:rsidP="00770BF6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>You simply go to the EC2 console, select your web server instance, click Instance state -&gt; Start instance, and resume right where you left off.</w:t>
      </w:r>
    </w:p>
    <w:p w14:paraId="1FCF32AE" w14:textId="77777777" w:rsidR="00770BF6" w:rsidRPr="00622356" w:rsidRDefault="00770BF6" w:rsidP="00770BF6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>When Work WILL Be Cleared:</w:t>
      </w:r>
    </w:p>
    <w:p w14:paraId="6AD7FBC6" w14:textId="77777777" w:rsidR="00770BF6" w:rsidRPr="00622356" w:rsidRDefault="00770BF6" w:rsidP="00770BF6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 "Reset" Button: If you manually click the red "Reset" button in the Learner Lab controls, it will completely wipe all resources in the account. </w:t>
      </w:r>
    </w:p>
    <w:p w14:paraId="7AE2CE77" w14:textId="77777777" w:rsidR="00770BF6" w:rsidRPr="00622356" w:rsidRDefault="00770BF6" w:rsidP="00770BF6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2235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Exhausting the $100 Budget: If your total spending across sessions reaches $100, the account will be deactivated, and access to resources will be revoked. </w:t>
      </w:r>
    </w:p>
    <w:p w14:paraId="3A5B616B" w14:textId="6A17AEE1" w:rsidR="00245725" w:rsidRPr="00245725" w:rsidRDefault="00245725" w:rsidP="00245725">
      <w:pPr>
        <w:spacing w:after="0" w:line="240" w:lineRule="auto"/>
        <w:rPr>
          <w:rFonts w:ascii="Aptos" w:eastAsia="Times New Roman" w:hAnsi="Aptos" w:cs="Times New Roman"/>
          <w:color w:val="000000"/>
          <w:lang w:eastAsia="zh-CN"/>
        </w:rPr>
      </w:pPr>
    </w:p>
    <w:sectPr w:rsidR="00245725" w:rsidRPr="00245725" w:rsidSect="004A7127">
      <w:footerReference w:type="default" r:id="rId11"/>
      <w:pgSz w:w="12240" w:h="15840"/>
      <w:pgMar w:top="1080" w:right="900" w:bottom="63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D37CE0" w14:textId="77777777" w:rsidR="003678D4" w:rsidRDefault="003678D4">
      <w:pPr>
        <w:spacing w:after="0" w:line="240" w:lineRule="auto"/>
      </w:pPr>
      <w:r>
        <w:separator/>
      </w:r>
    </w:p>
  </w:endnote>
  <w:endnote w:type="continuationSeparator" w:id="0">
    <w:p w14:paraId="465B0B6E" w14:textId="77777777" w:rsidR="003678D4" w:rsidRDefault="00367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57834" w14:textId="4A5C67AA" w:rsidR="00CF0016" w:rsidRPr="00B94236" w:rsidRDefault="00C1390B" w:rsidP="00B94236">
    <w:pPr>
      <w:pStyle w:val="Footer"/>
      <w:rPr>
        <w:sz w:val="20"/>
      </w:rPr>
    </w:pPr>
    <w:r w:rsidRPr="00B94236">
      <w:rPr>
        <w:sz w:val="20"/>
      </w:rPr>
      <w:t xml:space="preserve">Page </w:t>
    </w:r>
    <w:r w:rsidRPr="00B94236">
      <w:rPr>
        <w:sz w:val="20"/>
      </w:rPr>
      <w:fldChar w:fldCharType="begin"/>
    </w:r>
    <w:r w:rsidRPr="00B94236">
      <w:rPr>
        <w:sz w:val="20"/>
      </w:rPr>
      <w:instrText xml:space="preserve"> PAGE   \* MERGEFORMAT </w:instrText>
    </w:r>
    <w:r w:rsidRPr="00B94236">
      <w:rPr>
        <w:sz w:val="20"/>
      </w:rPr>
      <w:fldChar w:fldCharType="separate"/>
    </w:r>
    <w:r w:rsidR="0038605D">
      <w:rPr>
        <w:noProof/>
        <w:sz w:val="20"/>
      </w:rPr>
      <w:t>1</w:t>
    </w:r>
    <w:r w:rsidRPr="00B94236">
      <w:rPr>
        <w:sz w:val="20"/>
      </w:rPr>
      <w:fldChar w:fldCharType="end"/>
    </w:r>
    <w:r>
      <w:rPr>
        <w:sz w:val="20"/>
      </w:rPr>
      <w:t xml:space="preserve"> </w:t>
    </w:r>
    <w:r w:rsidRPr="00B94236">
      <w:rPr>
        <w:sz w:val="20"/>
      </w:rPr>
      <w:t xml:space="preserve">of </w:t>
    </w:r>
    <w:r w:rsidRPr="00B94236">
      <w:rPr>
        <w:sz w:val="20"/>
      </w:rPr>
      <w:fldChar w:fldCharType="begin"/>
    </w:r>
    <w:r w:rsidRPr="00B94236">
      <w:rPr>
        <w:sz w:val="20"/>
      </w:rPr>
      <w:instrText xml:space="preserve"> NUMPAGES   \* MERGEFORMAT </w:instrText>
    </w:r>
    <w:r w:rsidRPr="00B94236">
      <w:rPr>
        <w:sz w:val="20"/>
      </w:rPr>
      <w:fldChar w:fldCharType="separate"/>
    </w:r>
    <w:r w:rsidR="0038605D">
      <w:rPr>
        <w:noProof/>
        <w:sz w:val="20"/>
      </w:rPr>
      <w:t>3</w:t>
    </w:r>
    <w:r w:rsidRPr="00B94236">
      <w:rPr>
        <w:sz w:val="20"/>
      </w:rPr>
      <w:fldChar w:fldCharType="end"/>
    </w:r>
    <w:r w:rsidRPr="00B94236">
      <w:rPr>
        <w:sz w:val="20"/>
      </w:rPr>
      <w:t xml:space="preserve"> </w:t>
    </w:r>
    <w:r w:rsidRPr="00B94236">
      <w:rPr>
        <w:sz w:val="20"/>
      </w:rPr>
      <w:tab/>
    </w:r>
    <w:r w:rsidRPr="00B94236"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55BC80" w14:textId="77777777" w:rsidR="003678D4" w:rsidRDefault="003678D4">
      <w:pPr>
        <w:spacing w:after="0" w:line="240" w:lineRule="auto"/>
      </w:pPr>
      <w:r>
        <w:separator/>
      </w:r>
    </w:p>
  </w:footnote>
  <w:footnote w:type="continuationSeparator" w:id="0">
    <w:p w14:paraId="14B0C5D2" w14:textId="77777777" w:rsidR="003678D4" w:rsidRDefault="00367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E110ED"/>
    <w:multiLevelType w:val="multilevel"/>
    <w:tmpl w:val="FD0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03E41"/>
    <w:multiLevelType w:val="hybridMultilevel"/>
    <w:tmpl w:val="3E583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920EB"/>
    <w:multiLevelType w:val="hybridMultilevel"/>
    <w:tmpl w:val="1BDC46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54B24"/>
    <w:multiLevelType w:val="multilevel"/>
    <w:tmpl w:val="B628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1">
    <w:nsid w:val="31194BF7"/>
    <w:multiLevelType w:val="hybridMultilevel"/>
    <w:tmpl w:val="A9744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7139E"/>
    <w:multiLevelType w:val="multilevel"/>
    <w:tmpl w:val="A57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54A68"/>
    <w:multiLevelType w:val="multilevel"/>
    <w:tmpl w:val="588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1">
    <w:nsid w:val="4DCC4889"/>
    <w:multiLevelType w:val="hybridMultilevel"/>
    <w:tmpl w:val="708C21FE"/>
    <w:lvl w:ilvl="0" w:tplc="9FCE1824">
      <w:start w:val="26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2E97E4B"/>
    <w:multiLevelType w:val="hybridMultilevel"/>
    <w:tmpl w:val="079421B6"/>
    <w:lvl w:ilvl="0" w:tplc="4CDE7084">
      <w:start w:val="26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55EE53A5"/>
    <w:multiLevelType w:val="hybridMultilevel"/>
    <w:tmpl w:val="A9744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E3942"/>
    <w:multiLevelType w:val="multilevel"/>
    <w:tmpl w:val="96A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198164">
    <w:abstractNumId w:val="8"/>
  </w:num>
  <w:num w:numId="2" w16cid:durableId="2061589885">
    <w:abstractNumId w:val="7"/>
  </w:num>
  <w:num w:numId="3" w16cid:durableId="1856653789">
    <w:abstractNumId w:val="9"/>
  </w:num>
  <w:num w:numId="4" w16cid:durableId="1794708978">
    <w:abstractNumId w:val="4"/>
  </w:num>
  <w:num w:numId="5" w16cid:durableId="882208888">
    <w:abstractNumId w:val="1"/>
  </w:num>
  <w:num w:numId="6" w16cid:durableId="710954518">
    <w:abstractNumId w:val="2"/>
  </w:num>
  <w:num w:numId="7" w16cid:durableId="1244609006">
    <w:abstractNumId w:val="3"/>
  </w:num>
  <w:num w:numId="8" w16cid:durableId="1501046824">
    <w:abstractNumId w:val="10"/>
  </w:num>
  <w:num w:numId="9" w16cid:durableId="1714890975">
    <w:abstractNumId w:val="5"/>
  </w:num>
  <w:num w:numId="10" w16cid:durableId="1600335764">
    <w:abstractNumId w:val="6"/>
  </w:num>
  <w:num w:numId="11" w16cid:durableId="4455855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0B"/>
    <w:rsid w:val="000045C0"/>
    <w:rsid w:val="00030DE0"/>
    <w:rsid w:val="000310D1"/>
    <w:rsid w:val="000B6917"/>
    <w:rsid w:val="000E2857"/>
    <w:rsid w:val="000F32EB"/>
    <w:rsid w:val="000F468B"/>
    <w:rsid w:val="001213CF"/>
    <w:rsid w:val="00193CA8"/>
    <w:rsid w:val="001946CF"/>
    <w:rsid w:val="001A3832"/>
    <w:rsid w:val="001D0CBC"/>
    <w:rsid w:val="001E695D"/>
    <w:rsid w:val="001F0C01"/>
    <w:rsid w:val="002163EA"/>
    <w:rsid w:val="002407FB"/>
    <w:rsid w:val="00241184"/>
    <w:rsid w:val="00245725"/>
    <w:rsid w:val="002A690D"/>
    <w:rsid w:val="002F01E4"/>
    <w:rsid w:val="00301FDC"/>
    <w:rsid w:val="003070B8"/>
    <w:rsid w:val="00315E71"/>
    <w:rsid w:val="00323A54"/>
    <w:rsid w:val="00333E67"/>
    <w:rsid w:val="003505F1"/>
    <w:rsid w:val="00360AFE"/>
    <w:rsid w:val="003678D4"/>
    <w:rsid w:val="003774C4"/>
    <w:rsid w:val="0038605D"/>
    <w:rsid w:val="003866A9"/>
    <w:rsid w:val="00386BA8"/>
    <w:rsid w:val="00386D9C"/>
    <w:rsid w:val="0039751C"/>
    <w:rsid w:val="003A6DAD"/>
    <w:rsid w:val="003A7278"/>
    <w:rsid w:val="003C1BB1"/>
    <w:rsid w:val="003D2B11"/>
    <w:rsid w:val="003E7FEB"/>
    <w:rsid w:val="004047BA"/>
    <w:rsid w:val="00422F4A"/>
    <w:rsid w:val="00474C96"/>
    <w:rsid w:val="00482892"/>
    <w:rsid w:val="0048598F"/>
    <w:rsid w:val="004A356C"/>
    <w:rsid w:val="004A3C6B"/>
    <w:rsid w:val="004A7127"/>
    <w:rsid w:val="004A7383"/>
    <w:rsid w:val="004A7CC5"/>
    <w:rsid w:val="004C55CF"/>
    <w:rsid w:val="005071FE"/>
    <w:rsid w:val="005373F6"/>
    <w:rsid w:val="00537747"/>
    <w:rsid w:val="00547331"/>
    <w:rsid w:val="0058729E"/>
    <w:rsid w:val="0059271D"/>
    <w:rsid w:val="005A2251"/>
    <w:rsid w:val="005D700A"/>
    <w:rsid w:val="005E07CA"/>
    <w:rsid w:val="005F5F25"/>
    <w:rsid w:val="005F7233"/>
    <w:rsid w:val="0061646B"/>
    <w:rsid w:val="00617CEC"/>
    <w:rsid w:val="00622356"/>
    <w:rsid w:val="00637ECC"/>
    <w:rsid w:val="00682158"/>
    <w:rsid w:val="00685679"/>
    <w:rsid w:val="006A6CBF"/>
    <w:rsid w:val="006B06D5"/>
    <w:rsid w:val="006B15BF"/>
    <w:rsid w:val="006B3BC4"/>
    <w:rsid w:val="006B6418"/>
    <w:rsid w:val="006E29B3"/>
    <w:rsid w:val="006F1281"/>
    <w:rsid w:val="0072501A"/>
    <w:rsid w:val="00754DFA"/>
    <w:rsid w:val="00754E4C"/>
    <w:rsid w:val="007552A6"/>
    <w:rsid w:val="007634B9"/>
    <w:rsid w:val="007636CA"/>
    <w:rsid w:val="00764630"/>
    <w:rsid w:val="00766D6A"/>
    <w:rsid w:val="00770BF6"/>
    <w:rsid w:val="00777481"/>
    <w:rsid w:val="0079204C"/>
    <w:rsid w:val="00795621"/>
    <w:rsid w:val="007A2FDC"/>
    <w:rsid w:val="007A3FA9"/>
    <w:rsid w:val="007E19D5"/>
    <w:rsid w:val="007E5FF7"/>
    <w:rsid w:val="007F0A59"/>
    <w:rsid w:val="00806B0F"/>
    <w:rsid w:val="008260F9"/>
    <w:rsid w:val="00834F1F"/>
    <w:rsid w:val="0085113A"/>
    <w:rsid w:val="00851A14"/>
    <w:rsid w:val="00886560"/>
    <w:rsid w:val="00895472"/>
    <w:rsid w:val="008A02ED"/>
    <w:rsid w:val="0093503C"/>
    <w:rsid w:val="00940D33"/>
    <w:rsid w:val="00946E4F"/>
    <w:rsid w:val="009831EB"/>
    <w:rsid w:val="00983F10"/>
    <w:rsid w:val="0099446E"/>
    <w:rsid w:val="009F3795"/>
    <w:rsid w:val="00A5663F"/>
    <w:rsid w:val="00A81835"/>
    <w:rsid w:val="00A82784"/>
    <w:rsid w:val="00AA6A6F"/>
    <w:rsid w:val="00AA72B4"/>
    <w:rsid w:val="00AB3786"/>
    <w:rsid w:val="00B13B8C"/>
    <w:rsid w:val="00B202DE"/>
    <w:rsid w:val="00B604E2"/>
    <w:rsid w:val="00B62D82"/>
    <w:rsid w:val="00B851A9"/>
    <w:rsid w:val="00BA5562"/>
    <w:rsid w:val="00BA6F69"/>
    <w:rsid w:val="00BE3091"/>
    <w:rsid w:val="00BE6CF3"/>
    <w:rsid w:val="00C00521"/>
    <w:rsid w:val="00C133B3"/>
    <w:rsid w:val="00C1390B"/>
    <w:rsid w:val="00C238A5"/>
    <w:rsid w:val="00C434A4"/>
    <w:rsid w:val="00C64D0C"/>
    <w:rsid w:val="00C765B7"/>
    <w:rsid w:val="00C936C0"/>
    <w:rsid w:val="00CB2ABC"/>
    <w:rsid w:val="00CB50F6"/>
    <w:rsid w:val="00CC68EE"/>
    <w:rsid w:val="00CD5242"/>
    <w:rsid w:val="00CE7EFE"/>
    <w:rsid w:val="00CF0016"/>
    <w:rsid w:val="00CF341D"/>
    <w:rsid w:val="00D06F2F"/>
    <w:rsid w:val="00D112C5"/>
    <w:rsid w:val="00D27FF9"/>
    <w:rsid w:val="00D3403C"/>
    <w:rsid w:val="00D54B0B"/>
    <w:rsid w:val="00D77B8B"/>
    <w:rsid w:val="00D848D2"/>
    <w:rsid w:val="00D856A7"/>
    <w:rsid w:val="00D94EAA"/>
    <w:rsid w:val="00D9767B"/>
    <w:rsid w:val="00DA4979"/>
    <w:rsid w:val="00DB1823"/>
    <w:rsid w:val="00DB58CE"/>
    <w:rsid w:val="00DC70C3"/>
    <w:rsid w:val="00DD1C28"/>
    <w:rsid w:val="00DD5FD4"/>
    <w:rsid w:val="00DD7021"/>
    <w:rsid w:val="00DE323C"/>
    <w:rsid w:val="00E1751E"/>
    <w:rsid w:val="00E240E3"/>
    <w:rsid w:val="00E62565"/>
    <w:rsid w:val="00E63382"/>
    <w:rsid w:val="00E6782D"/>
    <w:rsid w:val="00E92CE1"/>
    <w:rsid w:val="00F063B9"/>
    <w:rsid w:val="00F1260B"/>
    <w:rsid w:val="00F1616F"/>
    <w:rsid w:val="00F31CD3"/>
    <w:rsid w:val="00F5168B"/>
    <w:rsid w:val="00F55FA9"/>
    <w:rsid w:val="00F6032E"/>
    <w:rsid w:val="00F62AD9"/>
    <w:rsid w:val="00F769C7"/>
    <w:rsid w:val="00FB1D8D"/>
    <w:rsid w:val="00FB4864"/>
    <w:rsid w:val="00FC00EE"/>
    <w:rsid w:val="00FE552A"/>
    <w:rsid w:val="0AD2D186"/>
    <w:rsid w:val="2C3A6B7E"/>
    <w:rsid w:val="380C590F"/>
    <w:rsid w:val="49356239"/>
    <w:rsid w:val="543858F6"/>
    <w:rsid w:val="5CEE0497"/>
    <w:rsid w:val="6D6C9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77D3"/>
  <w15:chartTrackingRefBased/>
  <w15:docId w15:val="{A7262389-25EF-4A1B-A080-17984715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3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0B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390B"/>
    <w:rPr>
      <w:color w:val="0563C1" w:themeColor="hyperlink"/>
      <w:u w:val="single"/>
    </w:rPr>
  </w:style>
  <w:style w:type="paragraph" w:customStyle="1" w:styleId="Default">
    <w:name w:val="Default"/>
    <w:rsid w:val="00C139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1390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13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90B"/>
  </w:style>
  <w:style w:type="paragraph" w:styleId="BalloonText">
    <w:name w:val="Balloon Text"/>
    <w:basedOn w:val="Normal"/>
    <w:link w:val="BalloonTextChar"/>
    <w:uiPriority w:val="99"/>
    <w:semiHidden/>
    <w:unhideWhenUsed/>
    <w:rsid w:val="00C133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3B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A7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4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03C"/>
  </w:style>
  <w:style w:type="paragraph" w:styleId="NoSpacing">
    <w:name w:val="No Spacing"/>
    <w:uiPriority w:val="1"/>
    <w:qFormat/>
    <w:rsid w:val="00333E67"/>
    <w:pPr>
      <w:spacing w:after="0" w:line="240" w:lineRule="auto"/>
    </w:pPr>
    <w:rPr>
      <w:kern w:val="2"/>
    </w:rPr>
  </w:style>
  <w:style w:type="character" w:styleId="FollowedHyperlink">
    <w:name w:val="FollowedHyperlink"/>
    <w:basedOn w:val="DefaultParagraphFont"/>
    <w:uiPriority w:val="99"/>
    <w:semiHidden/>
    <w:unhideWhenUsed/>
    <w:rsid w:val="005D700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245725"/>
  </w:style>
  <w:style w:type="character" w:customStyle="1" w:styleId="Heading3Char">
    <w:name w:val="Heading 3 Char"/>
    <w:basedOn w:val="DefaultParagraphFont"/>
    <w:link w:val="Heading3"/>
    <w:uiPriority w:val="9"/>
    <w:rsid w:val="00770BF6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770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citation-178">
    <w:name w:val="citation-178"/>
    <w:basedOn w:val="DefaultParagraphFont"/>
    <w:rsid w:val="00770BF6"/>
  </w:style>
  <w:style w:type="character" w:customStyle="1" w:styleId="citation-177">
    <w:name w:val="citation-177"/>
    <w:basedOn w:val="DefaultParagraphFont"/>
    <w:rsid w:val="00770BF6"/>
  </w:style>
  <w:style w:type="character" w:customStyle="1" w:styleId="citation-176">
    <w:name w:val="citation-176"/>
    <w:basedOn w:val="DefaultParagraphFont"/>
    <w:rsid w:val="00770BF6"/>
  </w:style>
  <w:style w:type="character" w:customStyle="1" w:styleId="citation-175">
    <w:name w:val="citation-175"/>
    <w:basedOn w:val="DefaultParagraphFont"/>
    <w:rsid w:val="00770BF6"/>
  </w:style>
  <w:style w:type="character" w:styleId="HTMLCode">
    <w:name w:val="HTML Code"/>
    <w:basedOn w:val="DefaultParagraphFont"/>
    <w:uiPriority w:val="99"/>
    <w:semiHidden/>
    <w:unhideWhenUsed/>
    <w:rsid w:val="0062235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223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64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2F9A0A9D5FE44BA6044047C84E8D69" ma:contentTypeVersion="17" ma:contentTypeDescription="Create a new document." ma:contentTypeScope="" ma:versionID="ca59c4b6b28510d61d46ef9e8c004e77">
  <xsd:schema xmlns:xsd="http://www.w3.org/2001/XMLSchema" xmlns:xs="http://www.w3.org/2001/XMLSchema" xmlns:p="http://schemas.microsoft.com/office/2006/metadata/properties" xmlns:ns2="ebd1a923-91ea-42b7-abaf-4da8a744d5ce" xmlns:ns3="3087cc3d-82b9-42a6-be26-835ce2015e60" targetNamespace="http://schemas.microsoft.com/office/2006/metadata/properties" ma:root="true" ma:fieldsID="308400d48652b5b2f4410f6215030eb9" ns2:_="" ns3:_="">
    <xsd:import namespace="ebd1a923-91ea-42b7-abaf-4da8a744d5ce"/>
    <xsd:import namespace="3087cc3d-82b9-42a6-be26-835ce2015e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1a923-91ea-42b7-abaf-4da8a744d5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377b5b4-f587-4755-ba6a-be49cf8536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7cc3d-82b9-42a6-be26-835ce2015e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f967dcc-44ef-41af-80be-9a546c4ecd13}" ma:internalName="TaxCatchAll" ma:showField="CatchAllData" ma:web="3087cc3d-82b9-42a6-be26-835ce2015e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d1a923-91ea-42b7-abaf-4da8a744d5ce">
      <Terms xmlns="http://schemas.microsoft.com/office/infopath/2007/PartnerControls"/>
    </lcf76f155ced4ddcb4097134ff3c332f>
    <TaxCatchAll xmlns="3087cc3d-82b9-42a6-be26-835ce2015e60" xsi:nil="true"/>
  </documentManagement>
</p:properties>
</file>

<file path=customXml/itemProps1.xml><?xml version="1.0" encoding="utf-8"?>
<ds:datastoreItem xmlns:ds="http://schemas.openxmlformats.org/officeDocument/2006/customXml" ds:itemID="{C7C11510-3B62-47A2-8DBA-5019C4E74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d1a923-91ea-42b7-abaf-4da8a744d5ce"/>
    <ds:schemaRef ds:uri="3087cc3d-82b9-42a6-be26-835ce2015e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E3ECA5-9B54-461D-AC66-0483E1E8BD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7B6D1F-9310-48BE-BFBD-519D0108A8EB}">
  <ds:schemaRefs>
    <ds:schemaRef ds:uri="http://schemas.microsoft.com/office/2006/metadata/properties"/>
    <ds:schemaRef ds:uri="http://schemas.microsoft.com/office/infopath/2007/PartnerControls"/>
    <ds:schemaRef ds:uri="ebd1a923-91ea-42b7-abaf-4da8a744d5ce"/>
    <ds:schemaRef ds:uri="3087cc3d-82b9-42a6-be26-835ce2015e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Shank, Bradley B</dc:creator>
  <cp:keywords/>
  <dc:description/>
  <cp:lastModifiedBy>Li, David</cp:lastModifiedBy>
  <cp:revision>14</cp:revision>
  <cp:lastPrinted>2020-07-28T23:01:00Z</cp:lastPrinted>
  <dcterms:created xsi:type="dcterms:W3CDTF">2025-01-16T20:03:00Z</dcterms:created>
  <dcterms:modified xsi:type="dcterms:W3CDTF">2026-10-24T17:00:00Z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0x010100D62F9A0A9D5FE44BA6044047C84E8D69</vt:lpwstr>
  </property>
  <property fmtid="{D5CDD505-2E9C-101B-9397-08002B2CF9AE}" pid="3" name="MediaServiceImageTags">
    <vt:lpwstr/>
  </property>
  <property fmtid="{D5CDD505-2E9C-101B-9397-08002B2CF9AE}" pid="4" name="MSIP_Label_2470654d-8977-4c6c-bf3c-9d584faa6912_Enabled">
    <vt:lpwstr>true</vt:lpwstr>
  </property>
  <property fmtid="{D5CDD505-2E9C-101B-9397-08002B2CF9AE}" pid="5" name="MSIP_Label_2470654d-8977-4c6c-bf3c-9d584faa6912_SetDate">
    <vt:lpwstr>2026-10-24T17:00:08Z</vt:lpwstr>
  </property>
  <property fmtid="{D5CDD505-2E9C-101B-9397-08002B2CF9AE}" pid="6" name="MSIP_Label_2470654d-8977-4c6c-bf3c-9d584faa6912_Method">
    <vt:lpwstr>Standard</vt:lpwstr>
  </property>
  <property fmtid="{D5CDD505-2E9C-101B-9397-08002B2CF9AE}" pid="7" name="MSIP_Label_2470654d-8977-4c6c-bf3c-9d584faa6912_Name">
    <vt:lpwstr>Internal-Private</vt:lpwstr>
  </property>
  <property fmtid="{D5CDD505-2E9C-101B-9397-08002B2CF9AE}" pid="8" name="MSIP_Label_2470654d-8977-4c6c-bf3c-9d584faa6912_SiteId">
    <vt:lpwstr>25614ce5-0ba2-49d6-aad1-facc0ca94d15</vt:lpwstr>
  </property>
  <property fmtid="{D5CDD505-2E9C-101B-9397-08002B2CF9AE}" pid="9" name="MSIP_Label_2470654d-8977-4c6c-bf3c-9d584faa6912_ActionId">
    <vt:lpwstr>857aa58f-5896-4059-b5f6-853732e5f749</vt:lpwstr>
  </property>
  <property fmtid="{D5CDD505-2E9C-101B-9397-08002B2CF9AE}" pid="10" name="MSIP_Label_2470654d-8977-4c6c-bf3c-9d584faa6912_ContentBits">
    <vt:lpwstr>0</vt:lpwstr>
  </property>
  <property fmtid="{D5CDD505-2E9C-101B-9397-08002B2CF9AE}" pid="11" name="MSIP_Label_2470654d-8977-4c6c-bf3c-9d584faa6912_Tag">
    <vt:lpwstr>50, 3, 0, 1</vt:lpwstr>
  </property>
</Properties>
</file>