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/>
          <w:sz w:val="22"/>
        </w:rPr>
        <w:t>报告</w:t>
      </w:r>
    </w:p>
    <w:p>
      <w:r>
        <w:rPr>
          <w:rFonts w:ascii="Microsoft YaHei" w:hAnsi="Microsoft YaHei"/>
          <w:sz w:val="22"/>
        </w:rPr>
        <w:t>生成时间：自动生成 · AI拆博士</w:t>
      </w:r>
    </w:p>
    <w:p/>
    <w:p>
      <w:pPr>
        <w:pStyle w:val="Heading1"/>
      </w:pPr>
      <w:r>
        <w:rPr>
          <w:rFonts w:ascii="Microsoft YaHei" w:hAnsi="Microsoft YaHei"/>
          <w:sz w:val="22"/>
        </w:rPr>
        <w:t>成绩概览</w:t>
      </w:r>
    </w:p>
    <w:p>
      <w:pPr>
        <w:pStyle w:val="ListBullet"/>
      </w:pPr>
      <w:r>
        <w:rPr>
          <w:rFonts w:ascii="Microsoft YaHei" w:hAnsi="Microsoft YaHei"/>
          <w:sz w:val="22"/>
        </w:rPr>
        <w:t>estimated_score: 80</w:t>
      </w:r>
    </w:p>
    <w:p>
      <w:pPr>
        <w:pStyle w:val="Heading1"/>
      </w:pPr>
      <w:r>
        <w:rPr>
          <w:rFonts w:ascii="Microsoft YaHei" w:hAnsi="Microsoft YaHei"/>
          <w:sz w:val="22"/>
        </w:rPr>
        <w:t>完整报告</w:t>
      </w:r>
    </w:p>
    <w:p>
      <w:r>
        <w:rPr>
          <w:rFonts w:ascii="Microsoft YaHei" w:hAnsi="Microsoft YaHei"/>
          <w:sz w:val="22"/>
        </w:rPr>
        <w:t>## 分析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