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5C2" w:rsidR="00396BC6" w:rsidP="003D35C2" w:rsidRDefault="00000000" w14:paraId="00000001" w14:textId="4E8C9C3B">
      <w:pPr>
        <w:pStyle w:val="Ttulo1"/>
        <w:rPr>
          <w:b/>
          <w:bCs/>
          <w:color w:val="auto"/>
        </w:rPr>
      </w:pPr>
      <w:r w:rsidRPr="003D35C2">
        <w:rPr>
          <w:b/>
          <w:bCs/>
          <w:color w:val="auto"/>
        </w:rPr>
        <w:t xml:space="preserve">Dimensão </w:t>
      </w:r>
      <w:r w:rsidR="00652883">
        <w:rPr>
          <w:b/>
          <w:bCs/>
          <w:color w:val="auto"/>
        </w:rPr>
        <w:t>pedagógica</w:t>
      </w:r>
      <w:r w:rsidRPr="003D35C2">
        <w:rPr>
          <w:b/>
          <w:bCs/>
          <w:color w:val="auto"/>
        </w:rPr>
        <w:t xml:space="preserve"> </w:t>
      </w:r>
    </w:p>
    <w:p w:rsidR="00396BC6" w:rsidRDefault="00000000" w14:paraId="00000002" w14:textId="77777777">
      <w:pPr>
        <w:pStyle w:val="Ttulo1"/>
        <w:rPr>
          <w:color w:val="000000"/>
          <w:sz w:val="32"/>
          <w:szCs w:val="32"/>
        </w:rPr>
      </w:pPr>
      <w:proofErr w:type="spellStart"/>
      <w:r>
        <w:rPr>
          <w:b/>
          <w:color w:val="000000"/>
          <w:sz w:val="32"/>
          <w:szCs w:val="32"/>
        </w:rPr>
        <w:t>Subdimensão</w:t>
      </w:r>
      <w:proofErr w:type="spellEnd"/>
      <w:r>
        <w:rPr>
          <w:color w:val="000000"/>
          <w:sz w:val="32"/>
          <w:szCs w:val="32"/>
        </w:rPr>
        <w:t xml:space="preserve"> </w:t>
      </w:r>
    </w:p>
    <w:p w:rsidR="00C11AD0" w:rsidP="00652883" w:rsidRDefault="00652883" w14:paraId="0F14C00A" w14:textId="54322D68">
      <w:r w:rsidR="7AFEE8FF">
        <w:rPr/>
        <w:t>Desenvolvimento profissional docente</w:t>
      </w:r>
    </w:p>
    <w:p w:rsidR="00C11AD0" w:rsidP="00C11AD0" w:rsidRDefault="00C11AD0" w14:paraId="02710AB3" w14:textId="1AF01338">
      <w:pPr>
        <w:pStyle w:val="Ttulo2"/>
      </w:pPr>
      <w:r>
        <w:t>Classificação por rubrica</w:t>
      </w:r>
    </w:p>
    <w:p w:rsidR="00652883" w:rsidP="79A78E27" w:rsidRDefault="00652883" w14:paraId="48AAD854" w14:textId="213A1C9E">
      <w:pPr>
        <w:pStyle w:val="PargrafodaLista"/>
        <w:numPr>
          <w:ilvl w:val="0"/>
          <w:numId w:val="22"/>
        </w:numPr>
        <w:rPr>
          <w:sz w:val="24"/>
          <w:szCs w:val="24"/>
        </w:rPr>
      </w:pPr>
      <w:r w:rsidR="7DD3617E">
        <w:rPr/>
        <w:t>Rubrica 1 (Sensibilização): 0-9 pontos / Consolidar: 0-4; Avançar: 5-9</w:t>
      </w:r>
    </w:p>
    <w:p w:rsidR="00652883" w:rsidP="79A78E27" w:rsidRDefault="00652883" w14:paraId="2F2C02DB" w14:textId="1F876E42">
      <w:pPr>
        <w:pStyle w:val="PargrafodaLista"/>
        <w:numPr>
          <w:ilvl w:val="0"/>
          <w:numId w:val="22"/>
        </w:numPr>
        <w:rPr>
          <w:sz w:val="24"/>
          <w:szCs w:val="24"/>
        </w:rPr>
      </w:pPr>
      <w:r w:rsidR="7DD3617E">
        <w:rPr/>
        <w:t>Rubrica 2 (Exploração):  10-18/ Consolidar: 10-14; Avançar: 15-18</w:t>
      </w:r>
    </w:p>
    <w:p w:rsidR="00652883" w:rsidP="79A78E27" w:rsidRDefault="00652883" w14:paraId="2DC7822F" w14:textId="6B722475">
      <w:pPr>
        <w:pStyle w:val="PargrafodaLista"/>
        <w:numPr>
          <w:ilvl w:val="0"/>
          <w:numId w:val="22"/>
        </w:numPr>
        <w:rPr>
          <w:sz w:val="24"/>
          <w:szCs w:val="24"/>
        </w:rPr>
      </w:pPr>
      <w:r w:rsidR="7DD3617E">
        <w:rPr/>
        <w:t>Rubrica 3 (Liderança Estratégica):  19-33/ Consolidar: 19-26; Avançar: 27-33</w:t>
      </w:r>
      <w:r>
        <w:tab/>
      </w:r>
      <w:r w:rsidR="7DD3617E">
        <w:rPr/>
        <w:t>Rubrica 4 (Transformação Cultural):  34-48/ Consolidar: 34-48</w:t>
      </w:r>
    </w:p>
    <w:p w:rsidR="00652883" w:rsidP="79A78E27" w:rsidRDefault="00652883" w14:paraId="4D88D39F" w14:textId="22E4157C">
      <w:pPr>
        <w:pStyle w:val="Normal"/>
        <w:rPr>
          <w:highlight w:val="yellow"/>
        </w:rPr>
      </w:pPr>
    </w:p>
    <w:p w:rsidR="00652883" w:rsidP="79A78E27" w:rsidRDefault="00652883" w14:paraId="6309AFB8" w14:textId="5F6EFB64">
      <w:pPr>
        <w:rPr>
          <w:highlight w:val="yellow"/>
        </w:rPr>
      </w:pPr>
    </w:p>
    <w:p w:rsidR="00C11AD0" w:rsidP="00C11AD0" w:rsidRDefault="00C11AD0" w14:paraId="58CAF438" w14:textId="77777777">
      <w:pPr>
        <w:pStyle w:val="Ttulo2"/>
        <w:jc w:val="both"/>
      </w:pPr>
      <w:r>
        <w:t>Devolutivas</w:t>
      </w:r>
    </w:p>
    <w:p w:rsidR="002D0093" w:rsidP="002D0093" w:rsidRDefault="002D0093" w14:paraId="5096CC0B" w14:textId="0254E794">
      <w:pPr>
        <w:pStyle w:val="Ttulo3"/>
      </w:pPr>
      <w:r>
        <w:t>Rubrica 1 – Sensibilização – Nível Consolidar</w:t>
      </w:r>
    </w:p>
    <w:p w:rsidR="00652883" w:rsidP="00652883" w:rsidRDefault="00652883" w14:paraId="63F6828B" w14:textId="01CB5F7C">
      <w:r w:rsidR="77CCBCE5">
        <w:rPr/>
        <w:t>Seus pontos fortes:</w:t>
      </w:r>
      <w:r>
        <w:br/>
      </w:r>
      <w:r w:rsidR="77CCBCE5">
        <w:rPr/>
        <w:t>Parabéns! Você já reconhece a importância de apoiar o desenvolvimento profissional docente e se sente preparado(a) para realizar ações pontuais nesse sentido.</w:t>
      </w:r>
    </w:p>
    <w:p w:rsidR="00652883" w:rsidP="79A78E27" w:rsidRDefault="00652883" w14:paraId="350F1081" w14:textId="104B8D73">
      <w:pPr>
        <w:pStyle w:val="Normal"/>
      </w:pPr>
    </w:p>
    <w:p w:rsidR="00652883" w:rsidP="79A78E27" w:rsidRDefault="00652883" w14:paraId="64BF245B" w14:textId="1FF16E72">
      <w:pPr>
        <w:pStyle w:val="Normal"/>
      </w:pPr>
      <w:r w:rsidR="77CCBCE5">
        <w:rPr/>
        <w:t>O que fazer para avançar?</w:t>
      </w:r>
      <w:r>
        <w:br/>
      </w:r>
      <w:r w:rsidR="77CCBCE5">
        <w:rPr/>
        <w:t>Para consolidar este nível, será necessário aprofundar sua compreensão de conceitos fundamentais sobre desenvolvimento docente e fortalecer práticas já iniciadas, como viabilizar ações formativas pontuais e oferecer apoio aos professores, especialmente aos novatos, ainda que focado no acolhimento afetivo. Além disso, será importante se preparar para garantir o</w:t>
      </w:r>
      <w:r w:rsidR="77CCBCE5">
        <w:rPr/>
        <w:t xml:space="preserve"> tempo de planejamento coletivo dos professores, mesmo que ainda não se sinta pronto(a) para liderá-lo diretamente. </w:t>
      </w:r>
      <w:r w:rsidRPr="79A78E27" w:rsidR="77CCBCE5">
        <w:rPr>
          <w:u w:val="single"/>
        </w:rPr>
        <w:t>Veja a seguir algumas indicações de objetos educacionais e recursos de aprendizagem que podem apoiá-lo nessa tarefa</w:t>
      </w:r>
      <w:r w:rsidR="77CCBCE5">
        <w:rPr/>
        <w:t xml:space="preserve">.  </w:t>
      </w:r>
    </w:p>
    <w:p w:rsidR="00652883" w:rsidP="79A78E27" w:rsidRDefault="00652883" w14:paraId="3C9AF97E" w14:textId="5DF3EEE2">
      <w:pPr>
        <w:pStyle w:val="Normal"/>
      </w:pPr>
    </w:p>
    <w:p w:rsidR="00652883" w:rsidP="79A78E27" w:rsidRDefault="00652883" w14:paraId="2E6770B1" w14:textId="2F2C57F7">
      <w:pPr>
        <w:pStyle w:val="Normal"/>
      </w:pPr>
    </w:p>
    <w:p w:rsidR="002D0093" w:rsidP="002D0093" w:rsidRDefault="002D0093" w14:paraId="470D0F93" w14:textId="7D0B1C93" w14:noSpellErr="1">
      <w:pPr>
        <w:rPr>
          <w:b w:val="1"/>
          <w:bCs w:val="1"/>
        </w:rPr>
      </w:pPr>
      <w:r w:rsidRPr="79A78E27" w:rsidR="002D0093">
        <w:rPr>
          <w:b w:val="1"/>
          <w:bCs w:val="1"/>
        </w:rPr>
        <w:t>Necessidades formativas</w:t>
      </w:r>
    </w:p>
    <w:p w:rsidR="00652883" w:rsidP="00652883" w:rsidRDefault="00652883" w14:paraId="72E72356" w14:textId="6DA6360D">
      <w:r w:rsidR="10F7BC20">
        <w:rPr/>
        <w:t>Conceitos e Fundamentos do Desenvolvimento Profissional Docente</w:t>
      </w:r>
    </w:p>
    <w:p w:rsidR="00652883" w:rsidP="79A78E27" w:rsidRDefault="00652883" w14:paraId="5D9097DC" w14:textId="71FB6BAE">
      <w:pPr>
        <w:pStyle w:val="PargrafodaLista"/>
        <w:numPr>
          <w:ilvl w:val="0"/>
          <w:numId w:val="23"/>
        </w:numPr>
        <w:rPr>
          <w:sz w:val="24"/>
          <w:szCs w:val="24"/>
        </w:rPr>
      </w:pPr>
      <w:r w:rsidR="10F7BC20">
        <w:rPr/>
        <w:t>Definição e importância do Desenvolvimento Profissional Docente</w:t>
      </w:r>
    </w:p>
    <w:p w:rsidR="00652883" w:rsidP="79A78E27" w:rsidRDefault="00652883" w14:paraId="7A8B65A1" w14:textId="749D9EFF">
      <w:pPr>
        <w:pStyle w:val="PargrafodaLista"/>
        <w:numPr>
          <w:ilvl w:val="0"/>
          <w:numId w:val="23"/>
        </w:numPr>
        <w:rPr>
          <w:sz w:val="24"/>
          <w:szCs w:val="24"/>
        </w:rPr>
      </w:pPr>
      <w:r w:rsidR="10F7BC20">
        <w:rPr/>
        <w:t>A escola como lócus de desenvolvimento profissional</w:t>
      </w:r>
    </w:p>
    <w:p w:rsidR="00652883" w:rsidP="79A78E27" w:rsidRDefault="00652883" w14:paraId="65D1C51F" w14:textId="4E190305">
      <w:pPr>
        <w:pStyle w:val="PargrafodaLista"/>
        <w:numPr>
          <w:ilvl w:val="0"/>
          <w:numId w:val="23"/>
        </w:numPr>
        <w:rPr>
          <w:sz w:val="24"/>
          <w:szCs w:val="24"/>
        </w:rPr>
      </w:pPr>
      <w:r w:rsidR="10F7BC20">
        <w:rPr/>
        <w:t>O papel da liderança no Desenvolvimento Profissional Docente (papeis e responsabilidades)</w:t>
      </w:r>
    </w:p>
    <w:p w:rsidR="00652883" w:rsidP="79A78E27" w:rsidRDefault="00652883" w14:paraId="16A40EBF" w14:textId="077F8EC0">
      <w:pPr>
        <w:pStyle w:val="Normal"/>
      </w:pPr>
    </w:p>
    <w:p w:rsidR="00652883" w:rsidP="79A78E27" w:rsidRDefault="00652883" w14:paraId="0CD2451F" w14:textId="54320608">
      <w:pPr>
        <w:pStyle w:val="Normal"/>
      </w:pPr>
      <w:r w:rsidR="10F7BC20">
        <w:rPr/>
        <w:t>Acompanhamento e Apoio Individual aos Professores</w:t>
      </w:r>
    </w:p>
    <w:p w:rsidR="00652883" w:rsidP="79A78E27" w:rsidRDefault="00652883" w14:paraId="6CDD694E" w14:textId="4DC2729E">
      <w:pPr>
        <w:pStyle w:val="PargrafodaLista"/>
        <w:numPr>
          <w:ilvl w:val="0"/>
          <w:numId w:val="24"/>
        </w:numPr>
        <w:rPr>
          <w:sz w:val="24"/>
          <w:szCs w:val="24"/>
        </w:rPr>
      </w:pPr>
      <w:r w:rsidR="10F7BC20">
        <w:rPr/>
        <w:t>Introdução a estratégias de “indução” (inserção profissional de professores novatos), contemplando acolhimento afetivo, integração profissional e desenvolvimento de competências</w:t>
      </w:r>
    </w:p>
    <w:p w:rsidR="00652883" w:rsidP="79A78E27" w:rsidRDefault="00652883" w14:paraId="1A6E116C" w14:textId="47702722">
      <w:pPr>
        <w:pStyle w:val="Normal"/>
        <w:rPr>
          <w:highlight w:val="yellow"/>
        </w:rPr>
      </w:pPr>
    </w:p>
    <w:p w:rsidR="00652883" w:rsidP="79A78E27" w:rsidRDefault="00652883" w14:paraId="515B1276" w14:textId="1D20B568">
      <w:pPr>
        <w:rPr>
          <w:highlight w:val="yellow"/>
        </w:rPr>
      </w:pPr>
    </w:p>
    <w:p w:rsidR="002D0093" w:rsidP="002D0093" w:rsidRDefault="002D0093" w14:paraId="16024123" w14:textId="19F4A9F0">
      <w:pPr>
        <w:pStyle w:val="Ttulo3"/>
      </w:pPr>
      <w:r w:rsidR="002D0093">
        <w:rPr/>
        <w:t>Rubrica 1 – Sensibilização – Nível Avançar</w:t>
      </w:r>
    </w:p>
    <w:p w:rsidR="6D491610" w:rsidRDefault="6D491610" w14:paraId="704EA477" w14:textId="5D042D43">
      <w:r w:rsidR="6D491610">
        <w:rPr/>
        <w:t>Seus pontos fortes:</w:t>
      </w:r>
      <w:r>
        <w:br/>
      </w:r>
      <w:r w:rsidR="6D491610">
        <w:rPr/>
        <w:t>Parabéns! Você já se sente preparado(a) para implementar estratégias básicas de desenvolvimento profissional docente, como viabilizar formações pontuais, especialmente externas, e apoiar professores novatos com acolhimento afetivo. Além disso, você se percebe apto(a) a viabilizar momentos de planejamento coletivo, reconhecendo sua importância para a equipe docente.</w:t>
      </w:r>
    </w:p>
    <w:p w:rsidR="79A78E27" w:rsidP="79A78E27" w:rsidRDefault="79A78E27" w14:paraId="6F3C93B4" w14:textId="66E5B86D">
      <w:pPr>
        <w:pStyle w:val="Normal"/>
      </w:pPr>
    </w:p>
    <w:p w:rsidR="6D491610" w:rsidP="79A78E27" w:rsidRDefault="6D491610" w14:paraId="7900A34C" w14:textId="70B9FC59">
      <w:pPr>
        <w:pStyle w:val="Normal"/>
        <w:rPr>
          <w:u w:val="single"/>
        </w:rPr>
      </w:pPr>
      <w:r w:rsidR="6D491610">
        <w:rPr/>
        <w:t>O que fazer para avançar?</w:t>
      </w:r>
      <w:r>
        <w:br/>
      </w:r>
      <w:r w:rsidR="6D491610">
        <w:rPr/>
        <w:t>Para avançar, será necessário desenvolver seu preparo para atuar de forma mais proativa no desenvolvimento profissional docente. Isso inclui sugerir formações baseadas em diagnósticos das necessidades formativas dos professores, utilizando resultados de aprendizagem dos estudantes para identificá-las. Além disso, você precisará se preparar para promover o uso do tempo de planejamento coletivo como espaço para ações formativas mais estruturadas, favorecendo trocas pedagógicas e reflexões colaborativas. Também será importante se preparar para oferecer devolutivas aos professores a partir de observações de aula, mesmo que de forma inicial. V</w:t>
      </w:r>
      <w:r w:rsidRPr="79A78E27" w:rsidR="6D491610">
        <w:rPr>
          <w:u w:val="single"/>
        </w:rPr>
        <w:t>eja a seguir algumas indicações de objetos educacionais e recursos de aprendizagem que podem apoiá-lo nessa tarefa.</w:t>
      </w:r>
    </w:p>
    <w:p w:rsidR="79A78E27" w:rsidP="79A78E27" w:rsidRDefault="79A78E27" w14:paraId="3B10D143" w14:textId="7B79368E">
      <w:pPr>
        <w:pStyle w:val="Normal"/>
        <w:rPr>
          <w:u w:val="single"/>
        </w:rPr>
      </w:pPr>
    </w:p>
    <w:p w:rsidR="002D0093" w:rsidP="002D0093" w:rsidRDefault="002D0093" w14:paraId="69D8E766" w14:textId="44AA626C">
      <w:pPr>
        <w:rPr>
          <w:b/>
          <w:bCs/>
        </w:rPr>
      </w:pPr>
      <w:r w:rsidRPr="79A78E27" w:rsidR="002D0093">
        <w:rPr>
          <w:b w:val="1"/>
          <w:bCs w:val="1"/>
        </w:rPr>
        <w:t>Necessidades formativas</w:t>
      </w:r>
    </w:p>
    <w:p w:rsidR="00652883" w:rsidP="00652883" w:rsidRDefault="00652883" w14:paraId="759241CB" w14:textId="16D42CDE">
      <w:r w:rsidR="05D75BDA">
        <w:rPr/>
        <w:t>Diagnóstico das Necessidades Formativas dos Professores</w:t>
      </w:r>
    </w:p>
    <w:p w:rsidR="00652883" w:rsidP="79A78E27" w:rsidRDefault="00652883" w14:paraId="59E0A34F" w14:textId="3CDE0407">
      <w:pPr>
        <w:pStyle w:val="PargrafodaLista"/>
        <w:numPr>
          <w:ilvl w:val="0"/>
          <w:numId w:val="25"/>
        </w:numPr>
        <w:rPr>
          <w:sz w:val="24"/>
          <w:szCs w:val="24"/>
        </w:rPr>
      </w:pPr>
      <w:r w:rsidR="05D75BDA">
        <w:rPr/>
        <w:t>Compreensão sobre o que constitui um diagnóstico de necessidades formativas eficaz e sua relevância para o desenvolvimento docente.</w:t>
      </w:r>
    </w:p>
    <w:p w:rsidR="00652883" w:rsidP="79A78E27" w:rsidRDefault="00652883" w14:paraId="0E111DE2" w14:textId="7D1903CC">
      <w:pPr>
        <w:pStyle w:val="PargrafodaLista"/>
        <w:numPr>
          <w:ilvl w:val="0"/>
          <w:numId w:val="25"/>
        </w:numPr>
        <w:rPr>
          <w:sz w:val="24"/>
          <w:szCs w:val="24"/>
        </w:rPr>
      </w:pPr>
      <w:r w:rsidR="05D75BDA">
        <w:rPr/>
        <w:t>Análise de dados de aprendizagem dos estudantes para identificar lacunas formativas dos professores</w:t>
      </w:r>
    </w:p>
    <w:p w:rsidR="00652883" w:rsidP="79A78E27" w:rsidRDefault="00652883" w14:paraId="55E94982" w14:textId="345DEB39">
      <w:pPr>
        <w:pStyle w:val="Normal"/>
      </w:pPr>
    </w:p>
    <w:p w:rsidR="00652883" w:rsidP="79A78E27" w:rsidRDefault="00652883" w14:paraId="1CE64A8E" w14:textId="25854734">
      <w:pPr>
        <w:pStyle w:val="Normal"/>
      </w:pPr>
      <w:r w:rsidR="05D75BDA">
        <w:rPr/>
        <w:t>Planejamento e Promoção de Ações de Desenvolvimento Profissional</w:t>
      </w:r>
    </w:p>
    <w:p w:rsidR="00652883" w:rsidP="79A78E27" w:rsidRDefault="00652883" w14:paraId="59871E8C" w14:textId="2D07B8A6">
      <w:pPr>
        <w:pStyle w:val="PargrafodaLista"/>
        <w:numPr>
          <w:ilvl w:val="0"/>
          <w:numId w:val="26"/>
        </w:numPr>
        <w:rPr>
          <w:sz w:val="24"/>
          <w:szCs w:val="24"/>
        </w:rPr>
      </w:pPr>
      <w:r w:rsidR="05D75BDA">
        <w:rPr/>
        <w:t>Conhecimento sobre práticas de formação como grupos de estudo, oficinas pedagógicas, encontros reflexivos e mentorias.</w:t>
      </w:r>
    </w:p>
    <w:p w:rsidR="00652883" w:rsidP="79A78E27" w:rsidRDefault="00652883" w14:paraId="2E153DE2" w14:textId="2952A755">
      <w:pPr>
        <w:pStyle w:val="Normal"/>
      </w:pPr>
    </w:p>
    <w:p w:rsidR="00652883" w:rsidP="79A78E27" w:rsidRDefault="00652883" w14:paraId="0760F27B" w14:textId="00906198">
      <w:pPr>
        <w:pStyle w:val="Normal"/>
      </w:pPr>
      <w:r w:rsidR="05D75BDA">
        <w:rPr/>
        <w:t>Fomento à Colaboração e Aprendizagem Coletiva</w:t>
      </w:r>
    </w:p>
    <w:p w:rsidR="00652883" w:rsidP="79A78E27" w:rsidRDefault="00652883" w14:paraId="7D65576D" w14:textId="00C7FC34">
      <w:pPr>
        <w:pStyle w:val="PargrafodaLista"/>
        <w:numPr>
          <w:ilvl w:val="0"/>
          <w:numId w:val="27"/>
        </w:numPr>
        <w:rPr>
          <w:sz w:val="24"/>
          <w:szCs w:val="24"/>
        </w:rPr>
      </w:pPr>
      <w:r w:rsidR="05D75BDA">
        <w:rPr/>
        <w:t>Mediação de discussões pedagógicas colaborativas, promovendo trocas de experiências e cocriação de soluções educacionais.</w:t>
      </w:r>
    </w:p>
    <w:p w:rsidR="00652883" w:rsidP="79A78E27" w:rsidRDefault="00652883" w14:paraId="5DDC505B" w14:textId="067B22B7">
      <w:pPr>
        <w:pStyle w:val="Normal"/>
      </w:pPr>
    </w:p>
    <w:p w:rsidR="00652883" w:rsidP="79A78E27" w:rsidRDefault="00652883" w14:paraId="25F297B0" w14:textId="2F12BDD9">
      <w:pPr>
        <w:pStyle w:val="Normal"/>
      </w:pPr>
      <w:r w:rsidR="05D75BDA">
        <w:rPr/>
        <w:t>Acompanhamento e Apoio Individual aos Professores</w:t>
      </w:r>
    </w:p>
    <w:p w:rsidR="00652883" w:rsidP="79A78E27" w:rsidRDefault="00652883" w14:paraId="72FC913D" w14:textId="252B975D">
      <w:pPr>
        <w:pStyle w:val="PargrafodaLista"/>
        <w:numPr>
          <w:ilvl w:val="0"/>
          <w:numId w:val="28"/>
        </w:numPr>
        <w:rPr>
          <w:sz w:val="24"/>
          <w:szCs w:val="24"/>
        </w:rPr>
      </w:pPr>
      <w:r w:rsidR="05D75BDA">
        <w:rPr/>
        <w:t>Técnicas de observação de aula com foco formativo e feedback construtivo.</w:t>
      </w:r>
    </w:p>
    <w:p w:rsidR="00652883" w:rsidP="79A78E27" w:rsidRDefault="00652883" w14:paraId="278FDD1D" w14:textId="5E564CBA">
      <w:pPr>
        <w:pStyle w:val="Normal"/>
      </w:pPr>
    </w:p>
    <w:p w:rsidR="00652883" w:rsidP="00652883" w:rsidRDefault="00652883" w14:paraId="41EF3290" w14:textId="6F7E6A13"/>
    <w:p w:rsidR="00652883" w:rsidP="00652883" w:rsidRDefault="00652883" w14:paraId="73862B8F" w14:textId="747E71B0">
      <w:pPr>
        <w:pStyle w:val="Ttulo3"/>
      </w:pPr>
      <w:r w:rsidR="00652883">
        <w:rPr/>
        <w:t xml:space="preserve">Rubrica </w:t>
      </w:r>
      <w:r w:rsidR="00652883">
        <w:rPr/>
        <w:t>2</w:t>
      </w:r>
      <w:r w:rsidR="00652883">
        <w:rPr/>
        <w:t xml:space="preserve"> – </w:t>
      </w:r>
      <w:r w:rsidR="37B253F9">
        <w:rPr/>
        <w:t>Exploração</w:t>
      </w:r>
      <w:r w:rsidR="00652883">
        <w:rPr/>
        <w:t xml:space="preserve"> – Nível Consolidar</w:t>
      </w:r>
    </w:p>
    <w:p w:rsidR="00652883" w:rsidP="00652883" w:rsidRDefault="00652883" w14:paraId="5810AC2B" w14:textId="063C5087">
      <w:r w:rsidR="48B33571">
        <w:rPr/>
        <w:t>Seus pontos fortes:</w:t>
      </w:r>
      <w:r>
        <w:br/>
      </w:r>
      <w:r w:rsidR="48B33571">
        <w:rPr/>
        <w:t>Parabéns! Você já se sente preparado(a) para atuar de forma mais proativa no desenvolvimento profissional docente, organizando diagnósticos iniciais e utilizando o tempo de planejamento coletivo também com finalidades formativas.</w:t>
      </w:r>
    </w:p>
    <w:p w:rsidR="00652883" w:rsidP="79A78E27" w:rsidRDefault="00652883" w14:paraId="599052EF" w14:textId="3BB087F8">
      <w:pPr>
        <w:pStyle w:val="Normal"/>
      </w:pPr>
    </w:p>
    <w:p w:rsidR="00652883" w:rsidP="79A78E27" w:rsidRDefault="00652883" w14:paraId="7D4200A3" w14:textId="2813F289">
      <w:pPr>
        <w:pStyle w:val="Normal"/>
      </w:pPr>
      <w:r w:rsidR="48B33571">
        <w:rPr/>
        <w:t>O que fazer para avançar?</w:t>
      </w:r>
      <w:r>
        <w:br/>
      </w:r>
      <w:r w:rsidR="48B33571">
        <w:rPr/>
        <w:t>Para consolidar este nível, será necessário fortalecer seu preparo para realizar diagnósticos das necessidades formativas dos professores baseados nos resultados de aprendizagem dos estudantes. Também será importante consolidar o uso do tempo de planejamento coletivo, garantindo que ele seja utilizado para estratégias formativas mais intencionais e consistentes. Além disso, será essencial se preparar para oferecer devolutivas a partir de observações de aula, mesmo que de forma inicial. Veja a seguir algumas indicações de objetos educacionais e recursos de aprendizagem que podem apoiá-lo nessa tarefa.</w:t>
      </w:r>
    </w:p>
    <w:p w:rsidR="00652883" w:rsidP="00652883" w:rsidRDefault="00652883" w14:paraId="681F586F" w14:textId="77777777">
      <w:pPr>
        <w:rPr>
          <w:b/>
          <w:bCs/>
        </w:rPr>
      </w:pPr>
      <w:r w:rsidRPr="002D0093">
        <w:rPr>
          <w:b/>
          <w:bCs/>
        </w:rPr>
        <w:t>Necessidades formativas</w:t>
      </w:r>
    </w:p>
    <w:p w:rsidR="00652883" w:rsidP="00652883" w:rsidRDefault="00652883" w14:paraId="3D79CF8E" w14:textId="2CBD73FC">
      <w:r w:rsidR="7EB8722E">
        <w:rPr/>
        <w:t>Diagnóstico das Necessidades Formativas dos Professores</w:t>
      </w:r>
    </w:p>
    <w:p w:rsidR="00652883" w:rsidP="79A78E27" w:rsidRDefault="00652883" w14:paraId="20AF8872" w14:textId="14840EDA">
      <w:pPr>
        <w:pStyle w:val="PargrafodaLista"/>
        <w:numPr>
          <w:ilvl w:val="0"/>
          <w:numId w:val="29"/>
        </w:numPr>
        <w:rPr>
          <w:sz w:val="24"/>
          <w:szCs w:val="24"/>
        </w:rPr>
      </w:pPr>
      <w:r w:rsidR="7EB8722E">
        <w:rPr/>
        <w:t>Compreensão sobre o que constitui um diagnóstico de necessidades formativas eficaz e sua relevância para o desenvolvimento docente.</w:t>
      </w:r>
    </w:p>
    <w:p w:rsidR="00652883" w:rsidP="79A78E27" w:rsidRDefault="00652883" w14:paraId="70AF55CB" w14:textId="6F5C4BE7">
      <w:pPr>
        <w:pStyle w:val="PargrafodaLista"/>
        <w:numPr>
          <w:ilvl w:val="0"/>
          <w:numId w:val="29"/>
        </w:numPr>
        <w:rPr>
          <w:sz w:val="24"/>
          <w:szCs w:val="24"/>
        </w:rPr>
      </w:pPr>
      <w:r w:rsidR="7EB8722E">
        <w:rPr/>
        <w:t>Análise de dados de aprendizagem dos estudantes para identificar lacunas formativas dos professores</w:t>
      </w:r>
    </w:p>
    <w:p w:rsidR="00652883" w:rsidP="79A78E27" w:rsidRDefault="00652883" w14:paraId="5E5B9F93" w14:textId="3C18D51A">
      <w:pPr>
        <w:pStyle w:val="Normal"/>
      </w:pPr>
    </w:p>
    <w:p w:rsidR="00652883" w:rsidP="79A78E27" w:rsidRDefault="00652883" w14:paraId="19030C77" w14:textId="1101E7C1">
      <w:pPr>
        <w:pStyle w:val="Normal"/>
      </w:pPr>
      <w:r w:rsidR="7EB8722E">
        <w:rPr/>
        <w:t>Planejamento e Promoção de Ações de Desenvolvimento Profissional</w:t>
      </w:r>
    </w:p>
    <w:p w:rsidR="00652883" w:rsidP="79A78E27" w:rsidRDefault="00652883" w14:paraId="59638ACE" w14:textId="5F49C6DF">
      <w:pPr>
        <w:pStyle w:val="PargrafodaLista"/>
        <w:numPr>
          <w:ilvl w:val="0"/>
          <w:numId w:val="30"/>
        </w:numPr>
        <w:rPr>
          <w:sz w:val="24"/>
          <w:szCs w:val="24"/>
        </w:rPr>
      </w:pPr>
      <w:r w:rsidR="7EB8722E">
        <w:rPr/>
        <w:t>Conhecimento sobre práticas de formação como grupos de estudo, oficinas pedagógicas, encontros reflexivos e mentorias.</w:t>
      </w:r>
    </w:p>
    <w:p w:rsidR="00652883" w:rsidP="79A78E27" w:rsidRDefault="00652883" w14:paraId="1FB60C40" w14:textId="4B94F717">
      <w:pPr>
        <w:pStyle w:val="Normal"/>
      </w:pPr>
    </w:p>
    <w:p w:rsidR="00652883" w:rsidP="79A78E27" w:rsidRDefault="00652883" w14:paraId="2F99678F" w14:textId="038FF10D">
      <w:pPr>
        <w:pStyle w:val="Normal"/>
      </w:pPr>
      <w:r w:rsidR="7EB8722E">
        <w:rPr/>
        <w:t>Fomento à Colaboração e Aprendizagem Coletiva</w:t>
      </w:r>
    </w:p>
    <w:p w:rsidR="00652883" w:rsidP="79A78E27" w:rsidRDefault="00652883" w14:paraId="5BA7D3EF" w14:textId="4CFB3B01">
      <w:pPr>
        <w:pStyle w:val="PargrafodaLista"/>
        <w:numPr>
          <w:ilvl w:val="0"/>
          <w:numId w:val="31"/>
        </w:numPr>
        <w:rPr>
          <w:sz w:val="24"/>
          <w:szCs w:val="24"/>
        </w:rPr>
      </w:pPr>
      <w:r w:rsidR="7EB8722E">
        <w:rPr/>
        <w:t>Mediação de discussões pedagó</w:t>
      </w:r>
      <w:r w:rsidR="7EB8722E">
        <w:rPr/>
        <w:t>gicas colaborativas, promovendo trocas de experiências e cocriação de soluções ed</w:t>
      </w:r>
      <w:r w:rsidR="7EB8722E">
        <w:rPr/>
        <w:t>ucacionais.</w:t>
      </w:r>
    </w:p>
    <w:p w:rsidR="00652883" w:rsidP="79A78E27" w:rsidRDefault="00652883" w14:paraId="2E78D678" w14:textId="013A0CC8">
      <w:pPr>
        <w:pStyle w:val="Normal"/>
      </w:pPr>
    </w:p>
    <w:p w:rsidR="00652883" w:rsidP="79A78E27" w:rsidRDefault="00652883" w14:paraId="7C8F4937" w14:textId="398D3F20">
      <w:pPr>
        <w:pStyle w:val="Normal"/>
      </w:pPr>
      <w:r w:rsidR="7EB8722E">
        <w:rPr/>
        <w:t>Acompanhamento e Apoio Individual aos Professores</w:t>
      </w:r>
    </w:p>
    <w:p w:rsidR="00652883" w:rsidP="79A78E27" w:rsidRDefault="00652883" w14:paraId="75A9A48A" w14:textId="36FF6863">
      <w:pPr>
        <w:pStyle w:val="PargrafodaLista"/>
        <w:numPr>
          <w:ilvl w:val="0"/>
          <w:numId w:val="32"/>
        </w:numPr>
        <w:rPr>
          <w:sz w:val="24"/>
          <w:szCs w:val="24"/>
        </w:rPr>
      </w:pPr>
      <w:r w:rsidR="7EB8722E">
        <w:rPr/>
        <w:t>Técnicas de observação de aula com foco formativo e feedback construtivo.</w:t>
      </w:r>
    </w:p>
    <w:p w:rsidR="00652883" w:rsidP="79A78E27" w:rsidRDefault="00652883" w14:paraId="3AC96B97" w14:textId="374AE577">
      <w:pPr>
        <w:pStyle w:val="Normal"/>
      </w:pPr>
    </w:p>
    <w:p w:rsidR="00652883" w:rsidP="00652883" w:rsidRDefault="00652883" w14:paraId="159097D5" w14:textId="6B6FD97F"/>
    <w:p w:rsidR="00652883" w:rsidP="00652883" w:rsidRDefault="00652883" w14:paraId="671D835E" w14:textId="4C26E7A2">
      <w:pPr>
        <w:pStyle w:val="Ttulo3"/>
      </w:pPr>
      <w:r w:rsidR="00652883">
        <w:rPr/>
        <w:t xml:space="preserve">Rubrica </w:t>
      </w:r>
      <w:r w:rsidR="00652883">
        <w:rPr/>
        <w:t>2</w:t>
      </w:r>
      <w:r w:rsidR="00652883">
        <w:rPr/>
        <w:t xml:space="preserve"> – </w:t>
      </w:r>
      <w:r w:rsidR="06751B6B">
        <w:rPr/>
        <w:t>Exploração</w:t>
      </w:r>
      <w:r w:rsidR="00652883">
        <w:rPr/>
        <w:t xml:space="preserve"> – Nível Avançar</w:t>
      </w:r>
    </w:p>
    <w:p w:rsidR="79A78E27" w:rsidP="79A78E27" w:rsidRDefault="79A78E27" w14:paraId="71147BC8" w14:textId="2912E5C7">
      <w:pPr>
        <w:pStyle w:val="Normal"/>
      </w:pPr>
    </w:p>
    <w:p w:rsidR="0A5F3DCC" w:rsidP="79A78E27" w:rsidRDefault="0A5F3DCC" w14:paraId="0BC3F572" w14:textId="16B1694E">
      <w:pPr>
        <w:pStyle w:val="Normal"/>
      </w:pPr>
      <w:r w:rsidR="0A5F3DCC">
        <w:rPr/>
        <w:t>Exploração (Avançar)</w:t>
      </w:r>
    </w:p>
    <w:p w:rsidR="0A5F3DCC" w:rsidP="79A78E27" w:rsidRDefault="0A5F3DCC" w14:paraId="1A31908D" w14:textId="535CD310">
      <w:pPr>
        <w:pStyle w:val="Normal"/>
      </w:pPr>
      <w:r w:rsidR="0A5F3DCC">
        <w:rPr/>
        <w:t>Seus pontos fortes:</w:t>
      </w:r>
      <w:r>
        <w:br/>
      </w:r>
      <w:r w:rsidR="0A5F3DCC">
        <w:rPr/>
        <w:t xml:space="preserve">Parabéns! Você já se sente preparado(a) para atuar de forma mais proativa no desenvolvimento profissional docente, organizando diagnósticos iniciais baseados nos resultados de aprendizagem dos estudantes. Você também se percebe capacitado para utilizar o tempo de planejamento coletivo para ações formativas, ainda que </w:t>
      </w:r>
      <w:r w:rsidR="0A5F3DCC">
        <w:rPr/>
        <w:t>de forma pouco estruturada, e realizar observações pontuais de aula, mesmo que de maneira inicial.</w:t>
      </w:r>
    </w:p>
    <w:p w:rsidR="79A78E27" w:rsidP="79A78E27" w:rsidRDefault="79A78E27" w14:paraId="68BC69E2" w14:textId="74934CD0">
      <w:pPr>
        <w:pStyle w:val="Normal"/>
      </w:pPr>
    </w:p>
    <w:p w:rsidR="0A5F3DCC" w:rsidP="79A78E27" w:rsidRDefault="0A5F3DCC" w14:paraId="0D6B40A1" w14:textId="18A4D5FD">
      <w:pPr>
        <w:pStyle w:val="Normal"/>
      </w:pPr>
      <w:r w:rsidR="0A5F3DCC">
        <w:rPr/>
        <w:t>O que fazer para avançar?</w:t>
      </w:r>
      <w:r>
        <w:br/>
      </w:r>
      <w:r w:rsidR="0A5F3DCC">
        <w:rPr/>
        <w:t xml:space="preserve">Para avançar, será necessário desenvolver seu preparo para assumir um papel mais estratégico no planejamento do desenvolvimento profissional docente. Isso inclui realizar diagnósticos robustos e sistemáticos que integrem resultados de aprendizagem e práticas pedagógicas, alinhando-os ao PPP. Você também precisará se preparar para implementar estratégias mais estruturadas, como observações de aula com devolutivas consistentes, além de monitorar regularmente as ações formativas para garantir sua eficácia. Veja a seguir algumas indicações de objetos educacionais e recursos de aprendizagem que podem apoiá-lo nessa tarefa.  </w:t>
      </w:r>
    </w:p>
    <w:p w:rsidR="79A78E27" w:rsidP="79A78E27" w:rsidRDefault="79A78E27" w14:paraId="5FB2DBDA" w14:textId="6928265C">
      <w:pPr>
        <w:pStyle w:val="Normal"/>
      </w:pPr>
    </w:p>
    <w:p w:rsidR="79A78E27" w:rsidP="79A78E27" w:rsidRDefault="79A78E27" w14:paraId="7BBA185B" w14:textId="3BBA04CC">
      <w:pPr>
        <w:pStyle w:val="Normal"/>
      </w:pPr>
    </w:p>
    <w:p w:rsidR="00652883" w:rsidP="00652883" w:rsidRDefault="00652883" w14:paraId="7245A7CE" w14:textId="77777777" w14:noSpellErr="1">
      <w:pPr>
        <w:rPr>
          <w:b w:val="1"/>
          <w:bCs w:val="1"/>
        </w:rPr>
      </w:pPr>
      <w:r w:rsidRPr="79A78E27" w:rsidR="00652883">
        <w:rPr>
          <w:b w:val="1"/>
          <w:bCs w:val="1"/>
        </w:rPr>
        <w:t>Necessidades formativas</w:t>
      </w:r>
    </w:p>
    <w:p w:rsidR="00652883" w:rsidP="00652883" w:rsidRDefault="00652883" w14:paraId="59C5533F" w14:textId="14E28E2B">
      <w:r w:rsidR="737F10BE">
        <w:rPr/>
        <w:t>Diagnóstico das Necessidades Formativas dos Professores</w:t>
      </w:r>
    </w:p>
    <w:p w:rsidR="00652883" w:rsidP="79A78E27" w:rsidRDefault="00652883" w14:paraId="5E935D19" w14:textId="61618901">
      <w:pPr>
        <w:pStyle w:val="PargrafodaLista"/>
        <w:numPr>
          <w:ilvl w:val="0"/>
          <w:numId w:val="33"/>
        </w:numPr>
        <w:rPr>
          <w:sz w:val="24"/>
          <w:szCs w:val="24"/>
        </w:rPr>
      </w:pPr>
      <w:r w:rsidR="737F10BE">
        <w:rPr/>
        <w:t>Observações de aula, autoavaliações e entrevistas para avaliar práticas pedagógicas dos professores e identificar necessidades formativas</w:t>
      </w:r>
    </w:p>
    <w:p w:rsidR="00652883" w:rsidP="79A78E27" w:rsidRDefault="00652883" w14:paraId="1F33A02D" w14:textId="364EF290">
      <w:pPr>
        <w:pStyle w:val="Normal"/>
      </w:pPr>
    </w:p>
    <w:p w:rsidR="00652883" w:rsidP="79A78E27" w:rsidRDefault="00652883" w14:paraId="45C53A6C" w14:textId="5B8F896B">
      <w:pPr>
        <w:pStyle w:val="Normal"/>
      </w:pPr>
      <w:r w:rsidR="737F10BE">
        <w:rPr/>
        <w:t>Fomento à Colaboração e Aprendizagem Coletiva</w:t>
      </w:r>
    </w:p>
    <w:p w:rsidR="00652883" w:rsidP="79A78E27" w:rsidRDefault="00652883" w14:paraId="416F6A61" w14:textId="3B0A3FB2">
      <w:pPr>
        <w:pStyle w:val="PargrafodaLista"/>
        <w:numPr>
          <w:ilvl w:val="0"/>
          <w:numId w:val="34"/>
        </w:numPr>
        <w:rPr>
          <w:sz w:val="24"/>
          <w:szCs w:val="24"/>
        </w:rPr>
      </w:pPr>
      <w:r w:rsidR="737F10BE">
        <w:rPr/>
        <w:t>Práticas de mentoria entre pares, com atenção especial a professores em início de carreira.</w:t>
      </w:r>
    </w:p>
    <w:p w:rsidR="00652883" w:rsidP="79A78E27" w:rsidRDefault="00652883" w14:paraId="25B4C661" w14:textId="337B0B5C">
      <w:pPr>
        <w:pStyle w:val="Normal"/>
      </w:pPr>
    </w:p>
    <w:p w:rsidR="00652883" w:rsidP="79A78E27" w:rsidRDefault="00652883" w14:paraId="11149CE4" w14:textId="26D4F483">
      <w:pPr>
        <w:pStyle w:val="Normal"/>
      </w:pPr>
      <w:r w:rsidR="737F10BE">
        <w:rPr/>
        <w:t>Planejamento e Promoção de Ações de Desenvolvimento Profissional</w:t>
      </w:r>
    </w:p>
    <w:p w:rsidR="00652883" w:rsidP="79A78E27" w:rsidRDefault="00652883" w14:paraId="148CE635" w14:textId="5C31DF82">
      <w:pPr>
        <w:pStyle w:val="PargrafodaLista"/>
        <w:numPr>
          <w:ilvl w:val="0"/>
          <w:numId w:val="35"/>
        </w:numPr>
        <w:rPr>
          <w:sz w:val="24"/>
          <w:szCs w:val="24"/>
        </w:rPr>
      </w:pPr>
      <w:r w:rsidR="737F10BE">
        <w:rPr/>
        <w:t>Elementos de um planejamento formativo de qualidade: definição de objetivos, estratégias, cronogramas, previsão de recursos necessários</w:t>
      </w:r>
    </w:p>
    <w:p w:rsidR="00652883" w:rsidP="79A78E27" w:rsidRDefault="00652883" w14:paraId="1C0AAD14" w14:textId="43FB6DE2">
      <w:pPr>
        <w:pStyle w:val="Normal"/>
      </w:pPr>
    </w:p>
    <w:p w:rsidR="00652883" w:rsidP="79A78E27" w:rsidRDefault="00652883" w14:paraId="622E256F" w14:textId="619F25CE">
      <w:pPr>
        <w:pStyle w:val="Normal"/>
      </w:pPr>
      <w:r w:rsidR="737F10BE">
        <w:rPr/>
        <w:t>Acompanhamento e Apoio Individual aos Professores</w:t>
      </w:r>
    </w:p>
    <w:p w:rsidR="00652883" w:rsidP="79A78E27" w:rsidRDefault="00652883" w14:paraId="2AA353C9" w14:textId="07B2C89C">
      <w:pPr>
        <w:pStyle w:val="PargrafodaLista"/>
        <w:numPr>
          <w:ilvl w:val="0"/>
          <w:numId w:val="36"/>
        </w:numPr>
        <w:rPr>
          <w:sz w:val="24"/>
          <w:szCs w:val="24"/>
        </w:rPr>
      </w:pPr>
      <w:r w:rsidR="737F10BE">
        <w:rPr/>
        <w:t xml:space="preserve">Ferramentas para acompanhar e monitorar o progresso individual dos docentes de forma estruturada. </w:t>
      </w:r>
    </w:p>
    <w:p w:rsidR="00652883" w:rsidP="79A78E27" w:rsidRDefault="00652883" w14:paraId="7C16CAC1" w14:textId="2F3D82A9">
      <w:pPr>
        <w:pStyle w:val="Normal"/>
      </w:pPr>
    </w:p>
    <w:p w:rsidR="00652883" w:rsidP="79A78E27" w:rsidRDefault="00652883" w14:paraId="2BFB4171" w14:textId="3616ED24">
      <w:pPr>
        <w:pStyle w:val="Normal"/>
      </w:pPr>
      <w:r w:rsidR="737F10BE">
        <w:rPr/>
        <w:t>Monitoramento e Avaliação das Ações Formativas</w:t>
      </w:r>
    </w:p>
    <w:p w:rsidR="00652883" w:rsidP="79A78E27" w:rsidRDefault="00652883" w14:paraId="19E662CF" w14:textId="52E08F9E">
      <w:pPr>
        <w:pStyle w:val="PargrafodaLista"/>
        <w:numPr>
          <w:ilvl w:val="0"/>
          <w:numId w:val="37"/>
        </w:numPr>
        <w:rPr>
          <w:sz w:val="24"/>
          <w:szCs w:val="24"/>
        </w:rPr>
      </w:pPr>
      <w:r w:rsidR="737F10BE">
        <w:rPr/>
        <w:t>Métodos para monitorar a execução das ações formativas e avaliar seus impactos.</w:t>
      </w:r>
    </w:p>
    <w:p w:rsidR="00652883" w:rsidP="79A78E27" w:rsidRDefault="00652883" w14:paraId="17D95FF1" w14:textId="401FE0E5">
      <w:pPr>
        <w:pStyle w:val="PargrafodaLista"/>
        <w:numPr>
          <w:ilvl w:val="0"/>
          <w:numId w:val="37"/>
        </w:numPr>
        <w:rPr>
          <w:sz w:val="24"/>
          <w:szCs w:val="24"/>
        </w:rPr>
      </w:pPr>
      <w:r w:rsidR="737F10BE">
        <w:rPr/>
        <w:t>Utilização de ferramentas o acompanhamento das ações (como planilhas e softwares)</w:t>
      </w:r>
    </w:p>
    <w:p w:rsidR="00652883" w:rsidP="79A78E27" w:rsidRDefault="00652883" w14:paraId="035A3B4B" w14:textId="4DAA6494">
      <w:pPr>
        <w:pStyle w:val="PargrafodaLista"/>
        <w:numPr>
          <w:ilvl w:val="0"/>
          <w:numId w:val="37"/>
        </w:numPr>
        <w:rPr>
          <w:sz w:val="24"/>
          <w:szCs w:val="24"/>
        </w:rPr>
      </w:pPr>
      <w:r w:rsidR="737F10BE">
        <w:rPr/>
        <w:t>Definição de indicadores para medir a eficácia das formações no desenvolvimento docente e na aprendizagem dos estudantes</w:t>
      </w:r>
    </w:p>
    <w:p w:rsidR="00652883" w:rsidP="79A78E27" w:rsidRDefault="00652883" w14:paraId="3D936AC8" w14:textId="45D7ED22">
      <w:pPr>
        <w:pStyle w:val="Normal"/>
      </w:pPr>
    </w:p>
    <w:p w:rsidR="00652883" w:rsidP="79A78E27" w:rsidRDefault="00652883" w14:paraId="54DD5217" w14:textId="70FCB306">
      <w:pPr>
        <w:pStyle w:val="Normal"/>
      </w:pPr>
    </w:p>
    <w:p w:rsidR="00652883" w:rsidP="79A78E27" w:rsidRDefault="00652883" w14:paraId="754370EF" w14:textId="6767F857">
      <w:pPr>
        <w:rPr>
          <w:highlight w:val="yellow"/>
        </w:rPr>
      </w:pPr>
    </w:p>
    <w:p w:rsidR="00652883" w:rsidP="00652883" w:rsidRDefault="00652883" w14:paraId="3EC054E8" w14:textId="77777777"/>
    <w:p w:rsidR="00652883" w:rsidP="00652883" w:rsidRDefault="00652883" w14:paraId="7DF69B64" w14:textId="4BF4A9DB">
      <w:pPr>
        <w:pStyle w:val="Ttulo3"/>
      </w:pPr>
      <w:r w:rsidR="00652883">
        <w:rPr/>
        <w:t xml:space="preserve">Rubrica </w:t>
      </w:r>
      <w:r w:rsidR="00652883">
        <w:rPr/>
        <w:t>3</w:t>
      </w:r>
      <w:r w:rsidR="00652883">
        <w:rPr/>
        <w:t xml:space="preserve"> – </w:t>
      </w:r>
      <w:r w:rsidR="5F37938E">
        <w:rPr/>
        <w:t>Liderança Estratégica</w:t>
      </w:r>
      <w:r w:rsidR="00652883">
        <w:rPr/>
        <w:t xml:space="preserve"> – Nível Consolidar</w:t>
      </w:r>
    </w:p>
    <w:p w:rsidR="00652883" w:rsidP="79A78E27" w:rsidRDefault="00652883" w14:paraId="78B44ABE" w14:textId="337B7E68">
      <w:pPr>
        <w:rPr>
          <w:highlight w:val="yellow"/>
        </w:rPr>
      </w:pPr>
    </w:p>
    <w:p w:rsidR="0BE39996" w:rsidRDefault="0BE39996" w14:paraId="40B29485" w14:textId="781002BE">
      <w:r w:rsidR="0BE39996">
        <w:rPr/>
        <w:t>Seus pontos fortes:</w:t>
      </w:r>
      <w:r>
        <w:br/>
      </w:r>
      <w:r w:rsidR="0BE39996">
        <w:rPr/>
        <w:t>Parabéns! Você já se sente preparado(a) para desempenhar um papel estratégico no desenvolvimento profissional docente, liderando ações formativas estruturadas e promovendo maior alinhamento com o PPP da escola.</w:t>
      </w:r>
    </w:p>
    <w:p w:rsidR="79A78E27" w:rsidP="79A78E27" w:rsidRDefault="79A78E27" w14:paraId="6FE270B5" w14:textId="6147BA1E">
      <w:pPr>
        <w:pStyle w:val="Normal"/>
      </w:pPr>
    </w:p>
    <w:p w:rsidR="0BE39996" w:rsidP="79A78E27" w:rsidRDefault="0BE39996" w14:paraId="11FD7234" w14:textId="62DDCE3A">
      <w:pPr>
        <w:pStyle w:val="Normal"/>
      </w:pPr>
      <w:r w:rsidR="0BE39996">
        <w:rPr/>
        <w:t>O que fazer para avançar?</w:t>
      </w:r>
      <w:r>
        <w:br/>
      </w:r>
      <w:r w:rsidR="0BE39996">
        <w:rPr/>
        <w:t>Para consolidar este nível, será necessário fortalecer seu preparo para realizar um diagnóstico estruturado das necessidades formativas dos professores a partir da análise das suas práticas pedagógicas e dos resultados de aprendizagem dos estudantes, garantindo que eles orientem o planejamento de ações formativas. Além disso, será importante consolidar sua capacidade de oferecer devolutivas consistentes após observações de aula e monitorar</w:t>
      </w:r>
      <w:r w:rsidR="0BE39996">
        <w:rPr/>
        <w:t xml:space="preserve"> regularmente as ações formativas, promovendo ajustes e incentivando práticas inovadoras. Veja a seguir algumas indicações de objetos educacionais e recursos de aprendizagem que podem apoiá-lo nessa tarefa.  </w:t>
      </w:r>
    </w:p>
    <w:p w:rsidR="00652883" w:rsidP="00652883" w:rsidRDefault="00652883" w14:paraId="37A4438D" w14:textId="77777777" w14:noSpellErr="1">
      <w:pPr>
        <w:rPr>
          <w:b w:val="1"/>
          <w:bCs w:val="1"/>
        </w:rPr>
      </w:pPr>
      <w:r w:rsidRPr="79A78E27" w:rsidR="00652883">
        <w:rPr>
          <w:b w:val="1"/>
          <w:bCs w:val="1"/>
        </w:rPr>
        <w:t>Necessidades formativas</w:t>
      </w:r>
    </w:p>
    <w:p w:rsidR="00652883" w:rsidP="00652883" w:rsidRDefault="00652883" w14:paraId="4E1C7710" w14:textId="33DFAB2F"/>
    <w:p w:rsidR="00652883" w:rsidP="79A78E27" w:rsidRDefault="00652883" w14:paraId="56E01742" w14:textId="75BC2164">
      <w:pPr>
        <w:pStyle w:val="Normal"/>
      </w:pPr>
      <w:r w:rsidR="1E949AA8">
        <w:rPr/>
        <w:t>Diagnóstico das Necessidades Formativas dos Professores</w:t>
      </w:r>
    </w:p>
    <w:p w:rsidR="00652883" w:rsidP="79A78E27" w:rsidRDefault="00652883" w14:paraId="46274F5A" w14:textId="37CC9126">
      <w:pPr>
        <w:pStyle w:val="PargrafodaLista"/>
        <w:numPr>
          <w:ilvl w:val="0"/>
          <w:numId w:val="38"/>
        </w:numPr>
        <w:rPr>
          <w:sz w:val="24"/>
          <w:szCs w:val="24"/>
        </w:rPr>
      </w:pPr>
      <w:r w:rsidR="1E949AA8">
        <w:rPr/>
        <w:t>Observações de aula, autoavaliações e entrevistas para avaliar práticas pedagógicas dos professores e identificar necessidades formativas</w:t>
      </w:r>
    </w:p>
    <w:p w:rsidR="00652883" w:rsidP="79A78E27" w:rsidRDefault="00652883" w14:paraId="098788E8" w14:textId="0BBCAA6C">
      <w:pPr>
        <w:pStyle w:val="Normal"/>
      </w:pPr>
    </w:p>
    <w:p w:rsidR="00652883" w:rsidP="79A78E27" w:rsidRDefault="00652883" w14:paraId="09EDB6BE" w14:textId="122BF00E">
      <w:pPr>
        <w:pStyle w:val="Normal"/>
      </w:pPr>
      <w:r w:rsidR="1E949AA8">
        <w:rPr/>
        <w:t>Fomento à Colaboração e Aprendizagem Coletiva</w:t>
      </w:r>
    </w:p>
    <w:p w:rsidR="00652883" w:rsidP="79A78E27" w:rsidRDefault="00652883" w14:paraId="4CFE4F5C" w14:textId="2E8958E4">
      <w:pPr>
        <w:pStyle w:val="PargrafodaLista"/>
        <w:numPr>
          <w:ilvl w:val="0"/>
          <w:numId w:val="39"/>
        </w:numPr>
        <w:rPr>
          <w:sz w:val="24"/>
          <w:szCs w:val="24"/>
        </w:rPr>
      </w:pPr>
      <w:r w:rsidR="1E949AA8">
        <w:rPr/>
        <w:t>Práticas de mentoria entre pares, com atenção especial a professores em início de carreira.</w:t>
      </w:r>
    </w:p>
    <w:p w:rsidR="00652883" w:rsidP="79A78E27" w:rsidRDefault="00652883" w14:paraId="6A5A63EE" w14:textId="663CE6D1">
      <w:pPr>
        <w:pStyle w:val="Normal"/>
      </w:pPr>
    </w:p>
    <w:p w:rsidR="00652883" w:rsidP="79A78E27" w:rsidRDefault="00652883" w14:paraId="65ACEA0A" w14:textId="63A0D43B">
      <w:pPr>
        <w:pStyle w:val="Normal"/>
      </w:pPr>
      <w:r w:rsidR="1E949AA8">
        <w:rPr/>
        <w:t>Planejamento e Promoção de Ações de Desenvolvimento Profissional</w:t>
      </w:r>
    </w:p>
    <w:p w:rsidR="00652883" w:rsidP="79A78E27" w:rsidRDefault="00652883" w14:paraId="7F0B5CAF" w14:textId="23D6C7E5">
      <w:pPr>
        <w:pStyle w:val="PargrafodaLista"/>
        <w:numPr>
          <w:ilvl w:val="0"/>
          <w:numId w:val="40"/>
        </w:numPr>
        <w:rPr>
          <w:sz w:val="24"/>
          <w:szCs w:val="24"/>
        </w:rPr>
      </w:pPr>
      <w:r w:rsidR="1E949AA8">
        <w:rPr/>
        <w:t>Elementos de um planejamento formativo de qualidade: definição de objetivos, estratégias, cronogramas, previsão de recursos necessários</w:t>
      </w:r>
    </w:p>
    <w:p w:rsidR="00652883" w:rsidP="00652883" w:rsidRDefault="00652883" w14:paraId="270F8C60" w14:textId="7DE706DB">
      <w:r w:rsidR="1E949AA8">
        <w:rPr/>
        <w:t>Acompanhamento e Apoio Individual aos Professores</w:t>
      </w:r>
    </w:p>
    <w:p w:rsidR="00652883" w:rsidP="79A78E27" w:rsidRDefault="00652883" w14:paraId="1D6EB174" w14:textId="4CB8E1B4">
      <w:pPr>
        <w:pStyle w:val="PargrafodaLista"/>
        <w:numPr>
          <w:ilvl w:val="0"/>
          <w:numId w:val="41"/>
        </w:numPr>
        <w:rPr>
          <w:sz w:val="24"/>
          <w:szCs w:val="24"/>
        </w:rPr>
      </w:pPr>
      <w:r w:rsidR="1E949AA8">
        <w:rPr/>
        <w:t xml:space="preserve">Ferramentas para acompanhar e monitorar o progresso individual dos docentes de forma estruturada. </w:t>
      </w:r>
    </w:p>
    <w:p w:rsidR="00652883" w:rsidP="79A78E27" w:rsidRDefault="00652883" w14:paraId="22DC2E3A" w14:textId="49B7F350">
      <w:pPr>
        <w:pStyle w:val="Normal"/>
      </w:pPr>
    </w:p>
    <w:p w:rsidR="00652883" w:rsidP="79A78E27" w:rsidRDefault="00652883" w14:paraId="660FB226" w14:textId="73292010">
      <w:pPr>
        <w:pStyle w:val="Normal"/>
      </w:pPr>
      <w:r w:rsidR="1E949AA8">
        <w:rPr/>
        <w:t>Monitoramento e Avaliação das Ações Formativas</w:t>
      </w:r>
    </w:p>
    <w:p w:rsidR="00652883" w:rsidP="79A78E27" w:rsidRDefault="00652883" w14:paraId="42E3E2CB" w14:textId="77BD3EF7">
      <w:pPr>
        <w:pStyle w:val="PargrafodaLista"/>
        <w:numPr>
          <w:ilvl w:val="0"/>
          <w:numId w:val="42"/>
        </w:numPr>
        <w:rPr>
          <w:sz w:val="24"/>
          <w:szCs w:val="24"/>
        </w:rPr>
      </w:pPr>
      <w:r w:rsidR="1E949AA8">
        <w:rPr/>
        <w:t>Métodos para monitorar a execução das ações formativas e avaliar seus impactos.</w:t>
      </w:r>
    </w:p>
    <w:p w:rsidR="00652883" w:rsidP="79A78E27" w:rsidRDefault="00652883" w14:paraId="2359721E" w14:textId="633BA968">
      <w:pPr>
        <w:pStyle w:val="PargrafodaLista"/>
        <w:numPr>
          <w:ilvl w:val="0"/>
          <w:numId w:val="42"/>
        </w:numPr>
        <w:rPr>
          <w:sz w:val="24"/>
          <w:szCs w:val="24"/>
        </w:rPr>
      </w:pPr>
      <w:r w:rsidR="1E949AA8">
        <w:rPr/>
        <w:t>Utilização de ferramentas o acompanhamento das ações (como planilhas e softwares)</w:t>
      </w:r>
    </w:p>
    <w:p w:rsidR="00652883" w:rsidP="79A78E27" w:rsidRDefault="00652883" w14:paraId="3E297E7C" w14:textId="2CFEF54E">
      <w:pPr>
        <w:pStyle w:val="PargrafodaLista"/>
        <w:numPr>
          <w:ilvl w:val="0"/>
          <w:numId w:val="42"/>
        </w:numPr>
        <w:rPr>
          <w:sz w:val="24"/>
          <w:szCs w:val="24"/>
        </w:rPr>
      </w:pPr>
      <w:r w:rsidR="1E949AA8">
        <w:rPr/>
        <w:t>Definição de indicadores para medir a eficácia</w:t>
      </w:r>
      <w:r w:rsidR="1E949AA8">
        <w:rPr/>
        <w:t xml:space="preserve"> </w:t>
      </w:r>
      <w:r w:rsidR="1E949AA8">
        <w:rPr/>
        <w:t>das formações no desenvolvimento docente e na aprendizagem dos estudantes</w:t>
      </w:r>
    </w:p>
    <w:p w:rsidR="00652883" w:rsidP="00652883" w:rsidRDefault="00652883" w14:paraId="33C03AAF" w14:textId="1F05E1D9"/>
    <w:p w:rsidR="00652883" w:rsidP="00652883" w:rsidRDefault="00652883" w14:paraId="709829D5" w14:textId="1280D64E">
      <w:pPr>
        <w:pStyle w:val="Ttulo3"/>
      </w:pPr>
      <w:r w:rsidR="00652883">
        <w:rPr/>
        <w:t xml:space="preserve">Rubrica </w:t>
      </w:r>
      <w:r w:rsidR="00652883">
        <w:rPr/>
        <w:t>3</w:t>
      </w:r>
      <w:r w:rsidR="00652883">
        <w:rPr/>
        <w:t xml:space="preserve"> – </w:t>
      </w:r>
      <w:r w:rsidR="38FCD5ED">
        <w:rPr/>
        <w:t>Liderança Estratégica</w:t>
      </w:r>
      <w:r w:rsidR="00652883">
        <w:rPr/>
        <w:t xml:space="preserve"> – Nível Avançar</w:t>
      </w:r>
    </w:p>
    <w:p w:rsidR="2D64A739" w:rsidP="79A78E27" w:rsidRDefault="2D64A739" w14:paraId="74A559B7" w14:textId="1C37C743">
      <w:pPr>
        <w:pStyle w:val="Normal"/>
      </w:pPr>
      <w:r w:rsidR="2D64A739">
        <w:rPr/>
        <w:t>Seus pontos fortes:</w:t>
      </w:r>
      <w:r>
        <w:br/>
      </w:r>
      <w:r w:rsidR="2D64A739">
        <w:rPr/>
        <w:t>Parabéns! Você já se sente preparado(a) para liderar o desenvolvimento profissional docente de forma estruturada, utilizando diagnósticos sistemáticos para planejar ações formativas alinhadas ao PPP. Você também se avalia apto(a) a promover estratégias regulares de trabalho coletivo e aprendizagem colaborativa, realizar observações de aula com devolutivas consistentes e garantir recursos e tempo adequados para o desenvolvimento profissional contínuo.</w:t>
      </w:r>
    </w:p>
    <w:p w:rsidR="79A78E27" w:rsidP="79A78E27" w:rsidRDefault="79A78E27" w14:paraId="60E03D8E" w14:textId="29D7B24E">
      <w:pPr>
        <w:pStyle w:val="Normal"/>
      </w:pPr>
    </w:p>
    <w:p w:rsidR="2D64A739" w:rsidP="79A78E27" w:rsidRDefault="2D64A739" w14:paraId="6C7053D6" w14:textId="0CCC0E36">
      <w:pPr>
        <w:pStyle w:val="Normal"/>
        <w:rPr>
          <w:u w:val="single"/>
        </w:rPr>
      </w:pPr>
      <w:r w:rsidR="2D64A739">
        <w:rPr/>
        <w:t>O que fazer para avançar?</w:t>
      </w:r>
      <w:r>
        <w:br/>
      </w:r>
      <w:r w:rsidR="2D64A739">
        <w:rPr/>
        <w:t>Para avançar, será importante desenvolver seu preparo para consolidar uma cultura institucional de desenvolvimento profissional sustentável. Isso inclui realizar diagnósticos e ações formativas como parte da rotina escolar, compartilhando a liderança com professores, envolvendo toda a comunidade escolar e contribuindo para que a escola funcione como uma comunidade de aprendizagem. Também será necessário se preparar para articular-se com a rede e com outras organizações (como universidades, terceiro setor, organizações no território) para estabelecer parcerias que tragam novas perspectivas e recursos para as formações, promovendo maior efetividade e inovação no contexto escolar.</w:t>
      </w:r>
      <w:r w:rsidRPr="79A78E27" w:rsidR="2D64A739">
        <w:rPr>
          <w:u w:val="single"/>
        </w:rPr>
        <w:t xml:space="preserve"> Veja a seguir algumas indicações de objetos educacionais e recursos de aprendizagem que podem apoiá-lo nessa tarefa.  </w:t>
      </w:r>
    </w:p>
    <w:p w:rsidR="79A78E27" w:rsidP="79A78E27" w:rsidRDefault="79A78E27" w14:paraId="413E659C" w14:textId="1BDF5EAD">
      <w:pPr>
        <w:pStyle w:val="Normal"/>
      </w:pPr>
    </w:p>
    <w:p w:rsidR="79A78E27" w:rsidP="79A78E27" w:rsidRDefault="79A78E27" w14:paraId="505EC733" w14:textId="1C7719B0">
      <w:pPr>
        <w:pStyle w:val="Normal"/>
      </w:pPr>
    </w:p>
    <w:p w:rsidR="00652883" w:rsidP="00652883" w:rsidRDefault="00652883" w14:paraId="1889BD8D" w14:textId="77777777">
      <w:pPr>
        <w:rPr>
          <w:b/>
          <w:bCs/>
        </w:rPr>
      </w:pPr>
      <w:r w:rsidRPr="002D0093">
        <w:rPr>
          <w:b/>
          <w:bCs/>
        </w:rPr>
        <w:t>Necessidades formativas</w:t>
      </w:r>
    </w:p>
    <w:p w:rsidR="00652883" w:rsidP="00652883" w:rsidRDefault="00652883" w14:paraId="0671EC3D" w14:textId="2A3564EA">
      <w:r w:rsidR="191098F1">
        <w:rPr/>
        <w:t>Diagnóstico das Necessidades Formativas dos Professores</w:t>
      </w:r>
    </w:p>
    <w:p w:rsidR="00652883" w:rsidP="79A78E27" w:rsidRDefault="00652883" w14:paraId="432D56E6" w14:textId="0C08C554">
      <w:pPr>
        <w:pStyle w:val="PargrafodaLista"/>
        <w:numPr>
          <w:ilvl w:val="0"/>
          <w:numId w:val="43"/>
        </w:numPr>
        <w:rPr>
          <w:sz w:val="24"/>
          <w:szCs w:val="24"/>
        </w:rPr>
      </w:pPr>
      <w:r w:rsidR="191098F1">
        <w:rPr/>
        <w:t>Abordagens participativas no diagnóstico, promovendo a colaboração entre docentes e comunidade escolar.</w:t>
      </w:r>
    </w:p>
    <w:p w:rsidR="00652883" w:rsidP="79A78E27" w:rsidRDefault="00652883" w14:paraId="4ADF9FC4" w14:textId="54791125">
      <w:pPr>
        <w:pStyle w:val="Normal"/>
      </w:pPr>
    </w:p>
    <w:p w:rsidR="00652883" w:rsidP="79A78E27" w:rsidRDefault="00652883" w14:paraId="63369D55" w14:textId="0FFA8DE3">
      <w:pPr>
        <w:pStyle w:val="Normal"/>
      </w:pPr>
      <w:r w:rsidR="191098F1">
        <w:rPr/>
        <w:t>Fomento à Colaboração e Aprendizagem Coletiva</w:t>
      </w:r>
    </w:p>
    <w:p w:rsidR="00652883" w:rsidP="79A78E27" w:rsidRDefault="00652883" w14:paraId="66D0CDAC" w14:textId="2C9857A3">
      <w:pPr>
        <w:pStyle w:val="PargrafodaLista"/>
        <w:numPr>
          <w:ilvl w:val="0"/>
          <w:numId w:val="44"/>
        </w:numPr>
        <w:rPr>
          <w:sz w:val="24"/>
          <w:szCs w:val="24"/>
        </w:rPr>
      </w:pPr>
      <w:r w:rsidR="191098F1">
        <w:rPr/>
        <w:t>Criação e fortalecimento de comunidades de prática, grupos de estudo e redes colaborativas entre os professores.</w:t>
      </w:r>
    </w:p>
    <w:p w:rsidR="00652883" w:rsidP="79A78E27" w:rsidRDefault="00652883" w14:paraId="14A49146" w14:textId="609F2BE2">
      <w:pPr>
        <w:pStyle w:val="PargrafodaLista"/>
        <w:numPr>
          <w:ilvl w:val="0"/>
          <w:numId w:val="44"/>
        </w:numPr>
        <w:rPr>
          <w:sz w:val="24"/>
          <w:szCs w:val="24"/>
        </w:rPr>
      </w:pPr>
      <w:r w:rsidR="191098F1">
        <w:rPr/>
        <w:t>Incentivo a práticas pedagógicas inovadoras e à experimentação colaborativa entre os docentes.</w:t>
      </w:r>
    </w:p>
    <w:p w:rsidR="00652883" w:rsidP="79A78E27" w:rsidRDefault="00652883" w14:paraId="20B576A0" w14:textId="5506FF2A">
      <w:pPr>
        <w:pStyle w:val="Normal"/>
      </w:pPr>
    </w:p>
    <w:p w:rsidR="00652883" w:rsidP="79A78E27" w:rsidRDefault="00652883" w14:paraId="2F950A4D" w14:textId="24FA9493">
      <w:pPr>
        <w:pStyle w:val="Normal"/>
      </w:pPr>
      <w:r w:rsidR="191098F1">
        <w:rPr/>
        <w:t>Monitoramento e Avaliação das Ações Formativas</w:t>
      </w:r>
    </w:p>
    <w:p w:rsidR="00652883" w:rsidP="79A78E27" w:rsidRDefault="00652883" w14:paraId="4A6B3BE9" w14:textId="7C80D6B1">
      <w:pPr>
        <w:pStyle w:val="PargrafodaLista"/>
        <w:numPr>
          <w:ilvl w:val="0"/>
          <w:numId w:val="45"/>
        </w:numPr>
        <w:rPr>
          <w:sz w:val="24"/>
          <w:szCs w:val="24"/>
        </w:rPr>
      </w:pPr>
      <w:r w:rsidR="191098F1">
        <w:rPr/>
        <w:t>Envolvimento de professores e comunidade escolar na avaliação e aprimoramento contínuo das formações.</w:t>
      </w:r>
    </w:p>
    <w:p w:rsidR="00652883" w:rsidP="79A78E27" w:rsidRDefault="00652883" w14:paraId="1CC3313A" w14:textId="447D2848">
      <w:pPr>
        <w:pStyle w:val="Normal"/>
      </w:pPr>
    </w:p>
    <w:p w:rsidR="00652883" w:rsidP="79A78E27" w:rsidRDefault="00652883" w14:paraId="1DBAFB66" w14:textId="00CF3379">
      <w:pPr>
        <w:pStyle w:val="Normal"/>
      </w:pPr>
      <w:r w:rsidR="191098F1">
        <w:rPr/>
        <w:t>Articulação de Parcerias para Desenvolvimento Profissional</w:t>
      </w:r>
    </w:p>
    <w:p w:rsidR="00652883" w:rsidP="79A78E27" w:rsidRDefault="00652883" w14:paraId="26B5FF9A" w14:textId="54594518">
      <w:pPr>
        <w:pStyle w:val="PargrafodaLista"/>
        <w:numPr>
          <w:ilvl w:val="0"/>
          <w:numId w:val="46"/>
        </w:numPr>
        <w:rPr/>
      </w:pPr>
      <w:r w:rsidR="191098F1">
        <w:rPr/>
        <w:t>Identificação de oportunidades de parceria com universidades, organizações educacionais e redes de ensino (pode incluir exemplos de gestão de</w:t>
      </w:r>
      <w:r w:rsidR="512E1D8A">
        <w:rPr/>
        <w:t xml:space="preserve"> parcerias externas para trazer novas perspectivas e recursos para as formações)</w:t>
      </w:r>
    </w:p>
    <w:p w:rsidR="00652883" w:rsidP="79A78E27" w:rsidRDefault="00652883" w14:paraId="10EFC285" w14:textId="0EE48F38">
      <w:pPr>
        <w:pStyle w:val="Normal"/>
        <w:ind w:left="720"/>
        <w:rPr>
          <w:sz w:val="24"/>
          <w:szCs w:val="24"/>
        </w:rPr>
      </w:pPr>
    </w:p>
    <w:p w:rsidR="00652883" w:rsidP="00652883" w:rsidRDefault="00652883" w14:paraId="539D8405" w14:textId="4112A153">
      <w:pPr>
        <w:pStyle w:val="Ttulo3"/>
      </w:pPr>
      <w:r w:rsidR="00652883">
        <w:rPr/>
        <w:t xml:space="preserve">Rubrica </w:t>
      </w:r>
      <w:r w:rsidR="00652883">
        <w:rPr/>
        <w:t>4</w:t>
      </w:r>
      <w:r w:rsidR="00652883">
        <w:rPr/>
        <w:t xml:space="preserve"> – </w:t>
      </w:r>
      <w:r w:rsidR="36E45122">
        <w:rPr/>
        <w:t>Transformação Cultural</w:t>
      </w:r>
      <w:r w:rsidR="00652883">
        <w:rPr/>
        <w:t xml:space="preserve"> – Nível Consolidar</w:t>
      </w:r>
    </w:p>
    <w:p w:rsidR="00652883" w:rsidP="79A78E27" w:rsidRDefault="00652883" w14:paraId="4C01212C" w14:textId="1EC06144">
      <w:pPr>
        <w:pStyle w:val="Normal"/>
      </w:pPr>
      <w:r w:rsidR="22161E38">
        <w:rPr/>
        <w:t>Seus pontos fortes:</w:t>
      </w:r>
      <w:r>
        <w:br/>
      </w:r>
      <w:r w:rsidR="22161E38">
        <w:rPr/>
        <w:t>Parabéns! Você já se sente preparado(a) para promover uma cultura institucional de desenvolvimento profissional, envolvendo diferentes atores da comunidade escolar em estratégias de formação contínua e colaborativa.</w:t>
      </w:r>
    </w:p>
    <w:p w:rsidR="00652883" w:rsidP="79A78E27" w:rsidRDefault="00652883" w14:paraId="1C1D5356" w14:textId="2E73F98B">
      <w:pPr>
        <w:pStyle w:val="Normal"/>
      </w:pPr>
    </w:p>
    <w:p w:rsidR="00652883" w:rsidP="79A78E27" w:rsidRDefault="00652883" w14:paraId="64036AFD" w14:textId="0774438A">
      <w:pPr>
        <w:pStyle w:val="Normal"/>
        <w:rPr>
          <w:u w:val="single"/>
        </w:rPr>
      </w:pPr>
      <w:r w:rsidR="22161E38">
        <w:rPr/>
        <w:t>O que fazer para avançar?</w:t>
      </w:r>
      <w:r>
        <w:br/>
      </w:r>
      <w:r w:rsidR="22161E38">
        <w:rPr/>
        <w:t>Para consolidar este nível, será necessário aprofundar seu preparo para estruturar rotinas permanentes de diagnóstico e planejamento, compartilhando a liderança com professores e outros membros da escola e contribuindo para que a escola funcione como uma comunidade de aprendizagem. Também será importante fortalecer a sustentabilidade das práticas formativas, promovendo maior autonomia entre os participantes e institucionalizando valores como colaboração, inovação pedagógica e corresponsabilidade. Além disso, será importante desenvolver ainda mais seu preparo para articular-se com a rede e outras organizações (como universidades, terceiro setor, organizações no território) para estabelecer parcerias que tragam novas perspectivas e recursos para as formações. V</w:t>
      </w:r>
      <w:r w:rsidRPr="79A78E27" w:rsidR="22161E38">
        <w:rPr>
          <w:u w:val="single"/>
        </w:rPr>
        <w:t>eja a seguir algumas</w:t>
      </w:r>
      <w:r w:rsidRPr="79A78E27" w:rsidR="22161E38">
        <w:rPr>
          <w:u w:val="single"/>
        </w:rPr>
        <w:t xml:space="preserve"> i</w:t>
      </w:r>
      <w:r w:rsidRPr="79A78E27" w:rsidR="22161E38">
        <w:rPr>
          <w:u w:val="single"/>
        </w:rPr>
        <w:t>ndicações</w:t>
      </w:r>
      <w:r w:rsidRPr="79A78E27" w:rsidR="22161E38">
        <w:rPr>
          <w:u w:val="single"/>
        </w:rPr>
        <w:t xml:space="preserve"> de objetos educacionais e recursos de aprendizagem que podem apoiá-lo nessa tarefa.  </w:t>
      </w:r>
    </w:p>
    <w:p w:rsidR="00652883" w:rsidP="79A78E27" w:rsidRDefault="00652883" w14:paraId="32B40A8E" w14:textId="014F57A7">
      <w:pPr>
        <w:pStyle w:val="Normal"/>
        <w:rPr>
          <w:u w:val="single"/>
        </w:rPr>
      </w:pPr>
    </w:p>
    <w:p w:rsidR="00652883" w:rsidP="79A78E27" w:rsidRDefault="00652883" w14:paraId="5CDE8F3A" w14:textId="19A6C741">
      <w:pPr>
        <w:pStyle w:val="Normal"/>
      </w:pPr>
    </w:p>
    <w:p w:rsidR="00652883" w:rsidP="00652883" w:rsidRDefault="00652883" w14:paraId="612994FC" w14:textId="77777777" w14:noSpellErr="1">
      <w:pPr>
        <w:rPr>
          <w:b w:val="1"/>
          <w:bCs w:val="1"/>
        </w:rPr>
      </w:pPr>
      <w:r w:rsidRPr="79A78E27" w:rsidR="00652883">
        <w:rPr>
          <w:b w:val="1"/>
          <w:bCs w:val="1"/>
        </w:rPr>
        <w:t>Necessidades formativas</w:t>
      </w:r>
    </w:p>
    <w:p w:rsidR="00652883" w:rsidP="00652883" w:rsidRDefault="00652883" w14:paraId="2E43E3CD" w14:textId="6BEB3F14">
      <w:r w:rsidR="6B4EFA50">
        <w:rPr/>
        <w:t>Diagnóstico das Necessidades Formativas dos Professores</w:t>
      </w:r>
    </w:p>
    <w:p w:rsidR="00652883" w:rsidP="79A78E27" w:rsidRDefault="00652883" w14:paraId="4515087D" w14:textId="6336E26E">
      <w:pPr>
        <w:pStyle w:val="PargrafodaLista"/>
        <w:numPr>
          <w:ilvl w:val="0"/>
          <w:numId w:val="47"/>
        </w:numPr>
        <w:rPr>
          <w:sz w:val="24"/>
          <w:szCs w:val="24"/>
        </w:rPr>
      </w:pPr>
      <w:r w:rsidR="6B4EFA50">
        <w:rPr/>
        <w:t>Abordagens participativas no diagnóstico, promovendo a colaboração entre docentes e comunidade escolar.</w:t>
      </w:r>
    </w:p>
    <w:p w:rsidR="00652883" w:rsidP="79A78E27" w:rsidRDefault="00652883" w14:paraId="5A30D028" w14:textId="3B963205">
      <w:pPr>
        <w:pStyle w:val="Normal"/>
      </w:pPr>
    </w:p>
    <w:p w:rsidR="00652883" w:rsidP="79A78E27" w:rsidRDefault="00652883" w14:paraId="5969EE22" w14:textId="76B84886">
      <w:pPr>
        <w:pStyle w:val="Normal"/>
      </w:pPr>
      <w:r w:rsidR="6B4EFA50">
        <w:rPr/>
        <w:t>Fomento à Colaboração e Aprendizagem Coletiva</w:t>
      </w:r>
    </w:p>
    <w:p w:rsidR="00652883" w:rsidP="79A78E27" w:rsidRDefault="00652883" w14:paraId="6A220874" w14:textId="511F9535">
      <w:pPr>
        <w:pStyle w:val="PargrafodaLista"/>
        <w:numPr>
          <w:ilvl w:val="0"/>
          <w:numId w:val="48"/>
        </w:numPr>
        <w:rPr>
          <w:sz w:val="24"/>
          <w:szCs w:val="24"/>
        </w:rPr>
      </w:pPr>
      <w:r w:rsidR="6B4EFA50">
        <w:rPr/>
        <w:t xml:space="preserve">Criação e fortalecimento de comunidades de prática, grupos de estudo e redes </w:t>
      </w:r>
      <w:r w:rsidR="6B4EFA50">
        <w:rPr/>
        <w:t>colaborativas entre os professores.</w:t>
      </w:r>
    </w:p>
    <w:p w:rsidR="00652883" w:rsidP="79A78E27" w:rsidRDefault="00652883" w14:paraId="4FAF738D" w14:textId="18B092B6">
      <w:pPr>
        <w:pStyle w:val="PargrafodaLista"/>
        <w:numPr>
          <w:ilvl w:val="0"/>
          <w:numId w:val="48"/>
        </w:numPr>
        <w:rPr>
          <w:sz w:val="24"/>
          <w:szCs w:val="24"/>
        </w:rPr>
      </w:pPr>
      <w:r w:rsidR="6B4EFA50">
        <w:rPr/>
        <w:t xml:space="preserve">Incentivo a práticas pedagógicas inovadoras e à experimentação </w:t>
      </w:r>
      <w:r w:rsidR="6B4EFA50">
        <w:rPr/>
        <w:t>colaborativa entre os docentes.</w:t>
      </w:r>
    </w:p>
    <w:p w:rsidR="00652883" w:rsidP="79A78E27" w:rsidRDefault="00652883" w14:paraId="214EDF66" w14:textId="2BD4CC24">
      <w:pPr>
        <w:pStyle w:val="Normal"/>
      </w:pPr>
    </w:p>
    <w:p w:rsidR="00652883" w:rsidP="79A78E27" w:rsidRDefault="00652883" w14:paraId="1672416D" w14:textId="61A41E2B">
      <w:pPr>
        <w:pStyle w:val="Normal"/>
      </w:pPr>
      <w:r w:rsidR="6B4EFA50">
        <w:rPr/>
        <w:t>Monitoramento e Avaliação das Ações Formativas</w:t>
      </w:r>
    </w:p>
    <w:p w:rsidR="00652883" w:rsidP="79A78E27" w:rsidRDefault="00652883" w14:paraId="04A8B64B" w14:textId="51E3AC7E">
      <w:pPr>
        <w:pStyle w:val="PargrafodaLista"/>
        <w:numPr>
          <w:ilvl w:val="0"/>
          <w:numId w:val="49"/>
        </w:numPr>
        <w:rPr>
          <w:sz w:val="24"/>
          <w:szCs w:val="24"/>
        </w:rPr>
      </w:pPr>
      <w:r w:rsidR="6B4EFA50">
        <w:rPr/>
        <w:t>Envolvimento de professores e comunidade escolar na avaliação e aprimoramento contínuo das formações.</w:t>
      </w:r>
    </w:p>
    <w:p w:rsidR="00652883" w:rsidP="79A78E27" w:rsidRDefault="00652883" w14:paraId="39BD58A6" w14:textId="4617365D">
      <w:pPr>
        <w:pStyle w:val="Normal"/>
      </w:pPr>
    </w:p>
    <w:p w:rsidR="00652883" w:rsidP="79A78E27" w:rsidRDefault="00652883" w14:paraId="4C431472" w14:textId="6A290921">
      <w:pPr>
        <w:pStyle w:val="Normal"/>
      </w:pPr>
      <w:r w:rsidR="6B4EFA50">
        <w:rPr/>
        <w:t>Articulação de Parcerias para Desenvolvimento Profissional</w:t>
      </w:r>
    </w:p>
    <w:p w:rsidR="00652883" w:rsidP="79A78E27" w:rsidRDefault="00652883" w14:paraId="5975417D" w14:textId="0680764A">
      <w:pPr>
        <w:pStyle w:val="PargrafodaLista"/>
        <w:numPr>
          <w:ilvl w:val="0"/>
          <w:numId w:val="50"/>
        </w:numPr>
        <w:rPr>
          <w:sz w:val="24"/>
          <w:szCs w:val="24"/>
        </w:rPr>
      </w:pPr>
      <w:r w:rsidR="20B6ADB8">
        <w:rPr/>
        <w:t>Identificação de oportunidades de parceria com universidades, organizações educacionais e redes de ensino (pode incluir exemplos de gestão de parcerias externas para trazer novas perspectivas e recursos para as formações)</w:t>
      </w:r>
    </w:p>
    <w:p w:rsidR="00652883" w:rsidP="79A78E27" w:rsidRDefault="00652883" w14:paraId="6FBAE54B" w14:textId="64C4F750">
      <w:pPr>
        <w:pStyle w:val="Normal"/>
      </w:pPr>
    </w:p>
    <w:p w:rsidR="00652883" w:rsidP="79A78E27" w:rsidRDefault="00652883" w14:paraId="6B688513" w14:textId="0F0A6E1D">
      <w:pPr>
        <w:pStyle w:val="Normal"/>
        <w:rPr>
          <w:highlight w:val="yellow"/>
        </w:rPr>
      </w:pPr>
    </w:p>
    <w:p w:rsidR="00652883" w:rsidP="79A78E27" w:rsidRDefault="00652883" w14:paraId="13457D7D" w14:textId="6EDDCAE2">
      <w:pPr>
        <w:rPr>
          <w:highlight w:val="yellow"/>
        </w:rPr>
      </w:pPr>
    </w:p>
    <w:sectPr w:rsidR="00396BC6">
      <w:pgSz w:w="11906" w:h="16838" w:orient="portrait"/>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w:fontKey="{2102023A-20A5-4245-B96C-EAB12B70C5FA}" r:id="rId1"/>
    <w:embedBold w:fontKey="{5F31B4B8-6964-4C2F-B0D8-85177F59078B}" r:id="rId2"/>
    <w:embedItalic w:fontKey="{0C5359BD-D580-4C86-B66C-E455B821EE48}" r:id="rId3"/>
  </w:font>
  <w:font w:name="Aptos Display">
    <w:charset w:val="00"/>
    <w:family w:val="swiss"/>
    <w:pitch w:val="variable"/>
    <w:sig w:usb0="20000287" w:usb1="00000003" w:usb2="00000000" w:usb3="00000000" w:csb0="0000019F" w:csb1="00000000"/>
    <w:embedRegular w:fontKey="{CA88C7A6-7DF3-4170-8DBB-5FA7854988F7}" r:id="rId4"/>
    <w:embedBold w:fontKey="{43AAB4B3-7300-46A7-8ADE-A29076149EB8}" r:id="rId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3">
    <w:nsid w:val="5b5ecc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8ae884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c3f281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30202f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c4c224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535d22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8c5a5f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c9ef52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e91f47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4476c0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518389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34653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674b70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24aebc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36cd0f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535bc2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5954e4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ca318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d584b4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c1cc2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b2b60f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cfe35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14b7a5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8bc9fe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98025f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ee057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f6767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c855d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adbb7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C519B"/>
    <w:multiLevelType w:val="multilevel"/>
    <w:tmpl w:val="BACA56B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7259"/>
    <w:multiLevelType w:val="multilevel"/>
    <w:tmpl w:val="41B6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E5F91"/>
    <w:multiLevelType w:val="multilevel"/>
    <w:tmpl w:val="FC889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880615"/>
    <w:multiLevelType w:val="multilevel"/>
    <w:tmpl w:val="1DE6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E7A8A"/>
    <w:multiLevelType w:val="multilevel"/>
    <w:tmpl w:val="7FD6A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75FA4"/>
    <w:multiLevelType w:val="hybridMultilevel"/>
    <w:tmpl w:val="190C206E"/>
    <w:lvl w:ilvl="0" w:tplc="04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300D1C7B"/>
    <w:multiLevelType w:val="hybridMultilevel"/>
    <w:tmpl w:val="2F22ADF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38711734"/>
    <w:multiLevelType w:val="multilevel"/>
    <w:tmpl w:val="95AC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A1B07"/>
    <w:multiLevelType w:val="multilevel"/>
    <w:tmpl w:val="04D4A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56786"/>
    <w:multiLevelType w:val="hybridMultilevel"/>
    <w:tmpl w:val="22DCC7D4"/>
    <w:lvl w:ilvl="0" w:tplc="B8E6EB74">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62D724E4"/>
    <w:multiLevelType w:val="hybridMultilevel"/>
    <w:tmpl w:val="CDF4A15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EA16011"/>
    <w:multiLevelType w:val="multilevel"/>
    <w:tmpl w:val="88EC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E0F3F"/>
    <w:multiLevelType w:val="hybridMultilevel"/>
    <w:tmpl w:val="4C6C33F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734C702A"/>
    <w:multiLevelType w:val="multilevel"/>
    <w:tmpl w:val="8974A7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F5EB1"/>
    <w:multiLevelType w:val="multilevel"/>
    <w:tmpl w:val="0118343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50">
    <w:abstractNumId w:val="43"/>
  </w:num>
  <w:num w:numId="49">
    <w:abstractNumId w:val="42"/>
  </w:num>
  <w:num w:numId="48">
    <w:abstractNumId w:val="41"/>
  </w: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40">
    <w:abstractNumId w:val="33"/>
  </w:num>
  <w:num w:numId="39">
    <w:abstractNumId w:val="32"/>
  </w:num>
  <w:num w:numId="38">
    <w:abstractNumId w:val="31"/>
  </w:num>
  <w:num w:numId="37">
    <w:abstractNumId w:val="30"/>
  </w:num>
  <w:num w:numId="36">
    <w:abstractNumId w:val="29"/>
  </w:num>
  <w:num w:numId="35">
    <w:abstractNumId w:val="28"/>
  </w:num>
  <w:num w:numId="34">
    <w:abstractNumId w:val="27"/>
  </w:num>
  <w:num w:numId="33">
    <w:abstractNumId w:val="26"/>
  </w:num>
  <w:num w:numId="32">
    <w:abstractNumId w:val="25"/>
  </w:num>
  <w:num w:numId="31">
    <w:abstractNumId w:val="24"/>
  </w:num>
  <w:num w:numId="30">
    <w:abstractNumId w:val="23"/>
  </w:num>
  <w:num w:numId="29">
    <w:abstractNumId w:val="22"/>
  </w:num>
  <w:num w:numId="28">
    <w:abstractNumId w:val="21"/>
  </w:num>
  <w:num w:numId="27">
    <w:abstractNumId w:val="20"/>
  </w:num>
  <w:num w:numId="26">
    <w:abstractNumId w:val="19"/>
  </w:num>
  <w:num w:numId="25">
    <w:abstractNumId w:val="18"/>
  </w:num>
  <w:num w:numId="24">
    <w:abstractNumId w:val="17"/>
  </w:num>
  <w:num w:numId="23">
    <w:abstractNumId w:val="16"/>
  </w:num>
  <w:num w:numId="22">
    <w:abstractNumId w:val="15"/>
  </w:num>
  <w:num w:numId="1" w16cid:durableId="209078383">
    <w:abstractNumId w:val="3"/>
  </w:num>
  <w:num w:numId="2" w16cid:durableId="1854297080">
    <w:abstractNumId w:val="7"/>
  </w:num>
  <w:num w:numId="3" w16cid:durableId="1135751959">
    <w:abstractNumId w:val="14"/>
  </w:num>
  <w:num w:numId="4" w16cid:durableId="1474177879">
    <w:abstractNumId w:val="1"/>
  </w:num>
  <w:num w:numId="5" w16cid:durableId="1425372098">
    <w:abstractNumId w:val="4"/>
  </w:num>
  <w:num w:numId="6" w16cid:durableId="1942761199">
    <w:abstractNumId w:val="11"/>
  </w:num>
  <w:num w:numId="7" w16cid:durableId="1284118141">
    <w:abstractNumId w:val="10"/>
  </w:num>
  <w:num w:numId="8" w16cid:durableId="1287662106">
    <w:abstractNumId w:val="2"/>
  </w:num>
  <w:num w:numId="9" w16cid:durableId="1615089224">
    <w:abstractNumId w:val="12"/>
  </w:num>
  <w:num w:numId="10" w16cid:durableId="253051949">
    <w:abstractNumId w:val="6"/>
  </w:num>
  <w:num w:numId="11" w16cid:durableId="1591739865">
    <w:abstractNumId w:val="5"/>
  </w:num>
  <w:num w:numId="12" w16cid:durableId="1097212114">
    <w:abstractNumId w:val="9"/>
  </w:num>
  <w:num w:numId="13" w16cid:durableId="2135706114">
    <w:abstractNumId w:val="8"/>
  </w:num>
  <w:num w:numId="14" w16cid:durableId="799148584">
    <w:abstractNumId w:val="8"/>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1789810222">
    <w:abstractNumId w:val="8"/>
    <w:lvlOverride w:ilvl="1">
      <w:lvl w:ilvl="1">
        <w:numFmt w:val="lowerLetter"/>
        <w:lvlText w:val="%2."/>
        <w:lvlJc w:val="left"/>
      </w:lvl>
    </w:lvlOverride>
  </w:num>
  <w:num w:numId="16" w16cid:durableId="59329396">
    <w:abstractNumId w:val="8"/>
    <w:lvlOverride w:ilvl="1">
      <w:lvl w:ilvl="1">
        <w:numFmt w:val="lowerLetter"/>
        <w:lvlText w:val="%2."/>
        <w:lvlJc w:val="left"/>
      </w:lvl>
    </w:lvlOverride>
  </w:num>
  <w:num w:numId="17" w16cid:durableId="458112144">
    <w:abstractNumId w:val="0"/>
    <w:lvlOverride w:ilvl="0">
      <w:lvl w:ilvl="0">
        <w:numFmt w:val="decimal"/>
        <w:lvlText w:val="%1."/>
        <w:lvlJc w:val="left"/>
      </w:lvl>
    </w:lvlOverride>
  </w:num>
  <w:num w:numId="18" w16cid:durableId="989402496">
    <w:abstractNumId w:val="0"/>
    <w:lvlOverride w:ilvl="1">
      <w:lvl w:ilvl="1">
        <w:numFmt w:val="lowerLetter"/>
        <w:lvlText w:val="%2."/>
        <w:lvlJc w:val="left"/>
      </w:lvl>
    </w:lvlOverride>
  </w:num>
  <w:num w:numId="19" w16cid:durableId="1639728931">
    <w:abstractNumId w:val="0"/>
    <w:lvlOverride w:ilvl="1">
      <w:lvl w:ilvl="1">
        <w:numFmt w:val="lowerLetter"/>
        <w:lvlText w:val="%2."/>
        <w:lvlJc w:val="left"/>
      </w:lvl>
    </w:lvlOverride>
  </w:num>
  <w:num w:numId="20" w16cid:durableId="2110656407">
    <w:abstractNumId w:val="13"/>
    <w:lvlOverride w:ilvl="0">
      <w:lvl w:ilvl="0">
        <w:numFmt w:val="decimal"/>
        <w:lvlText w:val="%1."/>
        <w:lvlJc w:val="left"/>
      </w:lvl>
    </w:lvlOverride>
  </w:num>
  <w:num w:numId="21" w16cid:durableId="412432660">
    <w:abstractNumId w:val="1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C6"/>
    <w:rsid w:val="00000000"/>
    <w:rsid w:val="001AE277"/>
    <w:rsid w:val="002D0093"/>
    <w:rsid w:val="00396BC6"/>
    <w:rsid w:val="003D35C2"/>
    <w:rsid w:val="004D4A19"/>
    <w:rsid w:val="00652883"/>
    <w:rsid w:val="00661156"/>
    <w:rsid w:val="0083369A"/>
    <w:rsid w:val="00C11AD0"/>
    <w:rsid w:val="00D02153"/>
    <w:rsid w:val="012D2042"/>
    <w:rsid w:val="03293D80"/>
    <w:rsid w:val="04B0F969"/>
    <w:rsid w:val="05D75BDA"/>
    <w:rsid w:val="06751B6B"/>
    <w:rsid w:val="069A67F3"/>
    <w:rsid w:val="0A5F3DCC"/>
    <w:rsid w:val="0BE39996"/>
    <w:rsid w:val="0C4B6BFB"/>
    <w:rsid w:val="0CED01FB"/>
    <w:rsid w:val="0E8536BD"/>
    <w:rsid w:val="10F7BC20"/>
    <w:rsid w:val="114877B0"/>
    <w:rsid w:val="12C3F2A4"/>
    <w:rsid w:val="191098F1"/>
    <w:rsid w:val="1CE5D532"/>
    <w:rsid w:val="1E2CB78E"/>
    <w:rsid w:val="1E949AA8"/>
    <w:rsid w:val="20B6ADB8"/>
    <w:rsid w:val="21AA2532"/>
    <w:rsid w:val="21C70B3F"/>
    <w:rsid w:val="22161E38"/>
    <w:rsid w:val="2765FFC0"/>
    <w:rsid w:val="2D64A739"/>
    <w:rsid w:val="31B0DFF4"/>
    <w:rsid w:val="35B1342C"/>
    <w:rsid w:val="36E45122"/>
    <w:rsid w:val="37B253F9"/>
    <w:rsid w:val="37CC23AC"/>
    <w:rsid w:val="381F7D22"/>
    <w:rsid w:val="38FCD5ED"/>
    <w:rsid w:val="3DF11CBD"/>
    <w:rsid w:val="3E59B9DC"/>
    <w:rsid w:val="3FF19739"/>
    <w:rsid w:val="42483C35"/>
    <w:rsid w:val="42CF631A"/>
    <w:rsid w:val="4437F021"/>
    <w:rsid w:val="48852565"/>
    <w:rsid w:val="48B33571"/>
    <w:rsid w:val="4B85AC36"/>
    <w:rsid w:val="50488BD3"/>
    <w:rsid w:val="512E1D8A"/>
    <w:rsid w:val="51625B2F"/>
    <w:rsid w:val="53159431"/>
    <w:rsid w:val="536686CC"/>
    <w:rsid w:val="5813984F"/>
    <w:rsid w:val="5813A434"/>
    <w:rsid w:val="5F37938E"/>
    <w:rsid w:val="5F7088EE"/>
    <w:rsid w:val="6086C3EE"/>
    <w:rsid w:val="6123DBCC"/>
    <w:rsid w:val="63CA4138"/>
    <w:rsid w:val="6B4EFA50"/>
    <w:rsid w:val="6D491610"/>
    <w:rsid w:val="728B9937"/>
    <w:rsid w:val="737F10BE"/>
    <w:rsid w:val="7474AF57"/>
    <w:rsid w:val="77CCBCE5"/>
    <w:rsid w:val="79A78E27"/>
    <w:rsid w:val="7AFEE8FF"/>
    <w:rsid w:val="7DD3617E"/>
    <w:rsid w:val="7EB872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514F"/>
  <w15:docId w15:val="{1CC3E828-3126-4F91-AB81-B3528866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hAnsi="Aptos" w:eastAsia="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EAF"/>
  </w:style>
  <w:style w:type="paragraph" w:styleId="Ttulo1">
    <w:name w:val="heading 1"/>
    <w:basedOn w:val="Normal"/>
    <w:next w:val="Normal"/>
    <w:link w:val="Ttulo1Char"/>
    <w:uiPriority w:val="9"/>
    <w:qFormat/>
    <w:rsid w:val="0002338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unhideWhenUsed/>
    <w:qFormat/>
    <w:rsid w:val="001B128D"/>
    <w:pPr>
      <w:keepNext/>
      <w:keepLines/>
      <w:spacing w:before="160" w:after="80"/>
      <w:outlineLvl w:val="1"/>
    </w:pPr>
    <w:rPr>
      <w:rFonts w:asciiTheme="majorHAnsi" w:hAnsiTheme="majorHAnsi" w:eastAsiaTheme="majorEastAsia" w:cstheme="majorBidi"/>
      <w:b/>
      <w:sz w:val="28"/>
      <w:szCs w:val="32"/>
    </w:rPr>
  </w:style>
  <w:style w:type="paragraph" w:styleId="Ttulo3">
    <w:name w:val="heading 3"/>
    <w:basedOn w:val="Normal"/>
    <w:next w:val="Normal"/>
    <w:link w:val="Ttulo3Char"/>
    <w:uiPriority w:val="9"/>
    <w:unhideWhenUsed/>
    <w:qFormat/>
    <w:rsid w:val="001B128D"/>
    <w:pPr>
      <w:keepNext/>
      <w:keepLines/>
      <w:spacing w:before="160" w:after="80"/>
      <w:outlineLvl w:val="2"/>
    </w:pPr>
    <w:rPr>
      <w:rFonts w:eastAsiaTheme="majorEastAsia" w:cstheme="majorBidi"/>
      <w:i/>
      <w:szCs w:val="28"/>
    </w:rPr>
  </w:style>
  <w:style w:type="paragraph" w:styleId="Ttulo4">
    <w:name w:val="heading 4"/>
    <w:basedOn w:val="Normal"/>
    <w:next w:val="Normal"/>
    <w:link w:val="Ttulo4Char"/>
    <w:uiPriority w:val="9"/>
    <w:semiHidden/>
    <w:unhideWhenUsed/>
    <w:qFormat/>
    <w:rsid w:val="000233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33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33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33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33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3385"/>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23385"/>
    <w:pPr>
      <w:spacing w:after="80" w:line="240" w:lineRule="auto"/>
      <w:contextualSpacing/>
    </w:pPr>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sid w:val="00023385"/>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rsid w:val="001B128D"/>
    <w:rPr>
      <w:rFonts w:asciiTheme="majorHAnsi" w:hAnsiTheme="majorHAnsi" w:eastAsiaTheme="majorEastAsia" w:cstheme="majorBidi"/>
      <w:b/>
      <w:sz w:val="28"/>
      <w:szCs w:val="32"/>
    </w:rPr>
  </w:style>
  <w:style w:type="character" w:styleId="Ttulo3Char" w:customStyle="1">
    <w:name w:val="Título 3 Char"/>
    <w:basedOn w:val="Fontepargpadro"/>
    <w:link w:val="Ttulo3"/>
    <w:uiPriority w:val="9"/>
    <w:rsid w:val="001B128D"/>
    <w:rPr>
      <w:rFonts w:eastAsiaTheme="majorEastAsia" w:cstheme="majorBidi"/>
      <w:i/>
      <w:szCs w:val="28"/>
    </w:rPr>
  </w:style>
  <w:style w:type="character" w:styleId="Ttulo4Char" w:customStyle="1">
    <w:name w:val="Título 4 Char"/>
    <w:basedOn w:val="Fontepargpadro"/>
    <w:link w:val="Ttulo4"/>
    <w:uiPriority w:val="9"/>
    <w:semiHidden/>
    <w:rsid w:val="00023385"/>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023385"/>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023385"/>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023385"/>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023385"/>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023385"/>
    <w:rPr>
      <w:rFonts w:eastAsiaTheme="majorEastAsia" w:cstheme="majorBidi"/>
      <w:color w:val="272727" w:themeColor="text1" w:themeTint="D8"/>
    </w:rPr>
  </w:style>
  <w:style w:type="character" w:styleId="TtuloChar" w:customStyle="1">
    <w:name w:val="Título Char"/>
    <w:basedOn w:val="Fontepargpadro"/>
    <w:link w:val="Ttulo"/>
    <w:uiPriority w:val="10"/>
    <w:rsid w:val="0002338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styleId="SubttuloChar" w:customStyle="1">
    <w:name w:val="Subtítulo Char"/>
    <w:basedOn w:val="Fontepargpadro"/>
    <w:link w:val="Subttulo"/>
    <w:uiPriority w:val="11"/>
    <w:rsid w:val="0002338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3385"/>
    <w:pPr>
      <w:spacing w:before="160"/>
      <w:jc w:val="center"/>
    </w:pPr>
    <w:rPr>
      <w:i/>
      <w:iCs/>
      <w:color w:val="404040" w:themeColor="text1" w:themeTint="BF"/>
    </w:rPr>
  </w:style>
  <w:style w:type="character" w:styleId="CitaoChar" w:customStyle="1">
    <w:name w:val="Citação Char"/>
    <w:basedOn w:val="Fontepargpadro"/>
    <w:link w:val="Citao"/>
    <w:uiPriority w:val="29"/>
    <w:rsid w:val="00023385"/>
    <w:rPr>
      <w:i/>
      <w:iCs/>
      <w:color w:val="404040" w:themeColor="text1" w:themeTint="BF"/>
    </w:rPr>
  </w:style>
  <w:style w:type="paragraph" w:styleId="PargrafodaLista">
    <w:name w:val="List Paragraph"/>
    <w:basedOn w:val="Normal"/>
    <w:uiPriority w:val="34"/>
    <w:qFormat/>
    <w:rsid w:val="00023385"/>
    <w:pPr>
      <w:ind w:left="720"/>
      <w:contextualSpacing/>
    </w:pPr>
  </w:style>
  <w:style w:type="character" w:styleId="nfaseIntensa">
    <w:name w:val="Intense Emphasis"/>
    <w:basedOn w:val="Fontepargpadro"/>
    <w:uiPriority w:val="21"/>
    <w:qFormat/>
    <w:rsid w:val="00023385"/>
    <w:rPr>
      <w:i/>
      <w:iCs/>
      <w:color w:val="0F4761" w:themeColor="accent1" w:themeShade="BF"/>
    </w:rPr>
  </w:style>
  <w:style w:type="paragraph" w:styleId="CitaoIntensa">
    <w:name w:val="Intense Quote"/>
    <w:basedOn w:val="Normal"/>
    <w:next w:val="Normal"/>
    <w:link w:val="CitaoIntensaChar"/>
    <w:uiPriority w:val="30"/>
    <w:qFormat/>
    <w:rsid w:val="0002338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023385"/>
    <w:rPr>
      <w:i/>
      <w:iCs/>
      <w:color w:val="0F4761" w:themeColor="accent1" w:themeShade="BF"/>
    </w:rPr>
  </w:style>
  <w:style w:type="character" w:styleId="RefernciaIntensa">
    <w:name w:val="Intense Reference"/>
    <w:basedOn w:val="Fontepargpadro"/>
    <w:uiPriority w:val="32"/>
    <w:qFormat/>
    <w:rsid w:val="00023385"/>
    <w:rPr>
      <w:b/>
      <w:bCs/>
      <w:smallCaps/>
      <w:color w:val="0F4761" w:themeColor="accent1" w:themeShade="BF"/>
      <w:spacing w:val="5"/>
    </w:rPr>
  </w:style>
  <w:style w:type="paragraph" w:styleId="NormalWeb">
    <w:name w:val="Normal (Web)"/>
    <w:basedOn w:val="Normal"/>
    <w:uiPriority w:val="99"/>
    <w:semiHidden/>
    <w:unhideWhenUsed/>
    <w:rsid w:val="00FB5458"/>
    <w:pPr>
      <w:spacing w:before="100" w:beforeAutospacing="1" w:after="100" w:afterAutospacing="1" w:line="240" w:lineRule="auto"/>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450120">
      <w:bodyDiv w:val="1"/>
      <w:marLeft w:val="0"/>
      <w:marRight w:val="0"/>
      <w:marTop w:val="0"/>
      <w:marBottom w:val="0"/>
      <w:divBdr>
        <w:top w:val="none" w:sz="0" w:space="0" w:color="auto"/>
        <w:left w:val="none" w:sz="0" w:space="0" w:color="auto"/>
        <w:bottom w:val="none" w:sz="0" w:space="0" w:color="auto"/>
        <w:right w:val="none" w:sz="0" w:space="0" w:color="auto"/>
      </w:divBdr>
    </w:div>
    <w:div w:id="1082722979">
      <w:bodyDiv w:val="1"/>
      <w:marLeft w:val="0"/>
      <w:marRight w:val="0"/>
      <w:marTop w:val="0"/>
      <w:marBottom w:val="0"/>
      <w:divBdr>
        <w:top w:val="none" w:sz="0" w:space="0" w:color="auto"/>
        <w:left w:val="none" w:sz="0" w:space="0" w:color="auto"/>
        <w:bottom w:val="none" w:sz="0" w:space="0" w:color="auto"/>
        <w:right w:val="none" w:sz="0" w:space="0" w:color="auto"/>
      </w:divBdr>
    </w:div>
    <w:div w:id="1115755828">
      <w:bodyDiv w:val="1"/>
      <w:marLeft w:val="0"/>
      <w:marRight w:val="0"/>
      <w:marTop w:val="0"/>
      <w:marBottom w:val="0"/>
      <w:divBdr>
        <w:top w:val="none" w:sz="0" w:space="0" w:color="auto"/>
        <w:left w:val="none" w:sz="0" w:space="0" w:color="auto"/>
        <w:bottom w:val="none" w:sz="0" w:space="0" w:color="auto"/>
        <w:right w:val="none" w:sz="0" w:space="0" w:color="auto"/>
      </w:divBdr>
    </w:div>
    <w:div w:id="1117915847">
      <w:bodyDiv w:val="1"/>
      <w:marLeft w:val="0"/>
      <w:marRight w:val="0"/>
      <w:marTop w:val="0"/>
      <w:marBottom w:val="0"/>
      <w:divBdr>
        <w:top w:val="none" w:sz="0" w:space="0" w:color="auto"/>
        <w:left w:val="none" w:sz="0" w:space="0" w:color="auto"/>
        <w:bottom w:val="none" w:sz="0" w:space="0" w:color="auto"/>
        <w:right w:val="none" w:sz="0" w:space="0" w:color="auto"/>
      </w:divBdr>
    </w:div>
    <w:div w:id="1230728193">
      <w:bodyDiv w:val="1"/>
      <w:marLeft w:val="0"/>
      <w:marRight w:val="0"/>
      <w:marTop w:val="0"/>
      <w:marBottom w:val="0"/>
      <w:divBdr>
        <w:top w:val="none" w:sz="0" w:space="0" w:color="auto"/>
        <w:left w:val="none" w:sz="0" w:space="0" w:color="auto"/>
        <w:bottom w:val="none" w:sz="0" w:space="0" w:color="auto"/>
        <w:right w:val="none" w:sz="0" w:space="0" w:color="auto"/>
      </w:divBdr>
    </w:div>
    <w:div w:id="1364792462">
      <w:bodyDiv w:val="1"/>
      <w:marLeft w:val="0"/>
      <w:marRight w:val="0"/>
      <w:marTop w:val="0"/>
      <w:marBottom w:val="0"/>
      <w:divBdr>
        <w:top w:val="none" w:sz="0" w:space="0" w:color="auto"/>
        <w:left w:val="none" w:sz="0" w:space="0" w:color="auto"/>
        <w:bottom w:val="none" w:sz="0" w:space="0" w:color="auto"/>
        <w:right w:val="none" w:sz="0" w:space="0" w:color="auto"/>
      </w:divBdr>
    </w:div>
    <w:div w:id="1458330437">
      <w:bodyDiv w:val="1"/>
      <w:marLeft w:val="0"/>
      <w:marRight w:val="0"/>
      <w:marTop w:val="0"/>
      <w:marBottom w:val="0"/>
      <w:divBdr>
        <w:top w:val="none" w:sz="0" w:space="0" w:color="auto"/>
        <w:left w:val="none" w:sz="0" w:space="0" w:color="auto"/>
        <w:bottom w:val="none" w:sz="0" w:space="0" w:color="auto"/>
        <w:right w:val="none" w:sz="0" w:space="0" w:color="auto"/>
      </w:divBdr>
    </w:div>
    <w:div w:id="167464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vYlMxbuRNGLgxmZUmLbY9pZ4hw==">CgMxLjA4AHIhMVQ5YUZmQkZMMk1FeHllVHRNS1NwRmhUZHc3M3VBUldV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B7DB37-C57E-4B51-B078-492F1B7C8E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3A109A-32BC-4CFB-9A98-430F4C5F03F7}">
  <ds:schemaRefs>
    <ds:schemaRef ds:uri="http://schemas.microsoft.com/sharepoint/v3/contenttype/forms"/>
  </ds:schemaRefs>
</ds:datastoreItem>
</file>

<file path=customXml/itemProps4.xml><?xml version="1.0" encoding="utf-8"?>
<ds:datastoreItem xmlns:ds="http://schemas.openxmlformats.org/officeDocument/2006/customXml" ds:itemID="{6851DF92-9C7C-4C82-A100-5DFC0C59F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aa992-fca4-4d0a-a93d-797fb3676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Luz</dc:creator>
  <lastModifiedBy>Karyne Vieira</lastModifiedBy>
  <revision>3</revision>
  <dcterms:created xsi:type="dcterms:W3CDTF">2025-03-19T20:18:00.0000000Z</dcterms:created>
  <dcterms:modified xsi:type="dcterms:W3CDTF">2025-03-20T00:16:38.8240863Z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