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2F6950E" w:rsidP="2A42E670" w:rsidRDefault="32F6950E" w14:paraId="11FE2745" w14:textId="42D0829E">
      <w:pPr>
        <w:pStyle w:val="Normal"/>
        <w:rPr>
          <w:b w:val="1"/>
          <w:bCs w:val="1"/>
          <w:sz w:val="32"/>
          <w:szCs w:val="32"/>
        </w:rPr>
      </w:pPr>
      <w:r w:rsidRPr="2A42E670" w:rsidR="0BD682D7">
        <w:rPr>
          <w:b w:val="1"/>
          <w:bCs w:val="1"/>
          <w:sz w:val="32"/>
          <w:szCs w:val="32"/>
        </w:rPr>
        <w:t>Short Report on Gene Set Enrichment Analysis Results</w:t>
      </w:r>
    </w:p>
    <w:p w:rsidR="32F6950E" w:rsidP="2A42E670" w:rsidRDefault="32F6950E" w14:paraId="37E615CC" w14:textId="74B0367F">
      <w:pPr>
        <w:pStyle w:val="Normal"/>
        <w:rPr>
          <w:b w:val="1"/>
          <w:bCs w:val="1"/>
          <w:sz w:val="32"/>
          <w:szCs w:val="32"/>
        </w:rPr>
      </w:pPr>
    </w:p>
    <w:p w:rsidR="32F6950E" w:rsidP="2A42E670" w:rsidRDefault="32F6950E" w14:paraId="73132D7B" w14:textId="200CF6DC">
      <w:pPr>
        <w:pStyle w:val="Normal"/>
        <w:rPr>
          <w:b w:val="1"/>
          <w:bCs w:val="1"/>
          <w:sz w:val="32"/>
          <w:szCs w:val="32"/>
        </w:rPr>
      </w:pPr>
      <w:r w:rsidR="38F10700">
        <w:rPr/>
        <w:t xml:space="preserve">Following treatment of IFN on HEK cells, the obtained results </w:t>
      </w:r>
      <w:r w:rsidR="38F10700">
        <w:rPr/>
        <w:t>demonstrated</w:t>
      </w:r>
      <w:r w:rsidR="38F10700">
        <w:rPr/>
        <w:t xml:space="preserve"> an increase in the signaling involved in DN</w:t>
      </w:r>
      <w:r w:rsidR="28A89BB0">
        <w:rPr/>
        <w:t>A</w:t>
      </w:r>
      <w:r w:rsidR="38F10700">
        <w:rPr/>
        <w:t xml:space="preserve"> repair</w:t>
      </w:r>
      <w:r w:rsidR="5DDCEBF2">
        <w:rPr/>
        <w:t xml:space="preserve"> and the regulation of PLK1 activity at G2/M transition</w:t>
      </w:r>
      <w:r w:rsidR="661F3113">
        <w:rPr/>
        <w:t xml:space="preserve">, a key </w:t>
      </w:r>
      <w:r w:rsidR="4EE884B8">
        <w:rPr/>
        <w:t>regulator</w:t>
      </w:r>
      <w:r w:rsidR="661F3113">
        <w:rPr/>
        <w:t xml:space="preserve"> of cell cycle which </w:t>
      </w:r>
      <w:r w:rsidR="029E5D03">
        <w:rPr/>
        <w:t>dysregulation</w:t>
      </w:r>
      <w:r w:rsidR="661F3113">
        <w:rPr/>
        <w:t xml:space="preserve"> has been associated with cancer progression (Takaki et al. 2008)</w:t>
      </w:r>
      <w:r w:rsidR="5DDCEBF2">
        <w:rPr/>
        <w:t xml:space="preserve">. </w:t>
      </w:r>
      <w:r w:rsidR="2E31395F">
        <w:rPr/>
        <w:t xml:space="preserve">In addition to that, the treatment </w:t>
      </w:r>
      <w:r w:rsidR="5266E32A">
        <w:rPr/>
        <w:t>also</w:t>
      </w:r>
      <w:r w:rsidR="2E31395F">
        <w:rPr/>
        <w:t xml:space="preserve"> led to a decrease in RN</w:t>
      </w:r>
      <w:r w:rsidR="049EFA74">
        <w:rPr/>
        <w:t>A</w:t>
      </w:r>
      <w:r w:rsidR="2E31395F">
        <w:rPr/>
        <w:t xml:space="preserve"> metabolism, immune system, signal </w:t>
      </w:r>
      <w:r w:rsidR="7E1A67C9">
        <w:rPr/>
        <w:t>transduction</w:t>
      </w:r>
      <w:r w:rsidR="2E31395F">
        <w:rPr/>
        <w:t xml:space="preserve"> and </w:t>
      </w:r>
      <w:r w:rsidR="6DAF1BDA">
        <w:rPr/>
        <w:t>Chromatin</w:t>
      </w:r>
      <w:r w:rsidR="2E31395F">
        <w:rPr/>
        <w:t xml:space="preserve"> </w:t>
      </w:r>
      <w:r w:rsidR="4FB9AC41">
        <w:rPr/>
        <w:t xml:space="preserve">organization </w:t>
      </w:r>
      <w:r w:rsidR="0B72850D">
        <w:rPr/>
        <w:t>(Fig 1)</w:t>
      </w:r>
      <w:r w:rsidR="06900A3C">
        <w:rPr/>
        <w:t xml:space="preserve">. None of the results had a false discovery rate below 0.05 </w:t>
      </w:r>
      <w:r w:rsidR="06900A3C">
        <w:rPr/>
        <w:t>indicating</w:t>
      </w:r>
      <w:r w:rsidR="06900A3C">
        <w:rPr/>
        <w:t xml:space="preserve"> the need for further testing</w:t>
      </w:r>
    </w:p>
    <w:p w:rsidR="32F6950E" w:rsidP="7F9A5A8F" w:rsidRDefault="32F6950E" w14:paraId="016E2830" w14:textId="4F6D38AB">
      <w:pPr>
        <w:pStyle w:val="Normal"/>
      </w:pPr>
      <w:r w:rsidR="5B167840">
        <w:drawing>
          <wp:inline wp14:editId="2A045DC0" wp14:anchorId="422069B2">
            <wp:extent cx="5848397" cy="2353352"/>
            <wp:effectExtent l="0" t="0" r="0" b="0"/>
            <wp:docPr id="953546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0af66d178749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8333" t="6584" r="5288" b="4526"/>
                    <a:stretch>
                      <a:fillRect/>
                    </a:stretch>
                  </pic:blipFill>
                  <pic:spPr>
                    <a:xfrm>
                      <a:off x="0" y="0"/>
                      <a:ext cx="5848397" cy="23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6950E" w:rsidP="7F9A5A8F" w:rsidRDefault="32F6950E" w14:paraId="7AEEC2C9" w14:textId="6E393199">
      <w:pPr>
        <w:pStyle w:val="Normal"/>
      </w:pPr>
      <w:r w:rsidR="3FE4C010">
        <w:drawing>
          <wp:inline wp14:editId="0F115971" wp14:anchorId="17F7784F">
            <wp:extent cx="5305495" cy="4962613"/>
            <wp:effectExtent l="0" t="0" r="0" b="0"/>
            <wp:docPr id="1305807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2a07b80044e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8012" t="2201" r="2724" b="2201"/>
                    <a:stretch>
                      <a:fillRect/>
                    </a:stretch>
                  </pic:blipFill>
                  <pic:spPr>
                    <a:xfrm>
                      <a:off x="0" y="0"/>
                      <a:ext cx="5305495" cy="496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6950E" w:rsidP="2A42E670" w:rsidRDefault="32F6950E" w14:paraId="6BE024B5" w14:textId="7BA2FD8D">
      <w:pPr>
        <w:pStyle w:val="Normal"/>
        <w:rPr>
          <w:b w:val="1"/>
          <w:bCs w:val="1"/>
        </w:rPr>
      </w:pPr>
    </w:p>
    <w:p w:rsidR="32F6950E" w:rsidP="7F9A5A8F" w:rsidRDefault="32F6950E" w14:paraId="185D83EB" w14:textId="12745CBA">
      <w:pPr>
        <w:pStyle w:val="Normal"/>
      </w:pPr>
      <w:r w:rsidRPr="2A42E670" w:rsidR="04A9C764">
        <w:rPr>
          <w:b w:val="1"/>
          <w:bCs w:val="1"/>
        </w:rPr>
        <w:t>Figure 1. Impact of IFN treatment on HEK cell signaling</w:t>
      </w:r>
      <w:r w:rsidRPr="2A42E670" w:rsidR="0374E217">
        <w:rPr>
          <w:b w:val="1"/>
          <w:bCs w:val="1"/>
        </w:rPr>
        <w:t>.</w:t>
      </w:r>
      <w:r w:rsidR="0374E217">
        <w:rPr/>
        <w:t xml:space="preserve"> The graph shows the main pathways that were affected by the treatment using </w:t>
      </w:r>
      <w:r w:rsidR="7B1559CE">
        <w:rPr/>
        <w:t>normalized</w:t>
      </w:r>
      <w:r w:rsidR="0374E217">
        <w:rPr/>
        <w:t xml:space="preserve"> enrichment scores.</w:t>
      </w:r>
      <w:r w:rsidR="2EBB5492">
        <w:rPr/>
        <w:t xml:space="preserve"> The summarized version (A), and complete (B).</w:t>
      </w:r>
      <w:r w:rsidR="7CB474EA">
        <w:rPr/>
        <w:t xml:space="preserve"> (Figure obtained from Webgestalt 2019).</w:t>
      </w:r>
    </w:p>
    <w:p w:rsidR="32F6950E" w:rsidP="7F9A5A8F" w:rsidRDefault="32F6950E" w14:paraId="626FDB45" w14:textId="74DE0676">
      <w:pPr>
        <w:pStyle w:val="Normal"/>
      </w:pPr>
    </w:p>
    <w:p w:rsidR="32F6950E" w:rsidP="7F9A5A8F" w:rsidRDefault="32F6950E" w14:paraId="7CD7065A" w14:textId="745D5A3A">
      <w:pPr>
        <w:pStyle w:val="Normal"/>
      </w:pPr>
    </w:p>
    <w:p w:rsidR="32F6950E" w:rsidP="7F9A5A8F" w:rsidRDefault="32F6950E" w14:paraId="7D52B7DA" w14:textId="4FD0BDE5">
      <w:pPr>
        <w:pStyle w:val="Normal"/>
      </w:pPr>
      <w:r w:rsidR="2FE29A93">
        <w:rPr/>
        <w:t xml:space="preserve">Gene Ontology results suggested an </w:t>
      </w:r>
      <w:r w:rsidR="03612112">
        <w:rPr/>
        <w:t xml:space="preserve">increase in the negative </w:t>
      </w:r>
      <w:r w:rsidR="67F0AD57">
        <w:rPr/>
        <w:t>regulation</w:t>
      </w:r>
      <w:r w:rsidR="03612112">
        <w:rPr/>
        <w:t xml:space="preserve"> of </w:t>
      </w:r>
      <w:r w:rsidR="2F8155CB">
        <w:rPr/>
        <w:t>transport</w:t>
      </w:r>
      <w:r w:rsidR="03612112">
        <w:rPr/>
        <w:t xml:space="preserve"> and cell cycle along with the decrease of inflammatory pathways </w:t>
      </w:r>
      <w:r w:rsidR="0E8D32AB">
        <w:rPr/>
        <w:t xml:space="preserve">and telomere organization </w:t>
      </w:r>
    </w:p>
    <w:p w:rsidR="32F6950E" w:rsidP="7F9A5A8F" w:rsidRDefault="32F6950E" w14:paraId="2E232A4A" w14:textId="6CD02C2C">
      <w:pPr>
        <w:pStyle w:val="Normal"/>
      </w:pPr>
      <w:r w:rsidR="28200FD3">
        <w:drawing>
          <wp:inline wp14:editId="5CAAB366" wp14:anchorId="37D39ADF">
            <wp:extent cx="5943600" cy="3476625"/>
            <wp:effectExtent l="0" t="0" r="0" b="0"/>
            <wp:docPr id="1151679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a200583dea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35AB9" w:rsidP="2A42E670" w:rsidRDefault="3E435AB9" w14:paraId="18F8C008" w14:textId="7EB03D2F">
      <w:pPr>
        <w:pStyle w:val="Normal"/>
      </w:pPr>
      <w:r w:rsidR="3E435AB9">
        <w:rPr/>
        <w:t xml:space="preserve">Figure 2. Variation in cellular biological processes following treatment. The graph </w:t>
      </w:r>
      <w:r w:rsidR="3E435AB9">
        <w:rPr/>
        <w:t>represent</w:t>
      </w:r>
      <w:r w:rsidR="3E435AB9">
        <w:rPr/>
        <w:t xml:space="preserve"> the variation obtained </w:t>
      </w:r>
      <w:r w:rsidR="43E68FCD">
        <w:rPr/>
        <w:t>using the differentially expressed genes following treatment. (Figure obtained from Webgestalt 2019).</w:t>
      </w:r>
    </w:p>
    <w:p w:rsidR="015EC436" w:rsidP="2A42E670" w:rsidRDefault="015EC436" w14:paraId="0735D1B3" w14:textId="0A596483">
      <w:pPr>
        <w:pStyle w:val="Normal"/>
      </w:pPr>
      <w:r w:rsidR="015EC436">
        <w:rPr/>
        <w:t>Takaki, T., Trenz, K., Costanzo, V., &amp; Petronczki, M. (2008). "Polo-like kinase 1 reaches beyond mitosis–cytokinesis, DNA damage response, and development." Current Opinion in Cell Biology, 20(6), 650-660.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D24403"/>
    <w:rsid w:val="00A097DB"/>
    <w:rsid w:val="015EC436"/>
    <w:rsid w:val="01C97565"/>
    <w:rsid w:val="029E5D03"/>
    <w:rsid w:val="03612112"/>
    <w:rsid w:val="0374E217"/>
    <w:rsid w:val="049EFA74"/>
    <w:rsid w:val="04A9C764"/>
    <w:rsid w:val="06900A3C"/>
    <w:rsid w:val="08FD2431"/>
    <w:rsid w:val="098BF1C0"/>
    <w:rsid w:val="0B72850D"/>
    <w:rsid w:val="0BD682D7"/>
    <w:rsid w:val="0E8D32AB"/>
    <w:rsid w:val="195D5B7B"/>
    <w:rsid w:val="20D6427E"/>
    <w:rsid w:val="21BA5FA7"/>
    <w:rsid w:val="221D7906"/>
    <w:rsid w:val="2481A886"/>
    <w:rsid w:val="24A99422"/>
    <w:rsid w:val="28200FD3"/>
    <w:rsid w:val="28A89BB0"/>
    <w:rsid w:val="2A1F9D63"/>
    <w:rsid w:val="2A42E670"/>
    <w:rsid w:val="2E31395F"/>
    <w:rsid w:val="2EBB5492"/>
    <w:rsid w:val="2F8155CB"/>
    <w:rsid w:val="2FE29A93"/>
    <w:rsid w:val="30DF3CA5"/>
    <w:rsid w:val="32F6950E"/>
    <w:rsid w:val="35E2497C"/>
    <w:rsid w:val="3690019B"/>
    <w:rsid w:val="380EE8C6"/>
    <w:rsid w:val="38F10700"/>
    <w:rsid w:val="3A0B72C8"/>
    <w:rsid w:val="3E435AB9"/>
    <w:rsid w:val="3F87B787"/>
    <w:rsid w:val="3FE4C010"/>
    <w:rsid w:val="43E68FCD"/>
    <w:rsid w:val="4521C34F"/>
    <w:rsid w:val="46A96E63"/>
    <w:rsid w:val="4A583791"/>
    <w:rsid w:val="4A90EE78"/>
    <w:rsid w:val="4B67E2D9"/>
    <w:rsid w:val="4DFC3357"/>
    <w:rsid w:val="4E07F25A"/>
    <w:rsid w:val="4EE884B8"/>
    <w:rsid w:val="4EE8CD05"/>
    <w:rsid w:val="4FB9AC41"/>
    <w:rsid w:val="50FE8C06"/>
    <w:rsid w:val="5266E32A"/>
    <w:rsid w:val="56405176"/>
    <w:rsid w:val="5B167840"/>
    <w:rsid w:val="5DDCEBF2"/>
    <w:rsid w:val="5EA6651B"/>
    <w:rsid w:val="6133ABA2"/>
    <w:rsid w:val="62D136B7"/>
    <w:rsid w:val="643DF6B3"/>
    <w:rsid w:val="661F3113"/>
    <w:rsid w:val="67F0AD57"/>
    <w:rsid w:val="6DAF1BDA"/>
    <w:rsid w:val="6FD2BC54"/>
    <w:rsid w:val="70D24403"/>
    <w:rsid w:val="74272B0D"/>
    <w:rsid w:val="7A2D0025"/>
    <w:rsid w:val="7B1559CE"/>
    <w:rsid w:val="7BFE1A9A"/>
    <w:rsid w:val="7CB474EA"/>
    <w:rsid w:val="7E1A67C9"/>
    <w:rsid w:val="7F9A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4403"/>
  <w15:chartTrackingRefBased/>
  <w15:docId w15:val="{83446609-0191-4E0A-8B0A-75F56A97C6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6b0af66d1787496f" /><Relationship Type="http://schemas.openxmlformats.org/officeDocument/2006/relationships/image" Target="/media/image3.png" Id="Rc432a07b80044eb9" /><Relationship Type="http://schemas.openxmlformats.org/officeDocument/2006/relationships/image" Target="/media/image4.png" Id="R67a200583dea41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2024-07-01T20:17:20.7866834Z</dcterms:created>
  <dcterms:modified xsi:type="dcterms:W3CDTF">2024-07-01T20:51:15.9817734Z</dcterms:modified>
  <dc:creator>David Mandia</dc:creator>
  <lastModifiedBy>David Mandia</lastModifiedBy>
</coreProperties>
</file>