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13DA" w14:textId="77777777" w:rsidR="00626731" w:rsidRDefault="00626731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A5DE03" w14:textId="7B9B022D" w:rsidR="004D2518" w:rsidRPr="004D2518" w:rsidRDefault="001340C1" w:rsidP="3702269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SISTEMATIZACIÓN DE EVENTOS ADVERSOS</w:t>
      </w:r>
    </w:p>
    <w:p w14:paraId="4E42EF55" w14:textId="2072E21F" w:rsidR="004D2518" w:rsidRPr="004D2518" w:rsidRDefault="00FD1A37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E46C56" w14:textId="77777777" w:rsidR="004D2518" w:rsidRPr="004D2518" w:rsidRDefault="004D2518" w:rsidP="004D251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1D24F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20E097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Por:</w:t>
      </w:r>
    </w:p>
    <w:p w14:paraId="5B54E33C" w14:textId="25C1D9D0" w:rsidR="004D2518" w:rsidRDefault="43B0C952" w:rsidP="11D85D0A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Juan David Martinez Gonzalez</w:t>
      </w:r>
      <w:r w:rsidR="001340C1" w:rsidRPr="11D85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128B9" w14:textId="44F246D6" w:rsidR="001340C1" w:rsidRPr="004D2518" w:rsidRDefault="001340C1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Juan David Legarda Uñates</w:t>
      </w:r>
    </w:p>
    <w:p w14:paraId="001BEE41" w14:textId="0900228B" w:rsidR="14810D6C" w:rsidRDefault="14810D6C" w:rsidP="11D85D0A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Danna Yiceth Murillo Lemus</w:t>
      </w:r>
    </w:p>
    <w:p w14:paraId="629E61A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15B409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8A8B2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AEA65E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0531420A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4DBF1D99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37DF579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Facultad de Ingenierías </w:t>
      </w:r>
    </w:p>
    <w:p w14:paraId="00C80F41" w14:textId="0B87D3F8" w:rsidR="55BF3D68" w:rsidRDefault="55BF3D68" w:rsidP="3702269D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Programa tecnología/profesionalización</w:t>
      </w:r>
    </w:p>
    <w:p w14:paraId="7A00412C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D12E4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E9D0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E09192" w14:textId="77777777" w:rsidR="004D2518" w:rsidRPr="004D2518" w:rsidRDefault="004D2518" w:rsidP="004D2518">
      <w:pPr>
        <w:pStyle w:val="paragraph"/>
        <w:jc w:val="center"/>
        <w:textAlignment w:val="baseline"/>
      </w:pPr>
      <w:r w:rsidRPr="004D2518">
        <w:t>Tecnológico de Antioquia - Institución Universitaria</w:t>
      </w:r>
    </w:p>
    <w:p w14:paraId="6F3D3CA4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Medellín, Colombia</w:t>
      </w:r>
    </w:p>
    <w:p w14:paraId="5BE68EB2" w14:textId="39FC670C" w:rsidR="002C2429" w:rsidRPr="000E4F71" w:rsidRDefault="004D2518" w:rsidP="000E4F71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R="002C2429" w:rsidRPr="000E4F71" w:rsidSect="00357BBB">
          <w:headerReference w:type="default" r:id="rId11"/>
          <w:footerReference w:type="default" r:id="rId12"/>
          <w:pgSz w:w="12240" w:h="15840"/>
          <w:pgMar w:top="1701" w:right="1418" w:bottom="1418" w:left="1418" w:header="709" w:footer="709" w:gutter="0"/>
          <w:pgNumType w:start="1"/>
          <w:cols w:space="708"/>
          <w:docGrid w:linePitch="360"/>
        </w:sect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E4F71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FA6FD54" w14:textId="14BCAD18" w:rsidR="00EE6976" w:rsidRPr="00B041C6" w:rsidRDefault="00A21271" w:rsidP="00681C74">
      <w:pPr>
        <w:pStyle w:val="Sinespaciado"/>
        <w:ind w:firstLine="0"/>
      </w:pPr>
      <w:r>
        <w:lastRenderedPageBreak/>
        <w:t>dsdsdsdssd</w:t>
      </w:r>
    </w:p>
    <w:sectPr w:rsidR="00EE6976" w:rsidRPr="00B041C6" w:rsidSect="000A068C"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1563" w14:textId="77777777" w:rsidR="00441E03" w:rsidRDefault="00441E03" w:rsidP="006745B4">
      <w:pPr>
        <w:spacing w:after="0"/>
      </w:pPr>
      <w:r>
        <w:separator/>
      </w:r>
    </w:p>
  </w:endnote>
  <w:endnote w:type="continuationSeparator" w:id="0">
    <w:p w14:paraId="01641CB4" w14:textId="77777777" w:rsidR="00441E03" w:rsidRDefault="00441E03" w:rsidP="00674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337835"/>
      <w:docPartObj>
        <w:docPartGallery w:val="Page Numbers (Bottom of Page)"/>
        <w:docPartUnique/>
      </w:docPartObj>
    </w:sdtPr>
    <w:sdtContent>
      <w:p w14:paraId="3FCB2503" w14:textId="5FE2F487" w:rsidR="00296BF0" w:rsidRDefault="00296BF0" w:rsidP="000D45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4DD" w:rsidRPr="009024DD">
          <w:rPr>
            <w:noProof/>
            <w:lang w:val="es-ES"/>
          </w:rPr>
          <w:t>2</w:t>
        </w:r>
        <w:r>
          <w:fldChar w:fldCharType="end"/>
        </w:r>
      </w:p>
    </w:sdtContent>
  </w:sdt>
  <w:p w14:paraId="6F57B203" w14:textId="53EC48E2" w:rsidR="00EF60F1" w:rsidRPr="000D45DD" w:rsidRDefault="00EF60F1">
    <w:pPr>
      <w:pStyle w:val="Piedep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00F5" w14:textId="77777777" w:rsidR="00441E03" w:rsidRDefault="00441E03" w:rsidP="006745B4">
      <w:pPr>
        <w:spacing w:after="0"/>
      </w:pPr>
      <w:r>
        <w:separator/>
      </w:r>
    </w:p>
  </w:footnote>
  <w:footnote w:type="continuationSeparator" w:id="0">
    <w:p w14:paraId="0F7B79D3" w14:textId="77777777" w:rsidR="00441E03" w:rsidRDefault="00441E03" w:rsidP="006745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806E" w14:textId="4FD2A1E2" w:rsidR="004D2518" w:rsidRPr="004D2518" w:rsidRDefault="004D2518" w:rsidP="004D2518">
    <w:pPr>
      <w:pStyle w:val="paragraph"/>
      <w:jc w:val="center"/>
      <w:textAlignment w:val="baselin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60CF0E1" wp14:editId="2981C639">
          <wp:simplePos x="0" y="0"/>
          <wp:positionH relativeFrom="column">
            <wp:posOffset>-309880</wp:posOffset>
          </wp:positionH>
          <wp:positionV relativeFrom="paragraph">
            <wp:posOffset>-154940</wp:posOffset>
          </wp:positionV>
          <wp:extent cx="2238375" cy="626745"/>
          <wp:effectExtent l="0" t="0" r="9525" b="1905"/>
          <wp:wrapTight wrapText="bothSides">
            <wp:wrapPolygon edited="0">
              <wp:start x="0" y="0"/>
              <wp:lineTo x="0" y="21009"/>
              <wp:lineTo x="21508" y="21009"/>
              <wp:lineTo x="21508" y="0"/>
              <wp:lineTo x="0" y="0"/>
            </wp:wrapPolygon>
          </wp:wrapTight>
          <wp:docPr id="10" name="Imagen 10" descr="Portal Informativo del Tecnológico de Antioqu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ortal Informativo del Tecnológico de Antioqu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</w:t>
    </w:r>
    <w:r w:rsidRPr="004D2518">
      <w:t xml:space="preserve"> </w:t>
    </w:r>
  </w:p>
  <w:p w14:paraId="3DCB06BB" w14:textId="77777777" w:rsidR="00880AC2" w:rsidRPr="00F909BF" w:rsidRDefault="00880AC2" w:rsidP="00880AC2">
    <w:pPr>
      <w:pStyle w:val="Encabezado"/>
      <w:jc w:val="right"/>
      <w:rPr>
        <w:i/>
      </w:rPr>
    </w:pPr>
  </w:p>
  <w:p w14:paraId="30CDF6B2" w14:textId="77777777" w:rsidR="00880AC2" w:rsidRDefault="00880A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334"/>
    <w:multiLevelType w:val="hybridMultilevel"/>
    <w:tmpl w:val="1F288D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44994"/>
    <w:multiLevelType w:val="multilevel"/>
    <w:tmpl w:val="0FFA31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EA7434"/>
    <w:multiLevelType w:val="multilevel"/>
    <w:tmpl w:val="65D62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929219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6B6A2D"/>
    <w:multiLevelType w:val="hybridMultilevel"/>
    <w:tmpl w:val="1E784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25024"/>
    <w:multiLevelType w:val="hybridMultilevel"/>
    <w:tmpl w:val="9C68F1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0CB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 w15:restartNumberingAfterBreak="0">
    <w:nsid w:val="21A57908"/>
    <w:multiLevelType w:val="hybridMultilevel"/>
    <w:tmpl w:val="A5787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542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72C7954"/>
    <w:multiLevelType w:val="hybridMultilevel"/>
    <w:tmpl w:val="A6DCF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D19"/>
    <w:multiLevelType w:val="hybridMultilevel"/>
    <w:tmpl w:val="CBC6F40E"/>
    <w:lvl w:ilvl="0" w:tplc="80E0B9A2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3750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CC67EF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3" w15:restartNumberingAfterBreak="0">
    <w:nsid w:val="2CBF4B25"/>
    <w:multiLevelType w:val="hybridMultilevel"/>
    <w:tmpl w:val="D5A0E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6C0C">
      <w:numFmt w:val="bullet"/>
      <w:lvlText w:val="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359F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1D5167"/>
    <w:multiLevelType w:val="hybridMultilevel"/>
    <w:tmpl w:val="41D85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D5322"/>
    <w:multiLevelType w:val="hybridMultilevel"/>
    <w:tmpl w:val="17B26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572AE"/>
    <w:multiLevelType w:val="multilevel"/>
    <w:tmpl w:val="C0D42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F783E2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30554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AA763E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211E05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1FA5AB0"/>
    <w:multiLevelType w:val="hybridMultilevel"/>
    <w:tmpl w:val="63D8F0D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20896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5DB123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8593344">
    <w:abstractNumId w:val="23"/>
  </w:num>
  <w:num w:numId="2" w16cid:durableId="130711086">
    <w:abstractNumId w:val="3"/>
  </w:num>
  <w:num w:numId="3" w16cid:durableId="337000296">
    <w:abstractNumId w:val="20"/>
  </w:num>
  <w:num w:numId="4" w16cid:durableId="426076181">
    <w:abstractNumId w:val="14"/>
  </w:num>
  <w:num w:numId="5" w16cid:durableId="1689453958">
    <w:abstractNumId w:val="16"/>
  </w:num>
  <w:num w:numId="6" w16cid:durableId="925530410">
    <w:abstractNumId w:val="25"/>
  </w:num>
  <w:num w:numId="7" w16cid:durableId="348069027">
    <w:abstractNumId w:val="22"/>
  </w:num>
  <w:num w:numId="8" w16cid:durableId="1533029193">
    <w:abstractNumId w:val="19"/>
  </w:num>
  <w:num w:numId="9" w16cid:durableId="91245103">
    <w:abstractNumId w:val="8"/>
  </w:num>
  <w:num w:numId="10" w16cid:durableId="553539358">
    <w:abstractNumId w:val="11"/>
  </w:num>
  <w:num w:numId="11" w16cid:durableId="418332777">
    <w:abstractNumId w:val="21"/>
  </w:num>
  <w:num w:numId="12" w16cid:durableId="1819960434">
    <w:abstractNumId w:val="24"/>
  </w:num>
  <w:num w:numId="13" w16cid:durableId="1633747307">
    <w:abstractNumId w:val="17"/>
  </w:num>
  <w:num w:numId="14" w16cid:durableId="1070808907">
    <w:abstractNumId w:val="2"/>
  </w:num>
  <w:num w:numId="15" w16cid:durableId="1384132796">
    <w:abstractNumId w:val="6"/>
  </w:num>
  <w:num w:numId="16" w16cid:durableId="294797011">
    <w:abstractNumId w:val="12"/>
  </w:num>
  <w:num w:numId="17" w16cid:durableId="1607498759">
    <w:abstractNumId w:val="7"/>
  </w:num>
  <w:num w:numId="18" w16cid:durableId="519507620">
    <w:abstractNumId w:val="18"/>
  </w:num>
  <w:num w:numId="19" w16cid:durableId="1013073858">
    <w:abstractNumId w:val="1"/>
  </w:num>
  <w:num w:numId="20" w16cid:durableId="761412672">
    <w:abstractNumId w:val="4"/>
  </w:num>
  <w:num w:numId="21" w16cid:durableId="64499907">
    <w:abstractNumId w:val="9"/>
  </w:num>
  <w:num w:numId="22" w16cid:durableId="479006596">
    <w:abstractNumId w:val="5"/>
  </w:num>
  <w:num w:numId="23" w16cid:durableId="588781619">
    <w:abstractNumId w:val="0"/>
  </w:num>
  <w:num w:numId="24" w16cid:durableId="1173646030">
    <w:abstractNumId w:val="13"/>
  </w:num>
  <w:num w:numId="25" w16cid:durableId="1883517118">
    <w:abstractNumId w:val="10"/>
  </w:num>
  <w:num w:numId="26" w16cid:durableId="889267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0A"/>
    <w:rsid w:val="00013487"/>
    <w:rsid w:val="000178E3"/>
    <w:rsid w:val="00026D31"/>
    <w:rsid w:val="000557D7"/>
    <w:rsid w:val="000820C9"/>
    <w:rsid w:val="000958EE"/>
    <w:rsid w:val="000A068C"/>
    <w:rsid w:val="000D45DD"/>
    <w:rsid w:val="000D6A6B"/>
    <w:rsid w:val="000E4F71"/>
    <w:rsid w:val="000E5376"/>
    <w:rsid w:val="00121E68"/>
    <w:rsid w:val="00122C83"/>
    <w:rsid w:val="001340C1"/>
    <w:rsid w:val="00160A3F"/>
    <w:rsid w:val="00170D43"/>
    <w:rsid w:val="00181D83"/>
    <w:rsid w:val="00182A80"/>
    <w:rsid w:val="001C0512"/>
    <w:rsid w:val="001F5E6D"/>
    <w:rsid w:val="001F5FDC"/>
    <w:rsid w:val="00201361"/>
    <w:rsid w:val="00231707"/>
    <w:rsid w:val="00257E3A"/>
    <w:rsid w:val="00265D64"/>
    <w:rsid w:val="002735AC"/>
    <w:rsid w:val="00296BF0"/>
    <w:rsid w:val="002B12CE"/>
    <w:rsid w:val="002B321E"/>
    <w:rsid w:val="002B54A4"/>
    <w:rsid w:val="002C0EA3"/>
    <w:rsid w:val="002C2429"/>
    <w:rsid w:val="002D3682"/>
    <w:rsid w:val="00343B7F"/>
    <w:rsid w:val="00357BBB"/>
    <w:rsid w:val="003670C2"/>
    <w:rsid w:val="00382D1B"/>
    <w:rsid w:val="003B6221"/>
    <w:rsid w:val="003B6D56"/>
    <w:rsid w:val="004117CD"/>
    <w:rsid w:val="00441E03"/>
    <w:rsid w:val="00446C08"/>
    <w:rsid w:val="0046741C"/>
    <w:rsid w:val="004878C0"/>
    <w:rsid w:val="00495F5A"/>
    <w:rsid w:val="0049796C"/>
    <w:rsid w:val="004A50AF"/>
    <w:rsid w:val="004A6175"/>
    <w:rsid w:val="004C66B3"/>
    <w:rsid w:val="004C7B33"/>
    <w:rsid w:val="004D2518"/>
    <w:rsid w:val="004F1E96"/>
    <w:rsid w:val="00544AF0"/>
    <w:rsid w:val="005728ED"/>
    <w:rsid w:val="005D7F66"/>
    <w:rsid w:val="005E1FAB"/>
    <w:rsid w:val="005E646E"/>
    <w:rsid w:val="00604A39"/>
    <w:rsid w:val="00626731"/>
    <w:rsid w:val="006270BB"/>
    <w:rsid w:val="006541A7"/>
    <w:rsid w:val="00667480"/>
    <w:rsid w:val="006745B4"/>
    <w:rsid w:val="00681C74"/>
    <w:rsid w:val="00696CDE"/>
    <w:rsid w:val="006A5192"/>
    <w:rsid w:val="006C64B5"/>
    <w:rsid w:val="006F19A9"/>
    <w:rsid w:val="00703882"/>
    <w:rsid w:val="00714D54"/>
    <w:rsid w:val="00747E6F"/>
    <w:rsid w:val="007654E7"/>
    <w:rsid w:val="007A3380"/>
    <w:rsid w:val="00840017"/>
    <w:rsid w:val="008626E9"/>
    <w:rsid w:val="00880AC2"/>
    <w:rsid w:val="00891F48"/>
    <w:rsid w:val="008B6C65"/>
    <w:rsid w:val="009024DD"/>
    <w:rsid w:val="00905EFF"/>
    <w:rsid w:val="0093104E"/>
    <w:rsid w:val="00933B3A"/>
    <w:rsid w:val="0094357C"/>
    <w:rsid w:val="0095795B"/>
    <w:rsid w:val="009616D5"/>
    <w:rsid w:val="00965AA8"/>
    <w:rsid w:val="00985770"/>
    <w:rsid w:val="00997519"/>
    <w:rsid w:val="009A004A"/>
    <w:rsid w:val="009C627D"/>
    <w:rsid w:val="009D571C"/>
    <w:rsid w:val="009D6792"/>
    <w:rsid w:val="009E468D"/>
    <w:rsid w:val="00A21271"/>
    <w:rsid w:val="00A925FA"/>
    <w:rsid w:val="00AB3795"/>
    <w:rsid w:val="00B041C6"/>
    <w:rsid w:val="00B20551"/>
    <w:rsid w:val="00B3586B"/>
    <w:rsid w:val="00B97441"/>
    <w:rsid w:val="00C20067"/>
    <w:rsid w:val="00CA0EC9"/>
    <w:rsid w:val="00CA120C"/>
    <w:rsid w:val="00CA3C1D"/>
    <w:rsid w:val="00CA6147"/>
    <w:rsid w:val="00CA6971"/>
    <w:rsid w:val="00CB2B1E"/>
    <w:rsid w:val="00CC1AB9"/>
    <w:rsid w:val="00CC66ED"/>
    <w:rsid w:val="00CD4632"/>
    <w:rsid w:val="00D100E2"/>
    <w:rsid w:val="00D70E9B"/>
    <w:rsid w:val="00E15932"/>
    <w:rsid w:val="00E30589"/>
    <w:rsid w:val="00E53BB4"/>
    <w:rsid w:val="00EAD827"/>
    <w:rsid w:val="00EE6976"/>
    <w:rsid w:val="00EF60F1"/>
    <w:rsid w:val="00EF7AC3"/>
    <w:rsid w:val="00F07A90"/>
    <w:rsid w:val="00F13C95"/>
    <w:rsid w:val="00F80B71"/>
    <w:rsid w:val="00F8690A"/>
    <w:rsid w:val="00FC7DDA"/>
    <w:rsid w:val="00FD1A37"/>
    <w:rsid w:val="00FF1843"/>
    <w:rsid w:val="11D85D0A"/>
    <w:rsid w:val="14810D6C"/>
    <w:rsid w:val="161996D4"/>
    <w:rsid w:val="29DF171C"/>
    <w:rsid w:val="2BA08A1D"/>
    <w:rsid w:val="30579966"/>
    <w:rsid w:val="327EE159"/>
    <w:rsid w:val="3702269D"/>
    <w:rsid w:val="3D42B194"/>
    <w:rsid w:val="43B0C952"/>
    <w:rsid w:val="4E53B8C9"/>
    <w:rsid w:val="55BF3D68"/>
    <w:rsid w:val="5789A897"/>
    <w:rsid w:val="58FB324D"/>
    <w:rsid w:val="5ABD7A41"/>
    <w:rsid w:val="65851CFC"/>
    <w:rsid w:val="70E750F4"/>
    <w:rsid w:val="7969B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9734C"/>
  <w15:docId w15:val="{6FD2F603-A104-4857-905E-C286B410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1E"/>
    <w:pPr>
      <w:spacing w:after="120" w:line="240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D25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429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518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F8690A"/>
    <w:pPr>
      <w:spacing w:line="259" w:lineRule="auto"/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F869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69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690A"/>
    <w:rPr>
      <w:rFonts w:eastAsiaTheme="minorEastAsia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9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90A"/>
    <w:rPr>
      <w:rFonts w:ascii="Segoe UI" w:eastAsiaTheme="minorEastAsia" w:hAnsi="Segoe UI" w:cs="Segoe UI"/>
      <w:sz w:val="18"/>
      <w:szCs w:val="1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869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90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C242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s-CO"/>
    </w:rPr>
  </w:style>
  <w:style w:type="paragraph" w:styleId="NormalWeb">
    <w:name w:val="Normal (Web)"/>
    <w:basedOn w:val="Normal"/>
    <w:uiPriority w:val="99"/>
    <w:unhideWhenUsed/>
    <w:rsid w:val="00F8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5795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745B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5B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60F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MX" w:eastAsia="en-US"/>
    </w:rPr>
  </w:style>
  <w:style w:type="paragraph" w:customStyle="1" w:styleId="paragraph">
    <w:name w:val="paragraph"/>
    <w:basedOn w:val="Normal"/>
    <w:rsid w:val="004D25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aliases w:val="APA"/>
    <w:basedOn w:val="Normal"/>
    <w:uiPriority w:val="1"/>
    <w:qFormat/>
    <w:rsid w:val="002C2429"/>
    <w:pPr>
      <w:spacing w:after="0" w:line="480" w:lineRule="auto"/>
      <w:ind w:firstLine="680"/>
    </w:pPr>
    <w:rPr>
      <w:rFonts w:ascii="Times New Roman" w:hAnsi="Times New Roman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C64B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A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A37"/>
    <w:rPr>
      <w:rFonts w:eastAsiaTheme="minorEastAsia"/>
      <w:b/>
      <w:bCs/>
      <w:sz w:val="20"/>
      <w:szCs w:val="20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E15932"/>
    <w:pPr>
      <w:spacing w:after="200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A697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9E468D"/>
    <w:pPr>
      <w:spacing w:before="120" w:after="0" w:line="220" w:lineRule="atLeast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E46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MVietas">
    <w:name w:val="MViñetas"/>
    <w:basedOn w:val="Normal"/>
    <w:rsid w:val="009E468D"/>
    <w:pPr>
      <w:numPr>
        <w:numId w:val="25"/>
      </w:numPr>
      <w:spacing w:after="60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Vietas">
    <w:name w:val="MTemaViñetas"/>
    <w:basedOn w:val="MVietas"/>
    <w:rsid w:val="009E468D"/>
    <w:rPr>
      <w:lang w:val="en-AU"/>
    </w:rPr>
  </w:style>
  <w:style w:type="paragraph" w:customStyle="1" w:styleId="MTema1">
    <w:name w:val="MTema1"/>
    <w:basedOn w:val="Normal"/>
    <w:next w:val="Normal"/>
    <w:rsid w:val="009E468D"/>
    <w:pPr>
      <w:numPr>
        <w:numId w:val="26"/>
      </w:numPr>
      <w:spacing w:before="120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9E468D"/>
    <w:pPr>
      <w:numPr>
        <w:ilvl w:val="1"/>
        <w:numId w:val="26"/>
      </w:numPr>
      <w:tabs>
        <w:tab w:val="num" w:pos="709"/>
      </w:tabs>
      <w:spacing w:before="120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val="en-US" w:eastAsia="es-ES"/>
    </w:rPr>
  </w:style>
  <w:style w:type="paragraph" w:customStyle="1" w:styleId="MTema3">
    <w:name w:val="MTema3"/>
    <w:basedOn w:val="MTema2"/>
    <w:next w:val="Normal"/>
    <w:rsid w:val="009E468D"/>
    <w:pPr>
      <w:numPr>
        <w:ilvl w:val="2"/>
      </w:numPr>
      <w:tabs>
        <w:tab w:val="num" w:pos="1304"/>
        <w:tab w:val="num" w:pos="1418"/>
      </w:tabs>
      <w:ind w:left="1418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Jua09</b:Tag>
    <b:SourceType>Book</b:SourceType>
    <b:Guid>{85CD8E92-D6B2-4C84-B17C-7947664D1189}</b:Guid>
    <b:Title>Clase de Escritura</b:Title>
    <b:Year>2009</b:Year>
    <b:City>Medellín</b:City>
    <b:Publisher>Tdea</b:Publisher>
    <b:Author>
      <b:Author>
        <b:NameList>
          <b:Person>
            <b:Last>Cadavid</b:Last>
            <b:First>Juan</b:First>
            <b:Middle>Camilo</b:Middle>
          </b:Person>
        </b:NameList>
      </b:Author>
    </b:Author>
    <b:RefOrder>2</b:RefOrder>
  </b:Source>
  <b:Source>
    <b:Tag>Nor19</b:Tag>
    <b:SourceType>InternetSite</b:SourceType>
    <b:Guid>{D81DB871-B334-477F-A0C8-AB23F893A124}</b:Guid>
    <b:Author>
      <b:Author>
        <b:Corporate>Normal Superior de Envigado</b:Corporate>
      </b:Author>
    </b:Author>
    <b:Title>Blog Información</b:Title>
    <b:Year>2019</b:Year>
    <b:City>Envigado</b:City>
    <b:URL>http://normalenvigado3912.blogspot.com/2011/11/aspectos-importantes-de-la-institucion.html</b:URL>
    <b:RefOrder>3</b:RefOrder>
  </b:Source>
  <b:Source>
    <b:Tag>Edu18</b:Tag>
    <b:SourceType>InternetSite</b:SourceType>
    <b:Guid>{13F73322-5ABB-4697-9E94-B15CE8330567}</b:Guid>
    <b:Author>
      <b:Author>
        <b:Corporate>Educrea</b:Corporate>
      </b:Author>
    </b:Author>
    <b:Title>Educrea</b:Title>
    <b:InternetSiteTitle>El modelo constructivista con las nuevas tecnologías: aplicado en el proceso de aprendizaje</b:InternetSiteTitle>
    <b:Year>2018</b:Year>
    <b:URL>https://educrea.cl/el-modelo-constructivista-con-las-nuevas-tecnologias-aplicado-en-el-proceso-de-aprendizaje/</b:URL>
    <b:RefOrder>4</b:RefOrder>
  </b:Source>
  <b:Source>
    <b:Tag>Sec18</b:Tag>
    <b:SourceType>InternetSite</b:SourceType>
    <b:Guid>{8C0114F3-2607-48BE-9B59-335D9F474803}</b:Guid>
    <b:Author>
      <b:Author>
        <b:Corporate>Secretaria de Educación de Envigado</b:Corporate>
      </b:Author>
    </b:Author>
    <b:Title>Instituciones Educativas</b:Title>
    <b:Year>2018</b:Year>
    <b:URL>http://www.envigado.edu.co/index.php?option=com_content&amp;view=article&amp;id=118&amp;Itemid=203</b:URL>
    <b:RefOrder>5</b:RefOrder>
  </b:Source>
  <b:Source>
    <b:Tag>ElM16</b:Tag>
    <b:SourceType>InternetSite</b:SourceType>
    <b:Guid>{C487F4CB-9F43-46CC-A79A-BD574FEEFC2D}</b:Guid>
    <b:Title>El Mundo. Com</b:Title>
    <b:InternetSiteTitle>El Túnel de Occidente tendrá su hermanito</b:InternetSiteTitle>
    <b:Year>2016</b:Year>
    <b:Month>Mayo</b:Month>
    <b:Day>13</b:Day>
    <b:URL>https://www.elmundo.com/noticia/El-Tunel-de-Occidente-tendra-su-hermanito/376548</b:URL>
    <b:Author>
      <b:Author>
        <b:Corporate>El Mundo</b:Corporate>
      </b:Author>
    </b:Author>
    <b:RefOrder>6</b:RefOrder>
  </b:Source>
  <b:Source>
    <b:Tag>Lui191</b:Tag>
    <b:SourceType>InternetSite</b:SourceType>
    <b:Guid>{032AF61D-DE1A-456A-BDF0-A89FCD926FA6}</b:Guid>
    <b:Title>La formulación de los objetivos de investigación</b:Title>
    <b:Year>2019</b:Year>
    <b:Author>
      <b:Author>
        <b:NameList>
          <b:Person>
            <b:Last>Mata-Solis</b:Last>
            <b:First>Luis</b:First>
          </b:Person>
        </b:NameList>
      </b:Author>
    </b:Author>
    <b:InternetSiteTitle>investigaliacr</b:InternetSiteTitle>
    <b:Month>abril</b:Month>
    <b:Day>2</b:Day>
    <b:URL>https://investigaliacr.com/investigacion/la-formulacion-de-los-objetivos-de-investigacion/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0BDB535DB65E4F82D12A2FF95FA80E" ma:contentTypeVersion="4" ma:contentTypeDescription="Crear nuevo documento." ma:contentTypeScope="" ma:versionID="c5ffcca63d8383263b448db32f50861c">
  <xsd:schema xmlns:xsd="http://www.w3.org/2001/XMLSchema" xmlns:xs="http://www.w3.org/2001/XMLSchema" xmlns:p="http://schemas.microsoft.com/office/2006/metadata/properties" xmlns:ns2="908962c1-ffac-4dc2-a053-fd0a22d2f2b9" targetNamespace="http://schemas.microsoft.com/office/2006/metadata/properties" ma:root="true" ma:fieldsID="e9b2a6ae34264d63eb02b33057e6f06d" ns2:_="">
    <xsd:import namespace="908962c1-ffac-4dc2-a053-fd0a22d2f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62c1-ffac-4dc2-a053-fd0a22d2f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AC74EB-FC89-4490-8118-179DCEB4B8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1C10B9-BAA3-45BC-B236-8F121A579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962c1-ffac-4dc2-a053-fd0a22d2f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E0AB3-CB61-4340-BF6C-FCAEDD7F27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E84FAA-3999-4DD1-B658-D2B64451A6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Gomez Jaramillo - Docente Ocasional - Facultad de Ingenierias</dc:creator>
  <cp:lastModifiedBy>Juan David Legarda Uñates</cp:lastModifiedBy>
  <cp:revision>14</cp:revision>
  <dcterms:created xsi:type="dcterms:W3CDTF">2022-08-23T21:53:00Z</dcterms:created>
  <dcterms:modified xsi:type="dcterms:W3CDTF">2022-09-09T02:29:00Z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0x010100170BDB535DB65E4F82D12A2FF95FA80E</vt:lpwstr>
  </property>
</Properties>
</file>