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259B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BD0171">
        <w:rPr>
          <w:rFonts w:eastAsia="Times New Roman" w:cstheme="minorHAnsi"/>
          <w:b/>
          <w:bCs/>
          <w:color w:val="000000"/>
        </w:rPr>
        <w:t>Preliminary feature engineering and preliminary feature selection. Splitting data into training and testing sets, decision making and description of how model was trained.</w:t>
      </w:r>
    </w:p>
    <w:p w14:paraId="5E3B84B2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2C5E9541" w14:textId="62B9B414" w:rsidR="00E252C9" w:rsidRPr="00BD0171" w:rsidRDefault="00E252C9" w:rsidP="00E252C9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Our y-variable, that is avocado average price is </w:t>
      </w:r>
      <w:r w:rsidRPr="00BD0171">
        <w:rPr>
          <w:rFonts w:eastAsia="Times New Roman" w:cstheme="minorHAnsi"/>
          <w:b/>
          <w:bCs/>
          <w:i/>
          <w:iCs/>
          <w:color w:val="000000"/>
        </w:rPr>
        <w:t>continuous variable.</w:t>
      </w:r>
      <w:r w:rsidRPr="00BD0171">
        <w:rPr>
          <w:rFonts w:eastAsia="Times New Roman" w:cstheme="minorHAnsi"/>
          <w:color w:val="000000"/>
        </w:rPr>
        <w:t xml:space="preserve"> We decided to use both approaches Regression and Classification. In order to use classification model, y-variable has to be </w:t>
      </w:r>
      <w:r w:rsidRPr="00BD0171">
        <w:rPr>
          <w:rFonts w:eastAsia="Times New Roman" w:cstheme="minorHAnsi"/>
          <w:b/>
          <w:bCs/>
          <w:i/>
          <w:iCs/>
          <w:color w:val="000000"/>
        </w:rPr>
        <w:t>categorical value</w:t>
      </w:r>
      <w:r w:rsidRPr="00BD0171">
        <w:rPr>
          <w:rFonts w:eastAsia="Times New Roman" w:cstheme="minorHAnsi"/>
          <w:color w:val="000000"/>
        </w:rPr>
        <w:t xml:space="preserve">. We used </w:t>
      </w:r>
      <w:r w:rsidRPr="00BD0171">
        <w:rPr>
          <w:rFonts w:eastAsia="Times New Roman" w:cstheme="minorHAnsi"/>
          <w:b/>
          <w:bCs/>
          <w:color w:val="000000"/>
        </w:rPr>
        <w:t>qcut function</w:t>
      </w:r>
      <w:r w:rsidRPr="00BD0171">
        <w:rPr>
          <w:rFonts w:eastAsia="Times New Roman" w:cstheme="minorHAnsi"/>
          <w:color w:val="000000"/>
        </w:rPr>
        <w:t xml:space="preserve"> to evenly distribute values into 3 and 4 categories. One advantage of qcut function is that values are evenly distributed; yet on the other hand</w:t>
      </w:r>
      <w:r w:rsidR="00E65F79">
        <w:rPr>
          <w:rFonts w:eastAsia="Times New Roman" w:cstheme="minorHAnsi"/>
          <w:color w:val="000000"/>
        </w:rPr>
        <w:t>,</w:t>
      </w:r>
      <w:r w:rsidRPr="00BD0171">
        <w:rPr>
          <w:rFonts w:eastAsia="Times New Roman" w:cstheme="minorHAnsi"/>
          <w:color w:val="000000"/>
        </w:rPr>
        <w:t xml:space="preserve"> the range between categories might not be even. We kept this in mind when analyzing final results in confusion matrix.</w:t>
      </w:r>
    </w:p>
    <w:p w14:paraId="4390AA5E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14:paraId="1FE4A421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We split data into training and testing at 75% and 25% respectively. Next, we run the models on various combinations of the X variables. For example:</w:t>
      </w:r>
    </w:p>
    <w:p w14:paraId="21794082" w14:textId="77777777" w:rsidR="00E252C9" w:rsidRPr="00BD0171" w:rsidRDefault="00E252C9" w:rsidP="00E252C9">
      <w:pPr>
        <w:spacing w:after="0" w:line="240" w:lineRule="auto"/>
        <w:rPr>
          <w:rFonts w:eastAsia="Times New Roman" w:cstheme="minorHAnsi"/>
          <w:color w:val="000000"/>
        </w:rPr>
      </w:pPr>
    </w:p>
    <w:p w14:paraId="43AC8FBF" w14:textId="131E6185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Using only single dataset “prices” (without production dataset) in order to see how </w:t>
      </w:r>
      <w:r w:rsidR="00E65F79">
        <w:rPr>
          <w:rFonts w:eastAsia="Times New Roman" w:cstheme="minorHAnsi"/>
          <w:color w:val="000000"/>
        </w:rPr>
        <w:t xml:space="preserve">the </w:t>
      </w:r>
      <w:r w:rsidRPr="00BD0171">
        <w:rPr>
          <w:rFonts w:eastAsia="Times New Roman" w:cstheme="minorHAnsi"/>
          <w:color w:val="000000"/>
        </w:rPr>
        <w:t>models</w:t>
      </w:r>
      <w:r>
        <w:rPr>
          <w:rFonts w:eastAsia="Times New Roman" w:cstheme="minorHAnsi"/>
          <w:color w:val="000000"/>
        </w:rPr>
        <w:t xml:space="preserve"> </w:t>
      </w:r>
      <w:r w:rsidRPr="00BD0171">
        <w:rPr>
          <w:rFonts w:eastAsia="Times New Roman" w:cstheme="minorHAnsi"/>
          <w:color w:val="000000"/>
        </w:rPr>
        <w:t>perform only with prices dataset.</w:t>
      </w:r>
    </w:p>
    <w:p w14:paraId="4E136807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Using ratio between total volume sold and total volume produced and without.</w:t>
      </w:r>
    </w:p>
    <w:p w14:paraId="598AC5FC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Using only one type of the avocado at the time (conventional or organic) and combined.</w:t>
      </w:r>
    </w:p>
    <w:p w14:paraId="3BDA2E89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Removing noise (larger regions vs only cities and vice versa).</w:t>
      </w:r>
    </w:p>
    <w:p w14:paraId="3C381D61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Using only weeks, months and years individually and all at once.</w:t>
      </w:r>
    </w:p>
    <w:p w14:paraId="4FCBE363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BDF1BF0" w14:textId="482D153E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When deciding about our final model for this dataset we looked at model performance scores, feature importances, and our final decision what features are important for our project</w:t>
      </w:r>
      <w:r w:rsidR="00E65F79">
        <w:rPr>
          <w:rFonts w:eastAsia="Times New Roman" w:cstheme="minorHAnsi"/>
          <w:color w:val="000000"/>
        </w:rPr>
        <w:t xml:space="preserve"> (for examples cities vs regions)</w:t>
      </w:r>
      <w:r w:rsidRPr="00BD0171">
        <w:rPr>
          <w:rFonts w:eastAsia="Times New Roman" w:cstheme="minorHAnsi"/>
          <w:color w:val="000000"/>
        </w:rPr>
        <w:t>. Our decision making includes:</w:t>
      </w:r>
    </w:p>
    <w:p w14:paraId="193FB143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Model slightly improved when using combined dataset (prices and production); therefore, we decided to train the model using both datasets.</w:t>
      </w:r>
    </w:p>
    <w:p w14:paraId="3B802078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Model performed better when using only regions and no cities; however, we decided to use the model only with the cities, since predicting prices in selected city is our focus.</w:t>
      </w:r>
    </w:p>
    <w:p w14:paraId="3D6A8039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Ratios (production vs. volume sold) contributed to improved ML model, so we used those ratios as one of our X-variable. </w:t>
      </w:r>
    </w:p>
    <w:p w14:paraId="39C5E260" w14:textId="5B970620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 xml:space="preserve">y-variable was split into 3 and 4 categories. Model performed better when split into 3 categories vs 4 categories. At first, we thought it might be better if we split y-variables into 4 categories in order to have more precise predictions. However, when checking bins’ ranges the “low-medium” and “high-medium” had the lowest and uneven range of prices. Based on that we decided to use 3 categories </w:t>
      </w:r>
      <w:r w:rsidR="00E65F79">
        <w:rPr>
          <w:rFonts w:eastAsia="Times New Roman" w:cstheme="minorHAnsi"/>
          <w:color w:val="000000"/>
        </w:rPr>
        <w:t>instead of</w:t>
      </w:r>
      <w:r w:rsidRPr="00BD0171">
        <w:rPr>
          <w:rFonts w:eastAsia="Times New Roman" w:cstheme="minorHAnsi"/>
          <w:color w:val="000000"/>
        </w:rPr>
        <w:t xml:space="preserve"> 4. </w:t>
      </w:r>
    </w:p>
    <w:p w14:paraId="778A4447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0E6A5BF8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noProof/>
        </w:rPr>
        <w:drawing>
          <wp:anchor distT="0" distB="0" distL="114300" distR="114300" simplePos="0" relativeHeight="251660288" behindDoc="0" locked="0" layoutInCell="1" allowOverlap="1" wp14:anchorId="1F74E0EE" wp14:editId="61E5D1DE">
            <wp:simplePos x="0" y="0"/>
            <wp:positionH relativeFrom="column">
              <wp:posOffset>3244215</wp:posOffset>
            </wp:positionH>
            <wp:positionV relativeFrom="paragraph">
              <wp:posOffset>6985</wp:posOffset>
            </wp:positionV>
            <wp:extent cx="2059305" cy="1123315"/>
            <wp:effectExtent l="0" t="0" r="0" b="63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0171">
        <w:rPr>
          <w:rFonts w:eastAsia="Times New Roman" w:cs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8B10F75" wp14:editId="4BAAE53A">
            <wp:simplePos x="0" y="0"/>
            <wp:positionH relativeFrom="column">
              <wp:posOffset>863600</wp:posOffset>
            </wp:positionH>
            <wp:positionV relativeFrom="paragraph">
              <wp:posOffset>13335</wp:posOffset>
            </wp:positionV>
            <wp:extent cx="1993900" cy="1155065"/>
            <wp:effectExtent l="0" t="0" r="635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6FC75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11FD34C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CF9C653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753A556F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59EC8A1E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27B9868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3A92C31F" w14:textId="77777777" w:rsidR="00E252C9" w:rsidRPr="00BD0171" w:rsidRDefault="00E252C9" w:rsidP="00E252C9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2B5440F9" w14:textId="77777777" w:rsidR="00E252C9" w:rsidRPr="00BD0171" w:rsidRDefault="00E252C9" w:rsidP="00E252C9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</w:rPr>
      </w:pPr>
      <w:r w:rsidRPr="00BD0171">
        <w:rPr>
          <w:rFonts w:eastAsia="Times New Roman" w:cstheme="minorHAnsi"/>
          <w:color w:val="000000"/>
        </w:rPr>
        <w:tab/>
      </w:r>
      <w:r w:rsidRPr="00BD0171">
        <w:rPr>
          <w:rFonts w:eastAsia="Times New Roman" w:cstheme="minorHAnsi"/>
          <w:i/>
          <w:iCs/>
          <w:color w:val="000000"/>
        </w:rPr>
        <w:t>Figure 1: Bins ranges with qcut for 3 and 4 categories.</w:t>
      </w:r>
    </w:p>
    <w:p w14:paraId="5A4D5996" w14:textId="77777777" w:rsidR="00E252C9" w:rsidRPr="00BD0171" w:rsidRDefault="00E252C9" w:rsidP="00E252C9">
      <w:pPr>
        <w:tabs>
          <w:tab w:val="left" w:pos="3470"/>
        </w:tabs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p w14:paraId="6472B41E" w14:textId="77777777" w:rsidR="00E252C9" w:rsidRPr="00BD0171" w:rsidRDefault="00E252C9" w:rsidP="00E252C9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BD0171">
        <w:rPr>
          <w:rFonts w:eastAsia="Times New Roman" w:cstheme="minorHAnsi"/>
          <w:color w:val="000000"/>
        </w:rPr>
        <w:t>Using only weeks, months and years all at once showed the best results, so we decided to keep all three as our features.</w:t>
      </w:r>
    </w:p>
    <w:p w14:paraId="252F82E3" w14:textId="77777777" w:rsidR="00976451" w:rsidRDefault="00E65F79"/>
    <w:sectPr w:rsidR="0097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A3320"/>
    <w:multiLevelType w:val="hybridMultilevel"/>
    <w:tmpl w:val="12686922"/>
    <w:lvl w:ilvl="0" w:tplc="0576F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C9"/>
    <w:rsid w:val="002570F8"/>
    <w:rsid w:val="009E3DE6"/>
    <w:rsid w:val="00E252C9"/>
    <w:rsid w:val="00E65F79"/>
    <w:rsid w:val="00FE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7824"/>
  <w15:chartTrackingRefBased/>
  <w15:docId w15:val="{BE675DF4-6CAD-468B-9D6C-63B4FEB0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Andreja Crnic</dc:creator>
  <cp:keywords/>
  <dc:description/>
  <cp:lastModifiedBy>Andreja Crnic</cp:lastModifiedBy>
  <cp:revision>2</cp:revision>
  <dcterms:created xsi:type="dcterms:W3CDTF">2021-01-03T20:08:00Z</dcterms:created>
  <dcterms:modified xsi:type="dcterms:W3CDTF">2021-01-03T21:01:00Z</dcterms:modified>
</cp:coreProperties>
</file>