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CA26" w14:textId="68D6359B" w:rsidR="002B5D2C" w:rsidRPr="00BD0171" w:rsidRDefault="0003540B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Summary</w:t>
      </w:r>
      <w:r w:rsidR="00EC0CC3">
        <w:rPr>
          <w:rFonts w:eastAsia="Times New Roman" w:cstheme="minorHAnsi"/>
          <w:b/>
          <w:bCs/>
          <w:color w:val="000000"/>
        </w:rPr>
        <w:t xml:space="preserve">, </w:t>
      </w:r>
      <w:r w:rsidRPr="00BD0171">
        <w:rPr>
          <w:rFonts w:eastAsia="Times New Roman" w:cstheme="minorHAnsi"/>
          <w:b/>
          <w:bCs/>
          <w:color w:val="000000"/>
        </w:rPr>
        <w:t>Results</w:t>
      </w:r>
      <w:r w:rsidR="00B37B58" w:rsidRPr="00BD0171">
        <w:rPr>
          <w:rFonts w:eastAsia="Times New Roman" w:cstheme="minorHAnsi"/>
          <w:b/>
          <w:bCs/>
          <w:color w:val="000000"/>
        </w:rPr>
        <w:t xml:space="preserve"> </w:t>
      </w:r>
      <w:r w:rsidR="00EC0CC3">
        <w:rPr>
          <w:rFonts w:eastAsia="Times New Roman" w:cstheme="minorHAnsi"/>
          <w:b/>
          <w:bCs/>
          <w:color w:val="000000"/>
        </w:rPr>
        <w:t>D</w:t>
      </w:r>
      <w:r w:rsidR="00B37B58" w:rsidRPr="00BD0171">
        <w:rPr>
          <w:rFonts w:eastAsia="Times New Roman" w:cstheme="minorHAnsi"/>
          <w:b/>
          <w:bCs/>
          <w:color w:val="000000"/>
        </w:rPr>
        <w:t xml:space="preserve">escription </w:t>
      </w:r>
      <w:r w:rsidR="002B5D2C" w:rsidRPr="00BD0171">
        <w:rPr>
          <w:rFonts w:eastAsia="Times New Roman" w:cstheme="minorHAnsi"/>
          <w:b/>
          <w:bCs/>
          <w:color w:val="000000"/>
        </w:rPr>
        <w:t xml:space="preserve">&amp; </w:t>
      </w:r>
      <w:r w:rsidR="00EC0CC3">
        <w:rPr>
          <w:rFonts w:eastAsia="Times New Roman" w:cstheme="minorHAnsi"/>
          <w:b/>
          <w:bCs/>
          <w:color w:val="000000"/>
        </w:rPr>
        <w:t>A</w:t>
      </w:r>
      <w:r w:rsidR="00DD4EDC" w:rsidRPr="00BD0171">
        <w:rPr>
          <w:rFonts w:eastAsia="Times New Roman" w:cstheme="minorHAnsi"/>
          <w:b/>
          <w:bCs/>
          <w:color w:val="000000"/>
        </w:rPr>
        <w:t xml:space="preserve">ddressing the </w:t>
      </w:r>
      <w:r w:rsidR="00EC0CC3">
        <w:rPr>
          <w:rFonts w:eastAsia="Times New Roman" w:cstheme="minorHAnsi"/>
          <w:b/>
          <w:bCs/>
          <w:color w:val="000000"/>
        </w:rPr>
        <w:t>Project’s Q</w:t>
      </w:r>
      <w:r w:rsidR="00DD4EDC" w:rsidRPr="00BD0171">
        <w:rPr>
          <w:rFonts w:eastAsia="Times New Roman" w:cstheme="minorHAnsi"/>
          <w:b/>
          <w:bCs/>
          <w:color w:val="000000"/>
        </w:rPr>
        <w:t>uestion</w:t>
      </w:r>
      <w:r w:rsidR="00EC0CC3">
        <w:rPr>
          <w:rFonts w:eastAsia="Times New Roman" w:cstheme="minorHAnsi"/>
          <w:b/>
          <w:bCs/>
          <w:color w:val="000000"/>
        </w:rPr>
        <w:t>s</w:t>
      </w:r>
      <w:r w:rsidR="00DD4EDC" w:rsidRPr="00BD0171">
        <w:rPr>
          <w:rFonts w:eastAsia="Times New Roman" w:cstheme="minorHAnsi"/>
          <w:b/>
          <w:bCs/>
          <w:color w:val="000000"/>
        </w:rPr>
        <w:t xml:space="preserve"> </w:t>
      </w:r>
    </w:p>
    <w:p w14:paraId="651E4852" w14:textId="201F0B6F" w:rsidR="00044FC8" w:rsidRPr="00BD0171" w:rsidRDefault="00044FC8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6F9B1E2" w14:textId="50CF1D9C" w:rsidR="00952E16" w:rsidRDefault="00736270" w:rsidP="0003540B">
      <w:pPr>
        <w:spacing w:after="0" w:line="240" w:lineRule="auto"/>
        <w:rPr>
          <w:rFonts w:eastAsia="Times New Roman" w:cstheme="minorHAnsi"/>
          <w:color w:val="000000"/>
        </w:rPr>
      </w:pPr>
      <w:bookmarkStart w:id="0" w:name="_Hlk60568797"/>
      <w:r w:rsidRPr="00BD0171">
        <w:rPr>
          <w:rFonts w:eastAsia="Times New Roman" w:cstheme="minorHAnsi"/>
          <w:color w:val="000000"/>
        </w:rPr>
        <w:t xml:space="preserve">Our goal is to build and train the model that has high accuracy in predicting prices </w:t>
      </w:r>
      <w:r w:rsidR="00EC0CC3">
        <w:rPr>
          <w:rFonts w:eastAsia="Times New Roman" w:cstheme="minorHAnsi"/>
          <w:color w:val="000000"/>
        </w:rPr>
        <w:t xml:space="preserve">in various US cities </w:t>
      </w:r>
      <w:r w:rsidRPr="00BD0171">
        <w:rPr>
          <w:rFonts w:eastAsia="Times New Roman" w:cstheme="minorHAnsi"/>
          <w:color w:val="000000"/>
        </w:rPr>
        <w:t xml:space="preserve">and </w:t>
      </w:r>
      <w:r w:rsidR="005B541E">
        <w:rPr>
          <w:rFonts w:eastAsia="Times New Roman" w:cstheme="minorHAnsi"/>
          <w:color w:val="000000"/>
        </w:rPr>
        <w:t xml:space="preserve">to </w:t>
      </w:r>
      <w:r w:rsidR="00952E16" w:rsidRPr="00BD0171">
        <w:rPr>
          <w:rFonts w:eastAsia="Times New Roman" w:cstheme="minorHAnsi"/>
          <w:color w:val="000000"/>
        </w:rPr>
        <w:t xml:space="preserve">determine what features </w:t>
      </w:r>
      <w:r w:rsidR="00DE5701">
        <w:rPr>
          <w:rFonts w:eastAsia="Times New Roman" w:cstheme="minorHAnsi"/>
          <w:color w:val="000000"/>
        </w:rPr>
        <w:t xml:space="preserve">play an </w:t>
      </w:r>
      <w:r w:rsidR="00952E16" w:rsidRPr="00BD0171">
        <w:rPr>
          <w:rFonts w:eastAsia="Times New Roman" w:cstheme="minorHAnsi"/>
          <w:color w:val="000000"/>
        </w:rPr>
        <w:t xml:space="preserve">important </w:t>
      </w:r>
      <w:r w:rsidR="00DE5701">
        <w:rPr>
          <w:rFonts w:eastAsia="Times New Roman" w:cstheme="minorHAnsi"/>
          <w:color w:val="000000"/>
        </w:rPr>
        <w:t xml:space="preserve">role </w:t>
      </w:r>
      <w:r w:rsidR="00952E16" w:rsidRPr="00BD0171">
        <w:rPr>
          <w:rFonts w:eastAsia="Times New Roman" w:cstheme="minorHAnsi"/>
          <w:color w:val="000000"/>
        </w:rPr>
        <w:t>at predicting prices.</w:t>
      </w:r>
      <w:bookmarkEnd w:id="0"/>
      <w:r w:rsidR="00952E16" w:rsidRPr="00BD0171">
        <w:rPr>
          <w:rFonts w:eastAsia="Times New Roman" w:cstheme="minorHAnsi"/>
          <w:color w:val="000000"/>
        </w:rPr>
        <w:t xml:space="preserve"> </w:t>
      </w:r>
    </w:p>
    <w:p w14:paraId="52DCB7A7" w14:textId="260A338D" w:rsidR="00EC0CC3" w:rsidRDefault="00EC0CC3" w:rsidP="0003540B">
      <w:pPr>
        <w:spacing w:after="0" w:line="240" w:lineRule="auto"/>
        <w:rPr>
          <w:rFonts w:eastAsia="Times New Roman" w:cstheme="minorHAnsi"/>
          <w:color w:val="000000"/>
        </w:rPr>
      </w:pPr>
    </w:p>
    <w:p w14:paraId="71501424" w14:textId="1CC178E3" w:rsidR="00EC0CC3" w:rsidRDefault="00EC0CC3" w:rsidP="00EC0CC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Random Forest Regressor</w:t>
      </w:r>
      <w:r>
        <w:rPr>
          <w:rFonts w:eastAsia="Times New Roman" w:cstheme="minorHAnsi"/>
          <w:b/>
          <w:bCs/>
          <w:color w:val="000000"/>
        </w:rPr>
        <w:t xml:space="preserve"> </w:t>
      </w:r>
    </w:p>
    <w:p w14:paraId="0D76D536" w14:textId="24F56197" w:rsidR="008B5DFD" w:rsidRDefault="000D460C" w:rsidP="00952E16">
      <w:pPr>
        <w:spacing w:after="0" w:line="240" w:lineRule="auto"/>
        <w:rPr>
          <w:rFonts w:eastAsia="Times New Roman" w:cstheme="minorHAnsi"/>
          <w:color w:val="000000"/>
        </w:rPr>
      </w:pPr>
      <w:bookmarkStart w:id="1" w:name="_Hlk60568808"/>
      <w:r w:rsidRPr="00BD0171">
        <w:rPr>
          <w:rFonts w:eastAsia="Times New Roman" w:cstheme="minorHAnsi"/>
          <w:color w:val="000000"/>
        </w:rPr>
        <w:t xml:space="preserve">Random Forest </w:t>
      </w:r>
      <w:r w:rsidR="00EC0CC3">
        <w:rPr>
          <w:rFonts w:eastAsia="Times New Roman" w:cstheme="minorHAnsi"/>
          <w:color w:val="000000"/>
        </w:rPr>
        <w:t>Regressor</w:t>
      </w:r>
      <w:r w:rsidRPr="00BD0171">
        <w:rPr>
          <w:rFonts w:eastAsia="Times New Roman" w:cstheme="minorHAnsi"/>
          <w:color w:val="000000"/>
        </w:rPr>
        <w:t xml:space="preserve"> </w:t>
      </w:r>
      <w:r w:rsidR="00952E16" w:rsidRPr="00BD0171">
        <w:rPr>
          <w:rFonts w:eastAsia="Times New Roman" w:cstheme="minorHAnsi"/>
          <w:color w:val="000000"/>
        </w:rPr>
        <w:t xml:space="preserve">ML model </w:t>
      </w:r>
      <w:r w:rsidRPr="00BD0171">
        <w:rPr>
          <w:rFonts w:eastAsia="Times New Roman" w:cstheme="minorHAnsi"/>
          <w:color w:val="000000"/>
        </w:rPr>
        <w:t xml:space="preserve">showed promising results in predicting avocado prices in various US cities </w:t>
      </w:r>
      <w:r w:rsidR="00952E16" w:rsidRPr="00BD0171">
        <w:rPr>
          <w:rFonts w:eastAsia="Times New Roman" w:cstheme="minorHAnsi"/>
          <w:color w:val="000000"/>
        </w:rPr>
        <w:t xml:space="preserve">with </w:t>
      </w:r>
      <w:r w:rsidR="00952E16" w:rsidRPr="005B541E">
        <w:rPr>
          <w:rFonts w:eastAsia="Times New Roman" w:cstheme="minorHAnsi"/>
          <w:b/>
          <w:bCs/>
          <w:color w:val="000000"/>
        </w:rPr>
        <w:t>R2</w:t>
      </w:r>
      <w:r w:rsidR="00952E16" w:rsidRPr="00BD0171">
        <w:rPr>
          <w:rFonts w:eastAsia="Times New Roman" w:cstheme="minorHAnsi"/>
          <w:color w:val="000000"/>
        </w:rPr>
        <w:t xml:space="preserve"> score of </w:t>
      </w:r>
      <w:r w:rsidR="00952E16" w:rsidRPr="005B541E">
        <w:rPr>
          <w:rFonts w:eastAsia="Times New Roman" w:cstheme="minorHAnsi"/>
          <w:b/>
          <w:bCs/>
          <w:color w:val="000000"/>
        </w:rPr>
        <w:t>0.8</w:t>
      </w:r>
      <w:r w:rsidR="00BA0A53" w:rsidRPr="005B541E">
        <w:rPr>
          <w:rFonts w:eastAsia="Times New Roman" w:cstheme="minorHAnsi"/>
          <w:b/>
          <w:bCs/>
          <w:color w:val="000000"/>
        </w:rPr>
        <w:t>8</w:t>
      </w:r>
      <w:r w:rsidR="00BC145F">
        <w:rPr>
          <w:rFonts w:eastAsia="Times New Roman" w:cstheme="minorHAnsi"/>
          <w:color w:val="000000"/>
        </w:rPr>
        <w:t xml:space="preserve">, </w:t>
      </w:r>
      <w:r w:rsidR="00952E16" w:rsidRPr="008B5DFD">
        <w:rPr>
          <w:rFonts w:eastAsia="Times New Roman" w:cstheme="minorHAnsi"/>
          <w:b/>
          <w:bCs/>
          <w:color w:val="000000"/>
        </w:rPr>
        <w:t>mean squared error</w:t>
      </w:r>
      <w:r w:rsidR="008B5DFD">
        <w:rPr>
          <w:rFonts w:eastAsia="Times New Roman" w:cstheme="minorHAnsi"/>
          <w:b/>
          <w:bCs/>
          <w:color w:val="000000"/>
        </w:rPr>
        <w:t xml:space="preserve"> (</w:t>
      </w:r>
      <w:r w:rsidR="00DE5701">
        <w:rPr>
          <w:rFonts w:eastAsia="Times New Roman" w:cstheme="minorHAnsi"/>
          <w:b/>
          <w:bCs/>
          <w:color w:val="000000"/>
        </w:rPr>
        <w:t>MSE</w:t>
      </w:r>
      <w:r w:rsidR="008B5DFD">
        <w:rPr>
          <w:rFonts w:eastAsia="Times New Roman" w:cstheme="minorHAnsi"/>
          <w:b/>
          <w:bCs/>
          <w:color w:val="000000"/>
        </w:rPr>
        <w:t>)</w:t>
      </w:r>
      <w:r w:rsidR="00952E16" w:rsidRPr="00BD0171">
        <w:rPr>
          <w:rFonts w:eastAsia="Times New Roman" w:cstheme="minorHAnsi"/>
          <w:color w:val="000000"/>
        </w:rPr>
        <w:t xml:space="preserve"> of </w:t>
      </w:r>
      <w:r w:rsidR="00952E16" w:rsidRPr="008B5DFD">
        <w:rPr>
          <w:rFonts w:eastAsia="Times New Roman" w:cstheme="minorHAnsi"/>
          <w:b/>
          <w:bCs/>
          <w:color w:val="000000"/>
        </w:rPr>
        <w:t>0.01</w:t>
      </w:r>
      <w:bookmarkEnd w:id="1"/>
      <w:r w:rsidR="00BC145F">
        <w:rPr>
          <w:rFonts w:eastAsia="Times New Roman" w:cstheme="minorHAnsi"/>
          <w:color w:val="000000"/>
        </w:rPr>
        <w:t xml:space="preserve"> and </w:t>
      </w:r>
      <w:r w:rsidR="00BC145F" w:rsidRPr="00BC145F">
        <w:rPr>
          <w:rFonts w:eastAsia="Times New Roman" w:cstheme="minorHAnsi"/>
          <w:b/>
          <w:bCs/>
          <w:color w:val="000000"/>
        </w:rPr>
        <w:t>root mean squared error</w:t>
      </w:r>
      <w:r w:rsidR="00BC145F">
        <w:rPr>
          <w:rFonts w:eastAsia="Times New Roman" w:cstheme="minorHAnsi"/>
          <w:b/>
          <w:bCs/>
          <w:color w:val="000000"/>
        </w:rPr>
        <w:t xml:space="preserve"> (RMSE)</w:t>
      </w:r>
      <w:r w:rsidR="00BC145F">
        <w:rPr>
          <w:rFonts w:eastAsia="Times New Roman" w:cstheme="minorHAnsi"/>
          <w:color w:val="000000"/>
        </w:rPr>
        <w:t xml:space="preserve"> at </w:t>
      </w:r>
      <w:r w:rsidR="00BC145F" w:rsidRPr="00BC145F">
        <w:rPr>
          <w:rFonts w:eastAsia="Times New Roman" w:cstheme="minorHAnsi"/>
          <w:b/>
          <w:bCs/>
          <w:color w:val="000000"/>
        </w:rPr>
        <w:t>0.12</w:t>
      </w:r>
      <w:r w:rsidR="00BC145F">
        <w:rPr>
          <w:rFonts w:eastAsia="Times New Roman" w:cstheme="minorHAnsi"/>
          <w:color w:val="000000"/>
        </w:rPr>
        <w:t>.</w:t>
      </w:r>
    </w:p>
    <w:p w14:paraId="2BBF57B2" w14:textId="4CD4443F" w:rsidR="00952E16" w:rsidRPr="00BD0171" w:rsidRDefault="005B541E" w:rsidP="00952E16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R2 score is defined as “</w:t>
      </w:r>
      <w:r w:rsidRPr="00DE5701">
        <w:rPr>
          <w:rFonts w:eastAsia="Times New Roman" w:cstheme="minorHAnsi"/>
          <w:i/>
          <w:iCs/>
          <w:color w:val="000000"/>
        </w:rPr>
        <w:t>the proportion of the variance in the dependent variable that is predictable from the independent variable(s)</w:t>
      </w:r>
      <w:r>
        <w:rPr>
          <w:rFonts w:eastAsia="Times New Roman" w:cstheme="minorHAnsi"/>
          <w:color w:val="000000"/>
        </w:rPr>
        <w:t xml:space="preserve">” (1). </w:t>
      </w:r>
      <w:r w:rsidR="008B5DFD">
        <w:rPr>
          <w:rFonts w:eastAsia="Times New Roman" w:cstheme="minorHAnsi"/>
          <w:color w:val="000000"/>
        </w:rPr>
        <w:t>M</w:t>
      </w:r>
      <w:r w:rsidR="00DE5701">
        <w:rPr>
          <w:rFonts w:eastAsia="Times New Roman" w:cstheme="minorHAnsi"/>
          <w:color w:val="000000"/>
        </w:rPr>
        <w:t>SE</w:t>
      </w:r>
      <w:r w:rsidR="008B5DFD" w:rsidRPr="008B5DFD">
        <w:rPr>
          <w:rFonts w:eastAsia="Times New Roman" w:cstheme="minorHAnsi"/>
          <w:color w:val="000000"/>
        </w:rPr>
        <w:t xml:space="preserve"> </w:t>
      </w:r>
      <w:r w:rsidR="008B5DFD">
        <w:rPr>
          <w:rFonts w:eastAsia="Times New Roman" w:cstheme="minorHAnsi"/>
          <w:color w:val="000000"/>
        </w:rPr>
        <w:t>is defined as “</w:t>
      </w:r>
      <w:r w:rsidR="008B5DFD" w:rsidRPr="00DE5701">
        <w:rPr>
          <w:rFonts w:eastAsia="Times New Roman" w:cstheme="minorHAnsi"/>
          <w:i/>
          <w:iCs/>
          <w:color w:val="000000"/>
        </w:rPr>
        <w:t>the average of the square of the errors. The larger the number the larger the error.</w:t>
      </w:r>
      <w:r w:rsidR="008B5DFD">
        <w:rPr>
          <w:rFonts w:eastAsia="Times New Roman" w:cstheme="minorHAnsi"/>
          <w:color w:val="000000"/>
        </w:rPr>
        <w:t>” (</w:t>
      </w:r>
      <w:r w:rsidR="00DE5701">
        <w:rPr>
          <w:rFonts w:eastAsia="Times New Roman" w:cstheme="minorHAnsi"/>
          <w:color w:val="000000"/>
        </w:rPr>
        <w:t>1</w:t>
      </w:r>
      <w:r w:rsidR="008B5DFD">
        <w:rPr>
          <w:rFonts w:eastAsia="Times New Roman" w:cstheme="minorHAnsi"/>
          <w:color w:val="000000"/>
        </w:rPr>
        <w:t xml:space="preserve">). </w:t>
      </w:r>
      <w:r w:rsidR="00DE5701">
        <w:rPr>
          <w:rFonts w:eastAsia="Times New Roman" w:cstheme="minorHAnsi"/>
          <w:color w:val="000000"/>
        </w:rPr>
        <w:t>RMSE is defined as “</w:t>
      </w:r>
      <w:r w:rsidR="00DE5701" w:rsidRPr="00DE5701">
        <w:rPr>
          <w:rFonts w:eastAsia="Times New Roman" w:cstheme="minorHAnsi"/>
          <w:i/>
          <w:iCs/>
          <w:color w:val="000000"/>
        </w:rPr>
        <w:t>the square root of the mean square error”</w:t>
      </w:r>
      <w:r w:rsidR="00DE5701">
        <w:rPr>
          <w:rFonts w:eastAsia="Times New Roman" w:cstheme="minorHAnsi"/>
          <w:i/>
          <w:iCs/>
          <w:color w:val="000000"/>
        </w:rPr>
        <w:t xml:space="preserve"> </w:t>
      </w:r>
      <w:r w:rsidR="00DE5701" w:rsidRPr="00DE5701">
        <w:rPr>
          <w:rFonts w:eastAsia="Times New Roman" w:cstheme="minorHAnsi"/>
          <w:color w:val="000000"/>
        </w:rPr>
        <w:t xml:space="preserve">and </w:t>
      </w:r>
      <w:r w:rsidR="00DE5701">
        <w:rPr>
          <w:rFonts w:eastAsia="Times New Roman" w:cstheme="minorHAnsi"/>
          <w:color w:val="000000"/>
        </w:rPr>
        <w:t>“</w:t>
      </w:r>
      <w:r w:rsidR="00DE5701" w:rsidRPr="00BC145F">
        <w:rPr>
          <w:rFonts w:eastAsia="Times New Roman" w:cstheme="minorHAnsi"/>
          <w:i/>
          <w:iCs/>
          <w:color w:val="000000"/>
        </w:rPr>
        <w:t>is directly interpretable in terms of measurement units, so is a better measure of goodness of fit than a correlation coefficient</w:t>
      </w:r>
      <w:r w:rsidR="00DE5701">
        <w:rPr>
          <w:rFonts w:eastAsia="Times New Roman" w:cstheme="minorHAnsi"/>
          <w:color w:val="000000"/>
        </w:rPr>
        <w:t xml:space="preserve">” (2). </w:t>
      </w:r>
      <w:r w:rsidR="00DE5701" w:rsidRPr="00BD0171">
        <w:rPr>
          <w:rFonts w:eastAsia="Times New Roman" w:cstheme="minorHAnsi"/>
          <w:color w:val="000000"/>
        </w:rPr>
        <w:t xml:space="preserve">High R2 score and low </w:t>
      </w:r>
      <w:r w:rsidR="00DE5701">
        <w:rPr>
          <w:rFonts w:eastAsia="Times New Roman" w:cstheme="minorHAnsi"/>
          <w:color w:val="000000"/>
        </w:rPr>
        <w:t>MSE</w:t>
      </w:r>
      <w:r w:rsidR="00DE5701" w:rsidRPr="00BD0171">
        <w:rPr>
          <w:rFonts w:eastAsia="Times New Roman" w:cstheme="minorHAnsi"/>
          <w:color w:val="000000"/>
        </w:rPr>
        <w:t xml:space="preserve"> indicates that the model fits the data well.</w:t>
      </w:r>
    </w:p>
    <w:p w14:paraId="48F6FD6A" w14:textId="77777777" w:rsidR="0054598D" w:rsidRPr="00BD0171" w:rsidRDefault="0054598D" w:rsidP="00A56CDC">
      <w:pPr>
        <w:spacing w:after="0" w:line="240" w:lineRule="auto"/>
        <w:rPr>
          <w:rFonts w:eastAsia="Times New Roman" w:cstheme="minorHAnsi"/>
          <w:color w:val="000000"/>
        </w:rPr>
      </w:pPr>
    </w:p>
    <w:p w14:paraId="60061B02" w14:textId="5B4266ED" w:rsidR="00BA0A53" w:rsidRPr="00BD0171" w:rsidRDefault="00BA0A53" w:rsidP="00BA0A53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hd w:val="clear" w:color="auto" w:fill="FFFFFF"/>
        </w:rPr>
      </w:pPr>
      <w:r w:rsidRPr="00BD0171">
        <w:rPr>
          <w:noProof/>
        </w:rPr>
        <w:drawing>
          <wp:anchor distT="0" distB="0" distL="114300" distR="114300" simplePos="0" relativeHeight="251675648" behindDoc="0" locked="0" layoutInCell="1" allowOverlap="1" wp14:anchorId="6D0D044E" wp14:editId="06115F36">
            <wp:simplePos x="0" y="0"/>
            <wp:positionH relativeFrom="column">
              <wp:posOffset>577850</wp:posOffset>
            </wp:positionH>
            <wp:positionV relativeFrom="paragraph">
              <wp:posOffset>4445</wp:posOffset>
            </wp:positionV>
            <wp:extent cx="4559300" cy="1027791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0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6C22E" w14:textId="0515C248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ECAF383" w14:textId="3AECBAA3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6C0D516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D1B5FAF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262D8FA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69CFED7" w14:textId="77777777" w:rsidR="00BA0A53" w:rsidRPr="00BD0171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6DCA534" w14:textId="48310B0E" w:rsidR="00BA0A53" w:rsidRPr="00D167BF" w:rsidRDefault="00BD0171" w:rsidP="00D167BF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DC0249">
        <w:rPr>
          <w:rFonts w:eastAsia="Times New Roman" w:cstheme="minorHAnsi"/>
          <w:i/>
          <w:iCs/>
          <w:color w:val="000000"/>
        </w:rPr>
        <w:t xml:space="preserve">Figure 1: </w:t>
      </w:r>
      <w:r>
        <w:rPr>
          <w:rFonts w:eastAsia="Times New Roman" w:cstheme="minorHAnsi"/>
          <w:i/>
          <w:iCs/>
          <w:color w:val="000000"/>
        </w:rPr>
        <w:t>Random Forest Regressor scores (prices and production dataset)</w:t>
      </w:r>
      <w:r w:rsidRPr="00DC0249">
        <w:rPr>
          <w:rFonts w:eastAsia="Times New Roman" w:cstheme="minorHAnsi"/>
          <w:i/>
          <w:iCs/>
          <w:color w:val="000000"/>
        </w:rPr>
        <w:t>.</w:t>
      </w:r>
    </w:p>
    <w:p w14:paraId="0F594769" w14:textId="77777777" w:rsidR="00D167BF" w:rsidRPr="00BD0171" w:rsidRDefault="00D167BF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0BC4F5FA" w14:textId="0118D052" w:rsidR="0054598D" w:rsidRDefault="00BA0A53" w:rsidP="0054598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Random Forest Classifier</w:t>
      </w:r>
    </w:p>
    <w:p w14:paraId="0DFC2A67" w14:textId="42ECC98E" w:rsidR="0054598D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</w:t>
      </w:r>
      <w:r w:rsidR="0054598D" w:rsidRPr="00BD0171">
        <w:rPr>
          <w:rFonts w:eastAsia="Times New Roman" w:cstheme="minorHAnsi"/>
          <w:color w:val="000000"/>
        </w:rPr>
        <w:t>e train</w:t>
      </w:r>
      <w:r w:rsidRPr="00BD0171">
        <w:rPr>
          <w:rFonts w:eastAsia="Times New Roman" w:cstheme="minorHAnsi"/>
          <w:color w:val="000000"/>
        </w:rPr>
        <w:t>ed</w:t>
      </w:r>
      <w:r w:rsidR="0054598D" w:rsidRPr="00BD0171">
        <w:rPr>
          <w:rFonts w:eastAsia="Times New Roman" w:cstheme="minorHAnsi"/>
          <w:color w:val="000000"/>
        </w:rPr>
        <w:t xml:space="preserve"> Random Forest Classifier Model on the same dataset, where we categorized y-variable into </w:t>
      </w:r>
      <w:r w:rsidR="008B5DFD">
        <w:rPr>
          <w:rFonts w:eastAsia="Times New Roman" w:cstheme="minorHAnsi"/>
          <w:color w:val="000000"/>
        </w:rPr>
        <w:t>3</w:t>
      </w:r>
      <w:r w:rsidR="0054598D" w:rsidRPr="00BD0171">
        <w:rPr>
          <w:rFonts w:eastAsia="Times New Roman" w:cstheme="minorHAnsi"/>
          <w:color w:val="000000"/>
        </w:rPr>
        <w:t xml:space="preserve"> </w:t>
      </w:r>
      <w:r w:rsidR="008B5DFD">
        <w:rPr>
          <w:rFonts w:eastAsia="Times New Roman" w:cstheme="minorHAnsi"/>
          <w:color w:val="000000"/>
        </w:rPr>
        <w:t xml:space="preserve">and 4 </w:t>
      </w:r>
      <w:r w:rsidR="0054598D" w:rsidRPr="00BD0171">
        <w:rPr>
          <w:rFonts w:eastAsia="Times New Roman" w:cstheme="minorHAnsi"/>
          <w:color w:val="000000"/>
        </w:rPr>
        <w:t xml:space="preserve">categories. </w:t>
      </w:r>
      <w:r w:rsidR="008B5DFD">
        <w:rPr>
          <w:rFonts w:eastAsia="Times New Roman" w:cstheme="minorHAnsi"/>
          <w:color w:val="000000"/>
        </w:rPr>
        <w:t xml:space="preserve">As explained in feature engineering section, we decided to train </w:t>
      </w:r>
      <w:r w:rsidR="00BC145F">
        <w:rPr>
          <w:rFonts w:eastAsia="Times New Roman" w:cstheme="minorHAnsi"/>
          <w:color w:val="000000"/>
        </w:rPr>
        <w:t xml:space="preserve">(and keep) </w:t>
      </w:r>
      <w:r w:rsidR="008B5DFD">
        <w:rPr>
          <w:rFonts w:eastAsia="Times New Roman" w:cstheme="minorHAnsi"/>
          <w:color w:val="000000"/>
        </w:rPr>
        <w:t>the model with 3 categories, because of the better score and more even price range</w:t>
      </w:r>
      <w:r w:rsidR="00507208">
        <w:rPr>
          <w:rFonts w:eastAsia="Times New Roman" w:cstheme="minorHAnsi"/>
          <w:color w:val="000000"/>
        </w:rPr>
        <w:t xml:space="preserve"> in the bins</w:t>
      </w:r>
      <w:r w:rsidR="008B5DFD">
        <w:rPr>
          <w:rFonts w:eastAsia="Times New Roman" w:cstheme="minorHAnsi"/>
          <w:color w:val="000000"/>
        </w:rPr>
        <w:t xml:space="preserve">. </w:t>
      </w:r>
    </w:p>
    <w:p w14:paraId="50B7CA36" w14:textId="1C3937A9" w:rsidR="0054598D" w:rsidRPr="00BD0171" w:rsidRDefault="00507208" w:rsidP="0054598D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76672" behindDoc="0" locked="0" layoutInCell="1" allowOverlap="1" wp14:anchorId="2D7F863D" wp14:editId="2F04A785">
            <wp:simplePos x="0" y="0"/>
            <wp:positionH relativeFrom="column">
              <wp:posOffset>2976880</wp:posOffset>
            </wp:positionH>
            <wp:positionV relativeFrom="paragraph">
              <wp:posOffset>248285</wp:posOffset>
            </wp:positionV>
            <wp:extent cx="3381375" cy="1348105"/>
            <wp:effectExtent l="0" t="0" r="9525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noProof/>
        </w:rPr>
        <w:drawing>
          <wp:anchor distT="0" distB="0" distL="114300" distR="114300" simplePos="0" relativeHeight="251674624" behindDoc="0" locked="0" layoutInCell="1" allowOverlap="1" wp14:anchorId="01FC1D11" wp14:editId="3B554112">
            <wp:simplePos x="0" y="0"/>
            <wp:positionH relativeFrom="column">
              <wp:posOffset>-200660</wp:posOffset>
            </wp:positionH>
            <wp:positionV relativeFrom="paragraph">
              <wp:posOffset>255270</wp:posOffset>
            </wp:positionV>
            <wp:extent cx="3133090" cy="133921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7D717" w14:textId="76126D2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34923A82" w14:textId="69728891" w:rsidR="00BA0A53" w:rsidRDefault="00221375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2 &amp; 3</w:t>
      </w:r>
      <w:r w:rsidRPr="00BD0171">
        <w:rPr>
          <w:rFonts w:eastAsia="Times New Roman" w:cstheme="minorHAnsi"/>
          <w:i/>
          <w:iCs/>
          <w:color w:val="000000"/>
        </w:rPr>
        <w:t xml:space="preserve">: </w:t>
      </w:r>
      <w:r>
        <w:rPr>
          <w:rFonts w:eastAsia="Times New Roman" w:cstheme="minorHAnsi"/>
          <w:i/>
          <w:iCs/>
          <w:color w:val="000000"/>
        </w:rPr>
        <w:t>Accuracy score and confusion matrix for y-variable categorized into 4 and 3 categories</w:t>
      </w:r>
      <w:r w:rsidRPr="00BD0171">
        <w:rPr>
          <w:rFonts w:eastAsia="Times New Roman" w:cstheme="minorHAnsi"/>
          <w:i/>
          <w:iCs/>
          <w:color w:val="000000"/>
        </w:rPr>
        <w:t>.</w:t>
      </w:r>
    </w:p>
    <w:p w14:paraId="69EE1D1B" w14:textId="267222C5" w:rsidR="00D167BF" w:rsidRDefault="00D167BF" w:rsidP="00221375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</w:p>
    <w:p w14:paraId="75507F14" w14:textId="77777777" w:rsidR="00BC145F" w:rsidRDefault="00BC145F" w:rsidP="00D167BF">
      <w:pPr>
        <w:spacing w:after="0" w:line="240" w:lineRule="auto"/>
        <w:rPr>
          <w:rFonts w:eastAsia="Times New Roman" w:cstheme="minorHAnsi"/>
          <w:i/>
          <w:iCs/>
          <w:color w:val="000000"/>
        </w:rPr>
      </w:pPr>
    </w:p>
    <w:p w14:paraId="5CE163DB" w14:textId="3FB09BA9" w:rsidR="002915F3" w:rsidRDefault="00D167BF" w:rsidP="00D167BF">
      <w:pPr>
        <w:spacing w:after="0" w:line="240" w:lineRule="auto"/>
        <w:rPr>
          <w:rFonts w:eastAsia="Times New Roman" w:cstheme="minorHAnsi"/>
          <w:color w:val="000000"/>
        </w:rPr>
      </w:pPr>
      <w:r w:rsidRPr="00D167BF">
        <w:rPr>
          <w:rFonts w:eastAsia="Times New Roman" w:cstheme="minorHAnsi"/>
          <w:color w:val="000000"/>
        </w:rPr>
        <w:t>Accuracy score for model with 4 categories cut is 78% and 85% for 3 categories cut</w:t>
      </w:r>
      <w:r w:rsidR="00BC145F">
        <w:rPr>
          <w:rFonts w:eastAsia="Times New Roman" w:cstheme="minorHAnsi"/>
          <w:color w:val="000000"/>
        </w:rPr>
        <w:t xml:space="preserve">, meaning that the model predicts average prices well with 85% accuracy in 3 category cut. Precision and recall scores are high, meaning there is not many false positives and false negatives, respectively. </w:t>
      </w:r>
      <w:r>
        <w:rPr>
          <w:rFonts w:eastAsia="Times New Roman" w:cstheme="minorHAnsi"/>
          <w:color w:val="000000"/>
        </w:rPr>
        <w:t>An interesting observation are p</w:t>
      </w:r>
      <w:r w:rsidRPr="00D167BF">
        <w:rPr>
          <w:rFonts w:eastAsia="Times New Roman" w:cstheme="minorHAnsi"/>
          <w:color w:val="000000"/>
        </w:rPr>
        <w:t xml:space="preserve">recision and recall </w:t>
      </w:r>
      <w:r>
        <w:rPr>
          <w:rFonts w:eastAsia="Times New Roman" w:cstheme="minorHAnsi"/>
          <w:color w:val="000000"/>
        </w:rPr>
        <w:t xml:space="preserve">scores for the categories with the </w:t>
      </w:r>
      <w:r w:rsidR="002915F3">
        <w:rPr>
          <w:rFonts w:eastAsia="Times New Roman" w:cstheme="minorHAnsi"/>
          <w:color w:val="000000"/>
        </w:rPr>
        <w:t>narrowest range</w:t>
      </w:r>
      <w:r w:rsidR="00BC145F">
        <w:rPr>
          <w:rFonts w:eastAsia="Times New Roman" w:cstheme="minorHAnsi"/>
          <w:color w:val="000000"/>
        </w:rPr>
        <w:t xml:space="preserve"> (“medium” in 3 category cut and “low-medium”, “high-medium” in 4 category cut)</w:t>
      </w:r>
      <w:r w:rsidR="002915F3">
        <w:rPr>
          <w:rFonts w:eastAsia="Times New Roman" w:cstheme="minorHAnsi"/>
          <w:color w:val="000000"/>
        </w:rPr>
        <w:t>. L</w:t>
      </w:r>
      <w:r w:rsidR="002915F3" w:rsidRPr="00D167BF">
        <w:rPr>
          <w:rFonts w:eastAsia="Times New Roman" w:cstheme="minorHAnsi"/>
          <w:color w:val="000000"/>
        </w:rPr>
        <w:t xml:space="preserve">ower precision (some values were </w:t>
      </w:r>
      <w:r w:rsidR="002915F3" w:rsidRPr="00D167BF">
        <w:rPr>
          <w:rFonts w:eastAsia="Times New Roman" w:cstheme="minorHAnsi"/>
          <w:color w:val="000000"/>
        </w:rPr>
        <w:lastRenderedPageBreak/>
        <w:t>marked as false positives) and recall scores (some values were marked as false negatives)</w:t>
      </w:r>
      <w:r w:rsidR="002915F3">
        <w:rPr>
          <w:rFonts w:eastAsia="Times New Roman" w:cstheme="minorHAnsi"/>
          <w:color w:val="000000"/>
        </w:rPr>
        <w:t xml:space="preserve"> might be due to narrow </w:t>
      </w:r>
      <w:r w:rsidR="00BC145F">
        <w:rPr>
          <w:rFonts w:eastAsia="Times New Roman" w:cstheme="minorHAnsi"/>
          <w:color w:val="000000"/>
        </w:rPr>
        <w:t xml:space="preserve">average price </w:t>
      </w:r>
      <w:r w:rsidR="002915F3">
        <w:rPr>
          <w:rFonts w:eastAsia="Times New Roman" w:cstheme="minorHAnsi"/>
          <w:color w:val="000000"/>
        </w:rPr>
        <w:t xml:space="preserve">range. </w:t>
      </w:r>
    </w:p>
    <w:p w14:paraId="764A84DF" w14:textId="77777777" w:rsidR="002915F3" w:rsidRDefault="002915F3" w:rsidP="00D167BF">
      <w:pPr>
        <w:spacing w:after="0" w:line="240" w:lineRule="auto"/>
        <w:rPr>
          <w:rFonts w:eastAsia="Times New Roman" w:cstheme="minorHAnsi"/>
          <w:color w:val="000000"/>
        </w:rPr>
      </w:pPr>
    </w:p>
    <w:p w14:paraId="422DC9F2" w14:textId="57964766" w:rsidR="00BA0A53" w:rsidRPr="00BD0171" w:rsidRDefault="00BA0A53" w:rsidP="00221375">
      <w:pPr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0270233A" w14:textId="2212F1BA" w:rsidR="00BA0A53" w:rsidRPr="00BD0171" w:rsidRDefault="002915F3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noProof/>
        </w:rPr>
        <w:drawing>
          <wp:anchor distT="0" distB="0" distL="114300" distR="114300" simplePos="0" relativeHeight="251680768" behindDoc="0" locked="0" layoutInCell="1" allowOverlap="1" wp14:anchorId="75C35BED" wp14:editId="5A74E962">
            <wp:simplePos x="0" y="0"/>
            <wp:positionH relativeFrom="column">
              <wp:posOffset>2796490</wp:posOffset>
            </wp:positionH>
            <wp:positionV relativeFrom="paragraph">
              <wp:posOffset>8788</wp:posOffset>
            </wp:positionV>
            <wp:extent cx="2059305" cy="11233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3F21F22E" wp14:editId="7C0EB37C">
            <wp:simplePos x="0" y="0"/>
            <wp:positionH relativeFrom="column">
              <wp:posOffset>476250</wp:posOffset>
            </wp:positionH>
            <wp:positionV relativeFrom="paragraph">
              <wp:posOffset>8102</wp:posOffset>
            </wp:positionV>
            <wp:extent cx="1993900" cy="1155065"/>
            <wp:effectExtent l="0" t="0" r="635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617B" w14:textId="6C7BBDCD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AE73474" w14:textId="7777777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03D4219" w14:textId="29B314F3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F665039" w14:textId="747AF7DA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5137B89B" w14:textId="2C8AA847" w:rsidR="00BA0A53" w:rsidRPr="00BD0171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5E6676CB" w14:textId="609B70AE" w:rsidR="00BA0A53" w:rsidRDefault="00BA0A5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463EBB79" w14:textId="77777777" w:rsidR="00507208" w:rsidRDefault="00507208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2BA8D6A0" w14:textId="2FABD8B1" w:rsidR="00E11F23" w:rsidRPr="002915F3" w:rsidRDefault="00221375" w:rsidP="002915F3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4 &amp; 5</w:t>
      </w:r>
      <w:r w:rsidRPr="00BD0171">
        <w:rPr>
          <w:rFonts w:eastAsia="Times New Roman" w:cstheme="minorHAnsi"/>
          <w:i/>
          <w:iCs/>
          <w:color w:val="000000"/>
        </w:rPr>
        <w:t xml:space="preserve">: Bins ranges with qcut for </w:t>
      </w:r>
      <w:r>
        <w:rPr>
          <w:rFonts w:eastAsia="Times New Roman" w:cstheme="minorHAnsi"/>
          <w:i/>
          <w:iCs/>
          <w:color w:val="000000"/>
        </w:rPr>
        <w:t>4</w:t>
      </w:r>
      <w:r w:rsidRPr="00BD0171">
        <w:rPr>
          <w:rFonts w:eastAsia="Times New Roman" w:cstheme="minorHAnsi"/>
          <w:i/>
          <w:iCs/>
          <w:color w:val="000000"/>
        </w:rPr>
        <w:t xml:space="preserve"> and </w:t>
      </w:r>
      <w:r>
        <w:rPr>
          <w:rFonts w:eastAsia="Times New Roman" w:cstheme="minorHAnsi"/>
          <w:i/>
          <w:iCs/>
          <w:color w:val="000000"/>
        </w:rPr>
        <w:t>3</w:t>
      </w:r>
      <w:r w:rsidRPr="00BD0171">
        <w:rPr>
          <w:rFonts w:eastAsia="Times New Roman" w:cstheme="minorHAnsi"/>
          <w:i/>
          <w:iCs/>
          <w:color w:val="000000"/>
        </w:rPr>
        <w:t xml:space="preserve"> categories.</w:t>
      </w:r>
    </w:p>
    <w:p w14:paraId="12BA3A56" w14:textId="77777777" w:rsidR="00E11F23" w:rsidRPr="00BD0171" w:rsidRDefault="00E11F23" w:rsidP="0054598D">
      <w:pPr>
        <w:spacing w:after="0" w:line="240" w:lineRule="auto"/>
        <w:rPr>
          <w:rFonts w:eastAsia="Times New Roman" w:cstheme="minorHAnsi"/>
          <w:color w:val="000000"/>
        </w:rPr>
      </w:pPr>
    </w:p>
    <w:p w14:paraId="6C5233E5" w14:textId="7025E21D" w:rsidR="0000523E" w:rsidRPr="002915F3" w:rsidRDefault="002915F3" w:rsidP="0054598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915F3">
        <w:rPr>
          <w:rFonts w:eastAsia="Times New Roman" w:cstheme="minorHAnsi"/>
          <w:b/>
          <w:bCs/>
          <w:color w:val="000000"/>
        </w:rPr>
        <w:t>Feature Importances</w:t>
      </w:r>
    </w:p>
    <w:p w14:paraId="31594E88" w14:textId="0FB22135" w:rsidR="0000523E" w:rsidRPr="00BD0171" w:rsidRDefault="0000523E" w:rsidP="0054598D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Another question for our project </w:t>
      </w:r>
      <w:r w:rsidR="002915F3">
        <w:rPr>
          <w:rFonts w:eastAsia="Times New Roman" w:cstheme="minorHAnsi"/>
          <w:color w:val="000000"/>
        </w:rPr>
        <w:t xml:space="preserve">that we are addressing </w:t>
      </w:r>
      <w:r w:rsidRPr="00BD0171">
        <w:rPr>
          <w:rFonts w:eastAsia="Times New Roman" w:cstheme="minorHAnsi"/>
          <w:color w:val="000000"/>
        </w:rPr>
        <w:t xml:space="preserve">was to find what features play important role when making prediction. </w:t>
      </w:r>
      <w:r w:rsidR="002915F3">
        <w:rPr>
          <w:rFonts w:eastAsia="Times New Roman" w:cstheme="minorHAnsi"/>
          <w:color w:val="000000"/>
        </w:rPr>
        <w:t>Based on the result</w:t>
      </w:r>
      <w:r w:rsidR="00C11C34">
        <w:rPr>
          <w:rFonts w:eastAsia="Times New Roman" w:cstheme="minorHAnsi"/>
          <w:color w:val="000000"/>
        </w:rPr>
        <w:t>s in the figures below</w:t>
      </w:r>
      <w:r w:rsidR="002915F3">
        <w:rPr>
          <w:rFonts w:eastAsia="Times New Roman" w:cstheme="minorHAnsi"/>
          <w:color w:val="000000"/>
        </w:rPr>
        <w:t xml:space="preserve"> we can see what features are important when predicting prices. An interesting observation is how </w:t>
      </w:r>
      <w:r w:rsidR="00C11C34">
        <w:rPr>
          <w:rFonts w:eastAsia="Times New Roman" w:cstheme="minorHAnsi"/>
          <w:color w:val="000000"/>
        </w:rPr>
        <w:t>different</w:t>
      </w:r>
      <w:r w:rsidR="002915F3">
        <w:rPr>
          <w:rFonts w:eastAsia="Times New Roman" w:cstheme="minorHAnsi"/>
          <w:color w:val="000000"/>
        </w:rPr>
        <w:t xml:space="preserve"> features </w:t>
      </w:r>
      <w:r w:rsidR="00BC145F">
        <w:rPr>
          <w:rFonts w:eastAsia="Times New Roman" w:cstheme="minorHAnsi"/>
          <w:color w:val="000000"/>
        </w:rPr>
        <w:t>have</w:t>
      </w:r>
      <w:r w:rsidR="00C11C34">
        <w:rPr>
          <w:rFonts w:eastAsia="Times New Roman" w:cstheme="minorHAnsi"/>
          <w:color w:val="000000"/>
        </w:rPr>
        <w:t xml:space="preserve"> </w:t>
      </w:r>
      <w:r w:rsidR="002915F3">
        <w:rPr>
          <w:rFonts w:eastAsia="Times New Roman" w:cstheme="minorHAnsi"/>
          <w:color w:val="000000"/>
        </w:rPr>
        <w:t>different weight</w:t>
      </w:r>
      <w:r w:rsidR="00BC145F">
        <w:rPr>
          <w:rFonts w:eastAsia="Times New Roman" w:cstheme="minorHAnsi"/>
          <w:color w:val="000000"/>
        </w:rPr>
        <w:t>s</w:t>
      </w:r>
      <w:r w:rsidR="002915F3">
        <w:rPr>
          <w:rFonts w:eastAsia="Times New Roman" w:cstheme="minorHAnsi"/>
          <w:color w:val="000000"/>
        </w:rPr>
        <w:t xml:space="preserve"> </w:t>
      </w:r>
      <w:r w:rsidR="00C11C34">
        <w:rPr>
          <w:rFonts w:eastAsia="Times New Roman" w:cstheme="minorHAnsi"/>
          <w:color w:val="000000"/>
        </w:rPr>
        <w:t>when making predictions</w:t>
      </w:r>
      <w:r w:rsidR="002915F3">
        <w:rPr>
          <w:rFonts w:eastAsia="Times New Roman" w:cstheme="minorHAnsi"/>
          <w:color w:val="000000"/>
        </w:rPr>
        <w:t xml:space="preserve">. </w:t>
      </w:r>
    </w:p>
    <w:p w14:paraId="5AFD36B4" w14:textId="3FA5BB81" w:rsidR="002915F3" w:rsidRDefault="00BC145F" w:rsidP="0003540B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82816" behindDoc="0" locked="0" layoutInCell="1" allowOverlap="1" wp14:anchorId="0B4FBF07" wp14:editId="5E6053B1">
            <wp:simplePos x="0" y="0"/>
            <wp:positionH relativeFrom="column">
              <wp:posOffset>2933700</wp:posOffset>
            </wp:positionH>
            <wp:positionV relativeFrom="paragraph">
              <wp:posOffset>207645</wp:posOffset>
            </wp:positionV>
            <wp:extent cx="3148330" cy="25520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81792" behindDoc="0" locked="0" layoutInCell="1" allowOverlap="1" wp14:anchorId="37272D84" wp14:editId="7B3F3A7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645410" cy="25761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EA971" w14:textId="08F14C5A" w:rsidR="002915F3" w:rsidRDefault="002915F3" w:rsidP="0003540B">
      <w:pPr>
        <w:spacing w:after="0" w:line="240" w:lineRule="auto"/>
        <w:rPr>
          <w:rFonts w:eastAsia="Times New Roman" w:cstheme="minorHAnsi"/>
          <w:color w:val="000000"/>
        </w:rPr>
      </w:pPr>
    </w:p>
    <w:p w14:paraId="3C7ABB3F" w14:textId="646CC0D2" w:rsidR="005B541E" w:rsidRDefault="002915F3" w:rsidP="00C11C34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i/>
          <w:iCs/>
          <w:color w:val="000000"/>
        </w:rPr>
        <w:t xml:space="preserve">Figure </w:t>
      </w:r>
      <w:r>
        <w:rPr>
          <w:rFonts w:eastAsia="Times New Roman" w:cstheme="minorHAnsi"/>
          <w:i/>
          <w:iCs/>
          <w:color w:val="000000"/>
        </w:rPr>
        <w:t>6 &amp; 7</w:t>
      </w:r>
      <w:r w:rsidRPr="00BD0171">
        <w:rPr>
          <w:rFonts w:eastAsia="Times New Roman" w:cstheme="minorHAnsi"/>
          <w:i/>
          <w:iCs/>
          <w:color w:val="000000"/>
        </w:rPr>
        <w:t xml:space="preserve">: </w:t>
      </w:r>
      <w:r w:rsidR="00C11C34">
        <w:rPr>
          <w:rFonts w:eastAsia="Times New Roman" w:cstheme="minorHAnsi"/>
          <w:i/>
          <w:iCs/>
          <w:color w:val="000000"/>
        </w:rPr>
        <w:t>Features Importances for Random Forest Regressor and for Random Forest Classifier</w:t>
      </w:r>
      <w:r w:rsidRPr="00BD0171">
        <w:rPr>
          <w:rFonts w:eastAsia="Times New Roman" w:cstheme="minorHAnsi"/>
          <w:i/>
          <w:iCs/>
          <w:color w:val="000000"/>
        </w:rPr>
        <w:t>.</w:t>
      </w:r>
    </w:p>
    <w:p w14:paraId="3B2E35F2" w14:textId="77777777" w:rsidR="00C11C34" w:rsidRDefault="00C11C34" w:rsidP="00C11C34">
      <w:pPr>
        <w:tabs>
          <w:tab w:val="left" w:pos="3200"/>
        </w:tabs>
        <w:spacing w:after="0" w:line="240" w:lineRule="auto"/>
        <w:jc w:val="center"/>
        <w:rPr>
          <w:rFonts w:eastAsia="Times New Roman" w:cstheme="minorHAnsi"/>
          <w:color w:val="000000"/>
        </w:rPr>
      </w:pPr>
    </w:p>
    <w:p w14:paraId="44D2966B" w14:textId="52A0577A" w:rsidR="005B541E" w:rsidRPr="002915F3" w:rsidRDefault="005B541E" w:rsidP="0003540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915F3">
        <w:rPr>
          <w:rFonts w:eastAsia="Times New Roman" w:cstheme="minorHAnsi"/>
          <w:b/>
          <w:bCs/>
          <w:color w:val="000000"/>
        </w:rPr>
        <w:t>References</w:t>
      </w:r>
    </w:p>
    <w:p w14:paraId="761D2ED3" w14:textId="77519B50" w:rsidR="00C11C34" w:rsidRPr="00C11C34" w:rsidRDefault="008B5DFD" w:rsidP="00C11C3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="005B541E" w:rsidRPr="008B5DFD">
        <w:rPr>
          <w:rFonts w:eastAsia="Times New Roman" w:cstheme="minorHAnsi"/>
          <w:color w:val="000000"/>
        </w:rPr>
        <w:t xml:space="preserve">Mean Square Error &amp; R2 Score Clearly Explained, Machine Learning and Big Data Blog, </w:t>
      </w:r>
      <w:r w:rsidR="005B541E" w:rsidRPr="005B541E">
        <w:t xml:space="preserve"> </w:t>
      </w:r>
      <w:hyperlink r:id="rId12" w:history="1">
        <w:r w:rsidRPr="008B5DFD">
          <w:rPr>
            <w:rStyle w:val="Hyperlink"/>
            <w:rFonts w:eastAsia="Times New Roman" w:cstheme="minorHAnsi"/>
          </w:rPr>
          <w:t>https://www.bmc.com/blogs/mean-squared-error-r2-and-variance-in-regression-analysis/</w:t>
        </w:r>
      </w:hyperlink>
      <w:r w:rsidR="00C11C34">
        <w:rPr>
          <w:rStyle w:val="Hyperlink"/>
          <w:rFonts w:eastAsia="Times New Roman" w:cstheme="minorHAnsi"/>
        </w:rPr>
        <w:t xml:space="preserve"> , </w:t>
      </w:r>
      <w:r w:rsidR="00C11C34" w:rsidRPr="00C11C34">
        <w:rPr>
          <w:rFonts w:eastAsia="Times New Roman" w:cstheme="minorHAnsi"/>
          <w:color w:val="000000"/>
        </w:rPr>
        <w:t>Web, 3 January 2021.</w:t>
      </w:r>
    </w:p>
    <w:p w14:paraId="4ACA54DA" w14:textId="4444B572" w:rsidR="00414580" w:rsidRPr="00C11C34" w:rsidRDefault="00507208" w:rsidP="00C11C3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</w:rPr>
      </w:pPr>
      <w:r w:rsidRPr="00507208">
        <w:rPr>
          <w:rFonts w:eastAsia="Times New Roman" w:cstheme="minorHAnsi"/>
          <w:color w:val="000000"/>
        </w:rPr>
        <w:t>What are Mean Squared Error and Root Mean Squared</w:t>
      </w:r>
      <w:r>
        <w:rPr>
          <w:rFonts w:eastAsia="Times New Roman" w:cstheme="minorHAnsi"/>
          <w:color w:val="000000"/>
        </w:rPr>
        <w:t>?</w:t>
      </w:r>
      <w:r w:rsidR="00C11C34">
        <w:rPr>
          <w:rFonts w:eastAsia="Times New Roman" w:cstheme="minorHAnsi"/>
          <w:color w:val="000000"/>
        </w:rPr>
        <w:t xml:space="preserve"> </w:t>
      </w:r>
      <w:r w:rsidRPr="00507208">
        <w:rPr>
          <w:rFonts w:eastAsia="Times New Roman" w:cstheme="minorHAnsi"/>
          <w:color w:val="000000"/>
        </w:rPr>
        <w:t>https://www.vernier.com/til/1014</w:t>
      </w:r>
      <w:r w:rsidR="00C11C34">
        <w:rPr>
          <w:rFonts w:eastAsia="Times New Roman" w:cstheme="minorHAnsi"/>
          <w:color w:val="000000"/>
        </w:rPr>
        <w:t xml:space="preserve"> , Web 3 January 2021.</w:t>
      </w:r>
    </w:p>
    <w:sectPr w:rsidR="00414580" w:rsidRPr="00C1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F94"/>
    <w:multiLevelType w:val="hybridMultilevel"/>
    <w:tmpl w:val="4824130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E4BD5"/>
    <w:multiLevelType w:val="multilevel"/>
    <w:tmpl w:val="DB0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04C8"/>
    <w:multiLevelType w:val="multilevel"/>
    <w:tmpl w:val="4D5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A3320"/>
    <w:multiLevelType w:val="hybridMultilevel"/>
    <w:tmpl w:val="1268692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0821"/>
    <w:multiLevelType w:val="multilevel"/>
    <w:tmpl w:val="FC4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C0D08"/>
    <w:multiLevelType w:val="hybridMultilevel"/>
    <w:tmpl w:val="ABB6E708"/>
    <w:lvl w:ilvl="0" w:tplc="432EC1F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B"/>
    <w:rsid w:val="0000523E"/>
    <w:rsid w:val="0003540B"/>
    <w:rsid w:val="00044FC8"/>
    <w:rsid w:val="00092B9D"/>
    <w:rsid w:val="000D460C"/>
    <w:rsid w:val="001147CA"/>
    <w:rsid w:val="00117634"/>
    <w:rsid w:val="00221375"/>
    <w:rsid w:val="00237350"/>
    <w:rsid w:val="002570F8"/>
    <w:rsid w:val="00266B08"/>
    <w:rsid w:val="002915F3"/>
    <w:rsid w:val="002B5D2C"/>
    <w:rsid w:val="003700F5"/>
    <w:rsid w:val="003A7310"/>
    <w:rsid w:val="003D3563"/>
    <w:rsid w:val="003D7181"/>
    <w:rsid w:val="00414580"/>
    <w:rsid w:val="004468D1"/>
    <w:rsid w:val="00470699"/>
    <w:rsid w:val="00486D97"/>
    <w:rsid w:val="004C0FB2"/>
    <w:rsid w:val="00507208"/>
    <w:rsid w:val="0054598D"/>
    <w:rsid w:val="00561DBD"/>
    <w:rsid w:val="005776AB"/>
    <w:rsid w:val="005B541E"/>
    <w:rsid w:val="00682321"/>
    <w:rsid w:val="00736270"/>
    <w:rsid w:val="00766D8E"/>
    <w:rsid w:val="00780753"/>
    <w:rsid w:val="00785A6F"/>
    <w:rsid w:val="008B5DFD"/>
    <w:rsid w:val="00936163"/>
    <w:rsid w:val="00952E16"/>
    <w:rsid w:val="009752AA"/>
    <w:rsid w:val="00996D4B"/>
    <w:rsid w:val="009A313B"/>
    <w:rsid w:val="009A3FCA"/>
    <w:rsid w:val="009A79EF"/>
    <w:rsid w:val="009E3DE6"/>
    <w:rsid w:val="00A31E96"/>
    <w:rsid w:val="00A56CDC"/>
    <w:rsid w:val="00B3157D"/>
    <w:rsid w:val="00B37B58"/>
    <w:rsid w:val="00B52475"/>
    <w:rsid w:val="00BA0A53"/>
    <w:rsid w:val="00BC145F"/>
    <w:rsid w:val="00BD0171"/>
    <w:rsid w:val="00C11C34"/>
    <w:rsid w:val="00C91CDB"/>
    <w:rsid w:val="00CD1517"/>
    <w:rsid w:val="00CE7EF5"/>
    <w:rsid w:val="00D06C11"/>
    <w:rsid w:val="00D167BF"/>
    <w:rsid w:val="00D45568"/>
    <w:rsid w:val="00DD4EDC"/>
    <w:rsid w:val="00DE5701"/>
    <w:rsid w:val="00E11F23"/>
    <w:rsid w:val="00E66A8A"/>
    <w:rsid w:val="00EC0CC3"/>
    <w:rsid w:val="00F013BF"/>
    <w:rsid w:val="00F650D7"/>
    <w:rsid w:val="00FA087F"/>
    <w:rsid w:val="00FC628E"/>
    <w:rsid w:val="00FC6DE9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7253"/>
  <w15:chartTrackingRefBased/>
  <w15:docId w15:val="{648E0951-0120-4D40-99D4-630BA29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D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6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2475"/>
    <w:rPr>
      <w:b/>
      <w:bCs/>
    </w:rPr>
  </w:style>
  <w:style w:type="character" w:styleId="Hyperlink">
    <w:name w:val="Hyperlink"/>
    <w:basedOn w:val="DefaultParagraphFont"/>
    <w:uiPriority w:val="99"/>
    <w:unhideWhenUsed/>
    <w:rsid w:val="008B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mc.com/blogs/mean-squared-error-r2-and-variance-in-regression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5</cp:revision>
  <dcterms:created xsi:type="dcterms:W3CDTF">2021-01-03T20:14:00Z</dcterms:created>
  <dcterms:modified xsi:type="dcterms:W3CDTF">2021-01-06T01:32:00Z</dcterms:modified>
</cp:coreProperties>
</file>