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Jupyter and Google Colab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Jupyter Notebooks: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set up through Anaconda.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on local system.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functionalities available with Nbextensions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Keyboard Shortcuts: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what keys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to press in command mode.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to make a new cell below selected cell.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to cut, C to copy, V to paste.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 to delete.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to find (and replace) in selected cells.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to change selected cell to code, M to change to markdown, R to change to raw text.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 to view command mode keyboard shortcuts.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to undo.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 Nbextensions: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eee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ff0" w:val="clear"/>
          <w:rtl w:val="0"/>
        </w:rPr>
        <w:t xml:space="preserve">conda install -c conda-forge jupyter_contrib_nbextensions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 (Hierarchical: #, ##, ###, etc.)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Collapsible Headings / Codefolding (tidy up large notebooks)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Inspector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Time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(enables browser notification when notebook is idle)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Hinterland (autocomplete)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Ruler (set a dotted line for PEP8 conformity)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iPython magic commands: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Formatted as: %*command*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%matplotlib inline (stores plot output directly in notebook file.)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Colab Notebooks: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in Google Cloud using Google Compute Engine.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GPU and TPU options for hardware acceleration.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load from and save to GitHub directly.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access to extensions, but default features cover some of them.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“Command/Control-M” to as prefix to keyboard shortcuts that modify document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“Command/Control-Shift-P” to access Keyboard Shortcut Palette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Colaboratory FAQ: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https://research.google.com/colaboratory/faq.html#gpu-availability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Loading files into Colab from Google Drive: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https://medium.com/lean-in-women-in-tech-india/google-colab-the-beginners-guide-5ad3b417dfa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earch.google.com/colaboratory/faq.html#gpu-availability" TargetMode="External"/><Relationship Id="rId7" Type="http://schemas.openxmlformats.org/officeDocument/2006/relationships/hyperlink" Target="https://medium.com/lean-in-women-in-tech-india/google-colab-the-beginners-guide-5ad3b417d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