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2EE" w:rsidRDefault="006572EE" w:rsidP="006572EE">
      <w:pPr>
        <w:ind w:left="-567"/>
        <w:rPr>
          <w:noProof w:val="0"/>
        </w:rPr>
      </w:pPr>
      <w:r>
        <w:rPr>
          <w:noProof w:val="0"/>
        </w:rPr>
        <w:t xml:space="preserve">Primero creamos el archivo </w:t>
      </w:r>
      <w:r w:rsidR="002F0238">
        <w:rPr>
          <w:noProof w:val="0"/>
        </w:rPr>
        <w:t>XML</w:t>
      </w:r>
      <w:r>
        <w:rPr>
          <w:noProof w:val="0"/>
        </w:rPr>
        <w:t xml:space="preserve"> sobre el que vamos a aplicar la </w:t>
      </w:r>
      <w:r w:rsidR="002F0238">
        <w:rPr>
          <w:noProof w:val="0"/>
        </w:rPr>
        <w:t>transformación</w:t>
      </w:r>
      <w:r>
        <w:rPr>
          <w:noProof w:val="0"/>
        </w:rPr>
        <w:t xml:space="preserve"> </w:t>
      </w:r>
      <w:r w:rsidR="00F34736">
        <w:rPr>
          <w:noProof w:val="0"/>
        </w:rPr>
        <w:t>(Copiamos el có</w:t>
      </w:r>
      <w:r>
        <w:rPr>
          <w:noProof w:val="0"/>
        </w:rPr>
        <w:t>digo subido a la plataforma).</w:t>
      </w:r>
    </w:p>
    <w:p w:rsidR="00F1707C" w:rsidRDefault="00AE164C" w:rsidP="006572EE">
      <w:pPr>
        <w:ind w:left="-567"/>
        <w:rPr>
          <w:noProof w:val="0"/>
        </w:rPr>
      </w:pPr>
      <w:r>
        <w:rPr>
          <w:lang w:eastAsia="es-ES"/>
        </w:rPr>
        <w:drawing>
          <wp:inline distT="0" distB="0" distL="0" distR="0" wp14:anchorId="5945CA33" wp14:editId="412B7F7E">
            <wp:extent cx="6684977" cy="41783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9821" cy="41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99" w:rsidRDefault="00C04E99" w:rsidP="006572EE">
      <w:pPr>
        <w:ind w:left="-567"/>
        <w:rPr>
          <w:noProof w:val="0"/>
        </w:rPr>
      </w:pPr>
      <w:r>
        <w:rPr>
          <w:noProof w:val="0"/>
        </w:rPr>
        <w:t xml:space="preserve">A continuación creamos el archivo xls con el que aplicaremos el formato de </w:t>
      </w:r>
      <w:r w:rsidR="002F0238">
        <w:rPr>
          <w:noProof w:val="0"/>
        </w:rPr>
        <w:t>transformación</w:t>
      </w:r>
      <w:r>
        <w:rPr>
          <w:noProof w:val="0"/>
        </w:rPr>
        <w:t xml:space="preserve"> que </w:t>
      </w:r>
      <w:r w:rsidR="002F0238">
        <w:rPr>
          <w:noProof w:val="0"/>
        </w:rPr>
        <w:t>tendrá</w:t>
      </w:r>
      <w:r>
        <w:rPr>
          <w:noProof w:val="0"/>
        </w:rPr>
        <w:t xml:space="preserve"> el archivo </w:t>
      </w:r>
      <w:r w:rsidR="002F0238">
        <w:rPr>
          <w:noProof w:val="0"/>
        </w:rPr>
        <w:t>XML</w:t>
      </w:r>
      <w:r>
        <w:rPr>
          <w:noProof w:val="0"/>
        </w:rPr>
        <w:t>.</w:t>
      </w:r>
    </w:p>
    <w:p w:rsidR="006572EE" w:rsidRDefault="00AE164C" w:rsidP="006572EE">
      <w:pPr>
        <w:ind w:left="-567"/>
        <w:rPr>
          <w:noProof w:val="0"/>
        </w:rPr>
      </w:pPr>
      <w:r>
        <w:rPr>
          <w:lang w:eastAsia="es-ES"/>
        </w:rPr>
        <w:drawing>
          <wp:inline distT="0" distB="0" distL="0" distR="0" wp14:anchorId="5534325C" wp14:editId="7B2322F0">
            <wp:extent cx="6705296" cy="4191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0155" cy="41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94" w:rsidRDefault="00AE164C" w:rsidP="006572EE">
      <w:pPr>
        <w:ind w:left="-567"/>
        <w:rPr>
          <w:noProof w:val="0"/>
        </w:rPr>
      </w:pPr>
      <w:r>
        <w:rPr>
          <w:lang w:eastAsia="es-ES"/>
        </w:rPr>
        <w:lastRenderedPageBreak/>
        <w:drawing>
          <wp:inline distT="0" distB="0" distL="0" distR="0" wp14:anchorId="3BE09313" wp14:editId="2688341A">
            <wp:extent cx="6705296" cy="419100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0155" cy="41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40" w:rsidRDefault="008F2BCA" w:rsidP="006572EE">
      <w:pPr>
        <w:ind w:left="-567"/>
        <w:rPr>
          <w:noProof w:val="0"/>
        </w:rPr>
      </w:pPr>
      <w:r w:rsidRPr="008F2BCA">
        <w:rPr>
          <w:noProof w:val="0"/>
        </w:rPr>
        <w:t xml:space="preserve">La transformación comienza con el </w:t>
      </w:r>
      <w:r w:rsidRPr="008F2BCA">
        <w:rPr>
          <w:b/>
          <w:noProof w:val="0"/>
          <w:color w:val="0070C0"/>
        </w:rPr>
        <w:t>template</w:t>
      </w:r>
      <w:r w:rsidRPr="008F2BCA">
        <w:rPr>
          <w:noProof w:val="0"/>
          <w:color w:val="0070C0"/>
        </w:rPr>
        <w:t xml:space="preserve"> </w:t>
      </w:r>
      <w:r w:rsidRPr="008F2BCA">
        <w:rPr>
          <w:noProof w:val="0"/>
        </w:rPr>
        <w:t>correspondiente al elemento raíz "</w:t>
      </w:r>
      <w:r w:rsidRPr="008F2BCA">
        <w:rPr>
          <w:b/>
          <w:noProof w:val="0"/>
          <w:color w:val="E36C0A" w:themeColor="accent6" w:themeShade="BF"/>
        </w:rPr>
        <w:t>artistas</w:t>
      </w:r>
      <w:r w:rsidRPr="008F2BCA">
        <w:rPr>
          <w:noProof w:val="0"/>
        </w:rPr>
        <w:t>".</w:t>
      </w:r>
    </w:p>
    <w:p w:rsidR="00672FE5" w:rsidRDefault="00672FE5" w:rsidP="006572EE">
      <w:pPr>
        <w:ind w:left="-567"/>
        <w:rPr>
          <w:noProof w:val="0"/>
        </w:rPr>
      </w:pPr>
      <w:r>
        <w:rPr>
          <w:noProof w:val="0"/>
        </w:rPr>
        <w:t xml:space="preserve">A </w:t>
      </w:r>
      <w:r w:rsidR="002F0238">
        <w:rPr>
          <w:noProof w:val="0"/>
        </w:rPr>
        <w:t>continuación</w:t>
      </w:r>
      <w:r>
        <w:rPr>
          <w:noProof w:val="0"/>
        </w:rPr>
        <w:t xml:space="preserve"> establecemos el formato HTML que </w:t>
      </w:r>
      <w:r w:rsidR="002F0238">
        <w:rPr>
          <w:noProof w:val="0"/>
        </w:rPr>
        <w:t>tendrá</w:t>
      </w:r>
      <w:r>
        <w:rPr>
          <w:noProof w:val="0"/>
        </w:rPr>
        <w:t xml:space="preserve"> la</w:t>
      </w:r>
      <w:r w:rsidRPr="00672FE5">
        <w:rPr>
          <w:noProof w:val="0"/>
        </w:rPr>
        <w:t xml:space="preserve"> página</w:t>
      </w:r>
      <w:r>
        <w:rPr>
          <w:noProof w:val="0"/>
        </w:rPr>
        <w:t xml:space="preserve"> creando una tabla con la etiqueta &lt;</w:t>
      </w:r>
      <w:r w:rsidRPr="00672FE5">
        <w:rPr>
          <w:b/>
          <w:noProof w:val="0"/>
          <w:color w:val="0070C0"/>
        </w:rPr>
        <w:t>table</w:t>
      </w:r>
      <w:r w:rsidRPr="00672FE5">
        <w:rPr>
          <w:b/>
          <w:noProof w:val="0"/>
        </w:rPr>
        <w:t>&gt;</w:t>
      </w:r>
      <w:r w:rsidRPr="00672FE5">
        <w:rPr>
          <w:noProof w:val="0"/>
        </w:rPr>
        <w:t xml:space="preserve"> y se </w:t>
      </w:r>
      <w:r>
        <w:rPr>
          <w:noProof w:val="0"/>
        </w:rPr>
        <w:t>poniendo</w:t>
      </w:r>
      <w:r w:rsidRPr="00672FE5">
        <w:rPr>
          <w:noProof w:val="0"/>
        </w:rPr>
        <w:t xml:space="preserve"> la primera fila de la tabla como cabecera.</w:t>
      </w:r>
    </w:p>
    <w:p w:rsidR="003E197B" w:rsidRDefault="007D0B75" w:rsidP="006572EE">
      <w:pPr>
        <w:ind w:left="-567"/>
        <w:rPr>
          <w:noProof w:val="0"/>
        </w:rPr>
      </w:pPr>
      <w:r>
        <w:rPr>
          <w:noProof w:val="0"/>
        </w:rPr>
        <w:t xml:space="preserve">Usando la </w:t>
      </w:r>
      <w:r w:rsidR="000078B5">
        <w:rPr>
          <w:noProof w:val="0"/>
        </w:rPr>
        <w:t>instrucción</w:t>
      </w:r>
      <w:r w:rsidR="000078B5" w:rsidRPr="003E197B">
        <w:rPr>
          <w:noProof w:val="0"/>
        </w:rPr>
        <w:t xml:space="preserve"> </w:t>
      </w:r>
      <w:r w:rsidRPr="007D0B75">
        <w:rPr>
          <w:noProof w:val="0"/>
        </w:rPr>
        <w:t>&lt;</w:t>
      </w:r>
      <w:r w:rsidRPr="007D0B75">
        <w:rPr>
          <w:b/>
          <w:noProof w:val="0"/>
          <w:color w:val="0070C0"/>
        </w:rPr>
        <w:t>xsl:for-each</w:t>
      </w:r>
      <w:r w:rsidRPr="007D0B75">
        <w:rPr>
          <w:noProof w:val="0"/>
          <w:color w:val="0070C0"/>
        </w:rPr>
        <w:t xml:space="preserve"> </w:t>
      </w:r>
      <w:r w:rsidRPr="007D0B75">
        <w:rPr>
          <w:b/>
          <w:noProof w:val="0"/>
          <w:color w:val="00B050"/>
        </w:rPr>
        <w:t>select</w:t>
      </w:r>
      <w:r w:rsidRPr="007D0B75">
        <w:rPr>
          <w:noProof w:val="0"/>
        </w:rPr>
        <w:t>="</w:t>
      </w:r>
      <w:r w:rsidRPr="007D0B75">
        <w:rPr>
          <w:b/>
          <w:noProof w:val="0"/>
          <w:color w:val="E36C0A" w:themeColor="accent6" w:themeShade="BF"/>
        </w:rPr>
        <w:t>artista</w:t>
      </w:r>
      <w:r w:rsidRPr="007D0B75">
        <w:rPr>
          <w:noProof w:val="0"/>
        </w:rPr>
        <w:t>[</w:t>
      </w:r>
      <w:r w:rsidRPr="007D0B75">
        <w:rPr>
          <w:b/>
          <w:noProof w:val="0"/>
          <w:color w:val="E36C0A" w:themeColor="accent6" w:themeShade="BF"/>
        </w:rPr>
        <w:t>pais</w:t>
      </w:r>
      <w:r w:rsidRPr="007D0B75">
        <w:rPr>
          <w:noProof w:val="0"/>
        </w:rPr>
        <w:t>=</w:t>
      </w:r>
      <w:r w:rsidRPr="007D0B75">
        <w:rPr>
          <w:b/>
          <w:noProof w:val="0"/>
          <w:color w:val="E36C0A" w:themeColor="accent6" w:themeShade="BF"/>
        </w:rPr>
        <w:t>'España'</w:t>
      </w:r>
      <w:r w:rsidRPr="007D0B75">
        <w:rPr>
          <w:noProof w:val="0"/>
        </w:rPr>
        <w:t>]"&gt;</w:t>
      </w:r>
      <w:r>
        <w:rPr>
          <w:noProof w:val="0"/>
        </w:rPr>
        <w:t xml:space="preserve"> seleccionamos solo a los artistas cuyo </w:t>
      </w:r>
      <w:r w:rsidR="002F0238">
        <w:rPr>
          <w:noProof w:val="0"/>
        </w:rPr>
        <w:t>país</w:t>
      </w:r>
      <w:r>
        <w:rPr>
          <w:noProof w:val="0"/>
        </w:rPr>
        <w:t xml:space="preserve"> sea España y con la </w:t>
      </w:r>
      <w:r w:rsidR="007B636F" w:rsidRPr="007B636F">
        <w:rPr>
          <w:noProof w:val="0"/>
        </w:rPr>
        <w:t xml:space="preserve">instrucción </w:t>
      </w:r>
      <w:r w:rsidRPr="007D0B75">
        <w:rPr>
          <w:noProof w:val="0"/>
        </w:rPr>
        <w:t>&lt;</w:t>
      </w:r>
      <w:r w:rsidRPr="007D0B75">
        <w:rPr>
          <w:b/>
          <w:noProof w:val="0"/>
          <w:color w:val="0070C0"/>
        </w:rPr>
        <w:t>xsl:sort</w:t>
      </w:r>
      <w:r w:rsidRPr="007D0B75">
        <w:rPr>
          <w:noProof w:val="0"/>
          <w:color w:val="0070C0"/>
        </w:rPr>
        <w:t xml:space="preserve"> </w:t>
      </w:r>
      <w:r w:rsidRPr="007D0B75">
        <w:rPr>
          <w:b/>
          <w:noProof w:val="0"/>
          <w:color w:val="00B050"/>
        </w:rPr>
        <w:t>select</w:t>
      </w:r>
      <w:r w:rsidRPr="007D0B75">
        <w:rPr>
          <w:noProof w:val="0"/>
        </w:rPr>
        <w:t>="</w:t>
      </w:r>
      <w:r w:rsidRPr="007D0B75">
        <w:rPr>
          <w:b/>
          <w:noProof w:val="0"/>
          <w:color w:val="E36C0A" w:themeColor="accent6" w:themeShade="BF"/>
        </w:rPr>
        <w:t>movimiento</w:t>
      </w:r>
      <w:r w:rsidRPr="007D0B75">
        <w:rPr>
          <w:noProof w:val="0"/>
        </w:rPr>
        <w:t>"/&gt;</w:t>
      </w:r>
      <w:r w:rsidR="003E197B" w:rsidRPr="003E197B">
        <w:rPr>
          <w:noProof w:val="0"/>
        </w:rPr>
        <w:t xml:space="preserve"> se ordenan por movimiento y </w:t>
      </w:r>
      <w:r w:rsidR="00D57CF8">
        <w:rPr>
          <w:noProof w:val="0"/>
        </w:rPr>
        <w:t xml:space="preserve">finalmente </w:t>
      </w:r>
      <w:r w:rsidR="000078B5">
        <w:rPr>
          <w:noProof w:val="0"/>
        </w:rPr>
        <w:t>usando la instrucción</w:t>
      </w:r>
      <w:r w:rsidR="003E197B" w:rsidRPr="003E197B">
        <w:rPr>
          <w:noProof w:val="0"/>
        </w:rPr>
        <w:t xml:space="preserve"> </w:t>
      </w:r>
      <w:r w:rsidR="007B636F" w:rsidRPr="007B636F">
        <w:rPr>
          <w:noProof w:val="0"/>
        </w:rPr>
        <w:t>&lt;</w:t>
      </w:r>
      <w:r w:rsidR="007B636F" w:rsidRPr="007B636F">
        <w:rPr>
          <w:b/>
          <w:noProof w:val="0"/>
          <w:color w:val="0070C0"/>
        </w:rPr>
        <w:t>xsl:value-of</w:t>
      </w:r>
      <w:r w:rsidR="007B636F" w:rsidRPr="007B636F">
        <w:rPr>
          <w:noProof w:val="0"/>
        </w:rPr>
        <w:t xml:space="preserve"> </w:t>
      </w:r>
      <w:r w:rsidR="007B636F" w:rsidRPr="007B636F">
        <w:rPr>
          <w:b/>
          <w:noProof w:val="0"/>
          <w:color w:val="00B050"/>
        </w:rPr>
        <w:t>select</w:t>
      </w:r>
      <w:r w:rsidR="007B636F" w:rsidRPr="007B636F">
        <w:rPr>
          <w:noProof w:val="0"/>
        </w:rPr>
        <w:t xml:space="preserve">= </w:t>
      </w:r>
      <w:r w:rsidR="007B636F">
        <w:rPr>
          <w:noProof w:val="0"/>
        </w:rPr>
        <w:t xml:space="preserve">“ ”&gt; seleccionamos los elementos </w:t>
      </w:r>
      <w:r w:rsidR="007B636F" w:rsidRPr="003E197B">
        <w:rPr>
          <w:noProof w:val="0"/>
        </w:rPr>
        <w:t xml:space="preserve">correspondientes del </w:t>
      </w:r>
      <w:r w:rsidR="007B636F" w:rsidRPr="003E197B">
        <w:rPr>
          <w:b/>
          <w:noProof w:val="0"/>
          <w:color w:val="0070C0"/>
        </w:rPr>
        <w:t>artista</w:t>
      </w:r>
      <w:r w:rsidR="007B636F">
        <w:rPr>
          <w:noProof w:val="0"/>
        </w:rPr>
        <w:t xml:space="preserve"> que </w:t>
      </w:r>
      <w:r w:rsidR="002F0238">
        <w:rPr>
          <w:noProof w:val="0"/>
        </w:rPr>
        <w:t>aparecerán</w:t>
      </w:r>
      <w:r w:rsidR="007B636F">
        <w:rPr>
          <w:noProof w:val="0"/>
        </w:rPr>
        <w:t xml:space="preserve"> </w:t>
      </w:r>
      <w:r w:rsidR="002F0238">
        <w:rPr>
          <w:noProof w:val="0"/>
        </w:rPr>
        <w:t>en las</w:t>
      </w:r>
      <w:r w:rsidR="007B636F">
        <w:rPr>
          <w:noProof w:val="0"/>
        </w:rPr>
        <w:t xml:space="preserve"> filas de la tabla</w:t>
      </w:r>
      <w:r w:rsidR="003E197B" w:rsidRPr="003E197B">
        <w:rPr>
          <w:noProof w:val="0"/>
        </w:rPr>
        <w:t>, incluyendo un enlace para obtener más información.</w:t>
      </w:r>
    </w:p>
    <w:p w:rsidR="007D0B75" w:rsidRDefault="007D0B75" w:rsidP="006572EE">
      <w:pPr>
        <w:ind w:left="-567"/>
        <w:rPr>
          <w:noProof w:val="0"/>
        </w:rPr>
      </w:pPr>
      <w:r w:rsidRPr="007D0B75">
        <w:rPr>
          <w:noProof w:val="0"/>
        </w:rPr>
        <w:t>En la columna "</w:t>
      </w:r>
      <w:r w:rsidRPr="007D0B75">
        <w:rPr>
          <w:b/>
          <w:noProof w:val="0"/>
          <w:color w:val="E36C0A" w:themeColor="accent6" w:themeShade="BF"/>
        </w:rPr>
        <w:t>Género</w:t>
      </w:r>
      <w:r w:rsidRPr="007D0B75">
        <w:rPr>
          <w:noProof w:val="0"/>
        </w:rPr>
        <w:t>", se utiliza la instrucción "</w:t>
      </w:r>
      <w:r w:rsidRPr="007D0B75">
        <w:rPr>
          <w:b/>
          <w:noProof w:val="0"/>
          <w:color w:val="0070C0"/>
        </w:rPr>
        <w:t>xsl:choose</w:t>
      </w:r>
      <w:r w:rsidRPr="007D0B75">
        <w:rPr>
          <w:noProof w:val="0"/>
        </w:rPr>
        <w:t xml:space="preserve">" para determinar si el artista tiene información sobre su </w:t>
      </w:r>
      <w:r w:rsidRPr="007D0B75">
        <w:rPr>
          <w:b/>
          <w:noProof w:val="0"/>
        </w:rPr>
        <w:t>género</w:t>
      </w:r>
      <w:r w:rsidRPr="007D0B75">
        <w:rPr>
          <w:noProof w:val="0"/>
        </w:rPr>
        <w:t>. Si es así, se muestra la información correspondiente; de lo contrario, se muestra el texto "</w:t>
      </w:r>
      <w:r w:rsidRPr="007D0B75">
        <w:rPr>
          <w:b/>
          <w:noProof w:val="0"/>
        </w:rPr>
        <w:t>Varios</w:t>
      </w:r>
      <w:r w:rsidRPr="007D0B75">
        <w:rPr>
          <w:noProof w:val="0"/>
        </w:rPr>
        <w:t>".</w:t>
      </w:r>
    </w:p>
    <w:p w:rsidR="005D7D4A" w:rsidRDefault="005D7D4A" w:rsidP="006572EE">
      <w:pPr>
        <w:ind w:left="-567"/>
        <w:rPr>
          <w:noProof w:val="0"/>
        </w:rPr>
      </w:pPr>
      <w:r w:rsidRPr="005D7D4A">
        <w:rPr>
          <w:noProof w:val="0"/>
        </w:rPr>
        <w:t>El enlace a la página web se establece en la columna "</w:t>
      </w:r>
      <w:r w:rsidRPr="005D7D4A">
        <w:rPr>
          <w:b/>
          <w:noProof w:val="0"/>
          <w:color w:val="E36C0A" w:themeColor="accent6" w:themeShade="BF"/>
        </w:rPr>
        <w:t>Página web</w:t>
      </w:r>
      <w:r w:rsidRPr="005D7D4A">
        <w:rPr>
          <w:noProof w:val="0"/>
        </w:rPr>
        <w:t>" utilizando la instrucción "</w:t>
      </w:r>
      <w:r w:rsidRPr="005D7D4A">
        <w:rPr>
          <w:b/>
          <w:noProof w:val="0"/>
          <w:color w:val="0070C0"/>
        </w:rPr>
        <w:t>xsl:attribute</w:t>
      </w:r>
      <w:r w:rsidRPr="005D7D4A">
        <w:rPr>
          <w:noProof w:val="0"/>
        </w:rPr>
        <w:t>" para establecer el valor del atributo "</w:t>
      </w:r>
      <w:r w:rsidRPr="005D7D4A">
        <w:rPr>
          <w:b/>
          <w:noProof w:val="0"/>
          <w:color w:val="00B050"/>
        </w:rPr>
        <w:t>href</w:t>
      </w:r>
      <w:r w:rsidRPr="005D7D4A">
        <w:rPr>
          <w:noProof w:val="0"/>
        </w:rPr>
        <w:t>" de la etiqueta "</w:t>
      </w:r>
      <w:r w:rsidRPr="005D7D4A">
        <w:rPr>
          <w:b/>
          <w:noProof w:val="0"/>
          <w:color w:val="0070C0"/>
        </w:rPr>
        <w:t>a</w:t>
      </w:r>
      <w:r w:rsidRPr="005D7D4A">
        <w:rPr>
          <w:noProof w:val="0"/>
        </w:rPr>
        <w:t>". El atributo "</w:t>
      </w:r>
      <w:r w:rsidRPr="005D7D4A">
        <w:rPr>
          <w:b/>
          <w:noProof w:val="0"/>
          <w:color w:val="00B050"/>
        </w:rPr>
        <w:t>target</w:t>
      </w:r>
      <w:r w:rsidRPr="005D7D4A">
        <w:rPr>
          <w:noProof w:val="0"/>
        </w:rPr>
        <w:t>" se establece como "</w:t>
      </w:r>
      <w:r w:rsidRPr="005D7D4A">
        <w:rPr>
          <w:b/>
          <w:noProof w:val="0"/>
          <w:color w:val="E36C0A" w:themeColor="accent6" w:themeShade="BF"/>
        </w:rPr>
        <w:t>_blank</w:t>
      </w:r>
      <w:r w:rsidRPr="005D7D4A">
        <w:rPr>
          <w:noProof w:val="0"/>
        </w:rPr>
        <w:t>" para que la página web se abra en una nueva pestaña.</w:t>
      </w:r>
    </w:p>
    <w:p w:rsidR="00FD21F7" w:rsidRDefault="00FD21F7" w:rsidP="006572EE">
      <w:pPr>
        <w:ind w:left="-567"/>
        <w:rPr>
          <w:noProof w:val="0"/>
        </w:rPr>
      </w:pPr>
    </w:p>
    <w:p w:rsidR="00FD21F7" w:rsidRDefault="00FD21F7" w:rsidP="006572EE">
      <w:pPr>
        <w:ind w:left="-567"/>
        <w:rPr>
          <w:noProof w:val="0"/>
        </w:rPr>
      </w:pPr>
    </w:p>
    <w:p w:rsidR="00FD21F7" w:rsidRDefault="00FD21F7" w:rsidP="006572EE">
      <w:pPr>
        <w:ind w:left="-567"/>
        <w:rPr>
          <w:noProof w:val="0"/>
        </w:rPr>
      </w:pPr>
    </w:p>
    <w:p w:rsidR="00FD21F7" w:rsidRDefault="00FD21F7" w:rsidP="006572EE">
      <w:pPr>
        <w:ind w:left="-567"/>
        <w:rPr>
          <w:noProof w:val="0"/>
        </w:rPr>
      </w:pPr>
    </w:p>
    <w:p w:rsidR="00FD21F7" w:rsidRDefault="00FD21F7" w:rsidP="006572EE">
      <w:pPr>
        <w:ind w:left="-567"/>
        <w:rPr>
          <w:noProof w:val="0"/>
        </w:rPr>
      </w:pPr>
    </w:p>
    <w:p w:rsidR="00720845" w:rsidRDefault="00720845" w:rsidP="006572EE">
      <w:pPr>
        <w:ind w:left="-567"/>
        <w:rPr>
          <w:noProof w:val="0"/>
        </w:rPr>
      </w:pPr>
    </w:p>
    <w:p w:rsidR="00FD21F7" w:rsidRDefault="00FD21F7" w:rsidP="006572EE">
      <w:pPr>
        <w:ind w:left="-567"/>
        <w:rPr>
          <w:noProof w:val="0"/>
        </w:rPr>
      </w:pPr>
      <w:r>
        <w:rPr>
          <w:noProof w:val="0"/>
        </w:rPr>
        <w:lastRenderedPageBreak/>
        <w:t xml:space="preserve">A continuación </w:t>
      </w:r>
      <w:r w:rsidR="00720845">
        <w:rPr>
          <w:noProof w:val="0"/>
        </w:rPr>
        <w:t xml:space="preserve">generamos la página </w:t>
      </w:r>
      <w:r w:rsidR="00720845" w:rsidRPr="00900A98">
        <w:rPr>
          <w:b/>
          <w:noProof w:val="0"/>
        </w:rPr>
        <w:t>HTML</w:t>
      </w:r>
      <w:r w:rsidR="00720845">
        <w:rPr>
          <w:noProof w:val="0"/>
        </w:rPr>
        <w:t xml:space="preserve"> pulsando </w:t>
      </w:r>
      <w:bookmarkStart w:id="0" w:name="_GoBack"/>
      <w:r w:rsidR="00720845" w:rsidRPr="00900A98">
        <w:rPr>
          <w:b/>
          <w:noProof w:val="0"/>
        </w:rPr>
        <w:t>F8</w:t>
      </w:r>
      <w:bookmarkEnd w:id="0"/>
      <w:r>
        <w:rPr>
          <w:noProof w:val="0"/>
        </w:rPr>
        <w:t>.</w:t>
      </w:r>
    </w:p>
    <w:p w:rsidR="00635340" w:rsidRDefault="00720845" w:rsidP="006572EE">
      <w:pPr>
        <w:ind w:left="-567"/>
        <w:rPr>
          <w:noProof w:val="0"/>
        </w:rPr>
      </w:pPr>
      <w:r>
        <w:rPr>
          <w:lang w:eastAsia="es-ES"/>
        </w:rPr>
        <w:drawing>
          <wp:inline distT="0" distB="0" distL="0" distR="0" wp14:anchorId="5D21A105" wp14:editId="5DC15ED2">
            <wp:extent cx="6695137" cy="41846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9989" cy="41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9B" w:rsidRDefault="003A3B9B" w:rsidP="006572EE">
      <w:pPr>
        <w:ind w:left="-567"/>
        <w:rPr>
          <w:noProof w:val="0"/>
        </w:rPr>
      </w:pPr>
    </w:p>
    <w:p w:rsidR="003A3B9B" w:rsidRDefault="00720845" w:rsidP="006572EE">
      <w:pPr>
        <w:ind w:left="-567"/>
        <w:rPr>
          <w:noProof w:val="0"/>
        </w:rPr>
      </w:pPr>
      <w:r>
        <w:rPr>
          <w:lang w:eastAsia="es-ES"/>
        </w:rPr>
        <w:drawing>
          <wp:inline distT="0" distB="0" distL="0" distR="0" wp14:anchorId="25BAEFD0" wp14:editId="32A60FFE">
            <wp:extent cx="6684977" cy="4178300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9821" cy="41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38" w:rsidRDefault="002F0238" w:rsidP="006572EE">
      <w:pPr>
        <w:ind w:left="-567"/>
        <w:rPr>
          <w:noProof w:val="0"/>
        </w:rPr>
      </w:pPr>
    </w:p>
    <w:p w:rsidR="002F0238" w:rsidRDefault="00720845" w:rsidP="006572EE">
      <w:pPr>
        <w:ind w:left="-567"/>
        <w:rPr>
          <w:noProof w:val="0"/>
        </w:rPr>
      </w:pPr>
      <w:r>
        <w:rPr>
          <w:lang w:eastAsia="es-ES"/>
        </w:rPr>
        <w:lastRenderedPageBreak/>
        <w:drawing>
          <wp:inline distT="0" distB="0" distL="0" distR="0" wp14:anchorId="5F0FABC0" wp14:editId="2D49A69A">
            <wp:extent cx="6603701" cy="4127500"/>
            <wp:effectExtent l="0" t="0" r="698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8486" cy="41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238" w:rsidSect="006572EE">
      <w:pgSz w:w="11906" w:h="16838"/>
      <w:pgMar w:top="851" w:right="1361" w:bottom="851" w:left="136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C84"/>
    <w:rsid w:val="000078B5"/>
    <w:rsid w:val="002F0238"/>
    <w:rsid w:val="003A3B9B"/>
    <w:rsid w:val="003E197B"/>
    <w:rsid w:val="004711BC"/>
    <w:rsid w:val="005D7D4A"/>
    <w:rsid w:val="00635340"/>
    <w:rsid w:val="006572EE"/>
    <w:rsid w:val="00672FE5"/>
    <w:rsid w:val="00720845"/>
    <w:rsid w:val="007B636F"/>
    <w:rsid w:val="007D0B75"/>
    <w:rsid w:val="00846061"/>
    <w:rsid w:val="00886C84"/>
    <w:rsid w:val="008F2BCA"/>
    <w:rsid w:val="00900A98"/>
    <w:rsid w:val="00AE164C"/>
    <w:rsid w:val="00C04E99"/>
    <w:rsid w:val="00D43133"/>
    <w:rsid w:val="00D57CF8"/>
    <w:rsid w:val="00E536E3"/>
    <w:rsid w:val="00F1707C"/>
    <w:rsid w:val="00F34736"/>
    <w:rsid w:val="00FB7D94"/>
    <w:rsid w:val="00FD2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72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72EE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72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72EE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228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20</cp:revision>
  <dcterms:created xsi:type="dcterms:W3CDTF">2023-02-16T17:01:00Z</dcterms:created>
  <dcterms:modified xsi:type="dcterms:W3CDTF">2023-03-02T16:59:00Z</dcterms:modified>
</cp:coreProperties>
</file>