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120"/>
        <w:ind w:left="240" w:right="240"/>
      </w:pPr>
      <w:r>
        <w:rPr>
          <w:rFonts w:ascii="Arial" w:cs="Arial" w:eastAsia="Arial" w:hAnsi="Arial"/>
          <w:b/>
          <w:bCs/>
          <w:color w:val="FFFFFF"/>
          <w:sz w:val="52"/>
          <w:szCs w:val="52"/>
        </w:rPr>
        <w:t xml:space="preserve">Wedbush Securities</w:t>
      </w:r>
    </w:p>
    <w:p>
      <w:pPr>
        <w:shd w:fill="1F4E79" w:val="clear"/>
        <w:spacing w:after="0" w:before="0"/>
        <w:ind w:left="240" w:right="240"/>
      </w:pPr>
      <w:r>
        <w:rPr>
          <w:rFonts w:ascii="Arial" w:cs="Arial" w:eastAsia="Arial" w:hAnsi="Arial"/>
          <w:color w:val="D6E4F0"/>
          <w:sz w:val="26"/>
          <w:szCs w:val="26"/>
        </w:rPr>
        <w:t xml:space="preserve">Lunch Prep | Seasons 52, Plano</w:t>
      </w:r>
    </w:p>
    <w:p>
      <w:pPr>
        <w:shd w:fill="1F4E79" w:val="clear"/>
        <w:spacing w:after="240" w:before="0"/>
        <w:ind w:left="240" w:right="240"/>
      </w:pPr>
      <w:r>
        <w:rPr>
          <w:rFonts w:ascii="Arial" w:cs="Arial" w:eastAsia="Arial" w:hAnsi="Arial"/>
          <w:color w:val="A9C6E5"/>
          <w:sz w:val="20"/>
          <w:szCs w:val="20"/>
        </w:rPr>
        <w:t xml:space="preserve">Tuesday, May 12, 2026  |  12:00 - 1:00 PM  |  7300 Lone Star Dr, Plano TX 75024</w:t>
      </w:r>
    </w:p>
    <w:p>
      <w:pPr>
        <w:spacing w:after="0" w:before="160"/>
      </w:pPr>
    </w:p>
    <w:p>
      <w:pPr>
        <w:shd w:fill="1F4E79" w:val="clear"/>
        <w:spacing w:after="200" w:before="200"/>
        <w:ind w:left="200" w:right="200"/>
      </w:pPr>
      <w:r>
        <w:rPr>
          <w:rFonts w:ascii="Arial" w:cs="Arial" w:eastAsia="Arial" w:hAnsi="Arial"/>
          <w:b/>
          <w:bCs/>
          <w:color w:val="FFFFFF"/>
          <w:sz w:val="28"/>
          <w:szCs w:val="28"/>
        </w:rPr>
        <w:t xml:space="preserve">WHO'S IN THE ROOM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6"/>
                <w:szCs w:val="26"/>
              </w:rPr>
              <w:t xml:space="preserve">William Floyd</w:t>
            </w:r>
            <w:r>
              <w:rPr>
                <w:rFonts w:ascii="Arial" w:cs="Arial" w:eastAsia="Arial" w:hAnsi="Arial"/>
                <w:color w:val="2C2C2C"/>
                <w:sz w:val="20"/>
                <w:szCs w:val="20"/>
              </w:rPr>
              <w:t xml:space="preserve">  |  Financial Consultant, Wedbush Securities</w:t>
            </w:r>
          </w:p>
          <w:p>
            <w:pPr>
              <w:spacing w:after="60" w:before="60"/>
            </w:pPr>
            <w:r>
              <w:rPr>
                <w:rFonts w:ascii="Arial" w:cs="Arial" w:eastAsia="Arial" w:hAnsi="Arial"/>
                <w:color w:val="2C2C2C"/>
                <w:sz w:val="20"/>
                <w:szCs w:val="20"/>
              </w:rPr>
              <w:t xml:space="preserve">William.Floyd@wedbush.com  |  Direct: (214) 784-6515  |  Main: (214) 239-7200</w:t>
            </w:r>
          </w:p>
          <w:p>
            <w:pPr>
              <w:spacing w:after="60" w:before="60"/>
            </w:pPr>
            <w:r>
              <w:rPr>
                <w:rFonts w:ascii="Arial" w:cs="Arial" w:eastAsia="Arial" w:hAnsi="Arial"/>
                <w:color w:val="2C2C2C"/>
                <w:sz w:val="20"/>
                <w:szCs w:val="20"/>
              </w:rPr>
              <w:t xml:space="preserve">5949 Sherry Lane, Suite 1475, Dallas TX 75225</w:t>
            </w:r>
          </w:p>
        </w:tc>
      </w:tr>
    </w:tbl>
    <w:p>
      <w:pPr>
        <w:spacing w:after="0" w:before="80"/>
      </w:pPr>
    </w:p>
    <w:p>
      <w:pPr>
        <w:spacing w:after="60" w:before="60"/>
      </w:pPr>
      <w:r>
        <w:rPr>
          <w:rFonts w:ascii="Arial" w:cs="Arial" w:eastAsia="Arial" w:hAnsi="Arial"/>
          <w:b/>
          <w:bCs/>
          <w:color w:val="2C2C2C"/>
          <w:sz w:val="20"/>
          <w:szCs w:val="20"/>
        </w:rPr>
        <w:t xml:space="preserve">Background: </w:t>
      </w:r>
      <w:r>
        <w:rPr>
          <w:rFonts w:ascii="Arial" w:cs="Arial" w:eastAsia="Arial" w:hAnsi="Arial"/>
          <w:color w:val="2C2C2C"/>
          <w:sz w:val="20"/>
          <w:szCs w:val="20"/>
        </w:rPr>
        <w:t xml:space="preserve">William is the one who initiated this relationship. He first reached out in early April 2026, pitching a happy hour to introduce you to someone in the Dallas art community he thought you'd enjoy meeting. You have a prior in-person connection: the two of you had lunch together at Whiskey Cake in Plano on March 6, 2026. He followed up afterward saying he "especially enjoyed learning about your family's giving philosophy." He's been persistent and warm in follow-up - clearly building a relationship, not just transacting.</w:t>
      </w:r>
    </w:p>
    <w:p>
      <w:pPr>
        <w:spacing w:after="0" w:before="40"/>
      </w:pPr>
    </w:p>
    <w:p>
      <w:pPr>
        <w:spacing w:after="60" w:before="60"/>
      </w:pPr>
      <w:r>
        <w:rPr>
          <w:rFonts w:ascii="Arial" w:cs="Arial" w:eastAsia="Arial" w:hAnsi="Arial"/>
          <w:b/>
          <w:bCs/>
          <w:color w:val="2C2C2C"/>
          <w:sz w:val="20"/>
          <w:szCs w:val="20"/>
        </w:rPr>
        <w:t xml:space="preserve">His angle: </w:t>
      </w:r>
      <w:r>
        <w:rPr>
          <w:rFonts w:ascii="Arial" w:cs="Arial" w:eastAsia="Arial" w:hAnsi="Arial"/>
          <w:color w:val="2C2C2C"/>
          <w:sz w:val="20"/>
          <w:szCs w:val="20"/>
        </w:rPr>
        <w:t xml:space="preserve">Financial Consultant, so wealth management, investments, and institutional relationships are his business. He's been cultivating this group gathering for weeks - he also organized a Wedbush Spring Open House (which you declined) and has been trying to find a date that works for everyone. He mentioned congratulating you on your upcoming wedding during scheduling, so he's tracking personal details.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6"/>
                <w:szCs w:val="26"/>
              </w:rPr>
              <w:t xml:space="preserve">Rebecca Hern</w:t>
            </w:r>
            <w:r>
              <w:rPr>
                <w:rFonts w:ascii="Arial" w:cs="Arial" w:eastAsia="Arial" w:hAnsi="Arial"/>
                <w:color w:val="2C2C2C"/>
                <w:sz w:val="20"/>
                <w:szCs w:val="20"/>
              </w:rPr>
              <w:t xml:space="preserve">  |  SVP Financial Advisor, FCIC, Wedbush Securities</w:t>
            </w:r>
          </w:p>
          <w:p>
            <w:pPr>
              <w:spacing w:after="60" w:before="60"/>
            </w:pPr>
            <w:r>
              <w:rPr>
                <w:rFonts w:ascii="Arial" w:cs="Arial" w:eastAsia="Arial" w:hAnsi="Arial"/>
                <w:color w:val="2C2C2C"/>
                <w:sz w:val="20"/>
                <w:szCs w:val="20"/>
              </w:rPr>
              <w:t xml:space="preserve">Rebecca.Hern@wedbush.com  |  Direct: (214) 239-7205</w:t>
            </w:r>
          </w:p>
          <w:p>
            <w:pPr>
              <w:spacing w:after="60" w:before="60"/>
            </w:pPr>
            <w:r>
              <w:rPr>
                <w:rFonts w:ascii="Arial" w:cs="Arial" w:eastAsia="Arial" w:hAnsi="Arial"/>
                <w:color w:val="2C2C2C"/>
                <w:sz w:val="20"/>
                <w:szCs w:val="20"/>
              </w:rPr>
              <w:t xml:space="preserve">5949 Sherry Lane, Suite 1475, Dallas TX 75225</w:t>
            </w:r>
          </w:p>
        </w:tc>
      </w:tr>
    </w:tbl>
    <w:p>
      <w:pPr>
        <w:spacing w:after="0" w:before="80"/>
      </w:pPr>
    </w:p>
    <w:p>
      <w:pPr>
        <w:spacing w:after="60" w:before="60"/>
      </w:pPr>
      <w:r>
        <w:rPr>
          <w:rFonts w:ascii="Arial" w:cs="Arial" w:eastAsia="Arial" w:hAnsi="Arial"/>
          <w:b/>
          <w:bCs/>
          <w:color w:val="2C2C2C"/>
          <w:sz w:val="20"/>
          <w:szCs w:val="20"/>
        </w:rPr>
        <w:t xml:space="preserve">Background: </w:t>
      </w:r>
      <w:r>
        <w:rPr>
          <w:rFonts w:ascii="Arial" w:cs="Arial" w:eastAsia="Arial" w:hAnsi="Arial"/>
          <w:color w:val="2C2C2C"/>
          <w:sz w:val="20"/>
          <w:szCs w:val="20"/>
        </w:rPr>
        <w:t xml:space="preserve">Rebecca is the senior player in this duo - SVP and FCIC (Fellow of the Canadian Institute of Chartered Accountants) signals significant professional credentialing. She was CC'd on William's outreach from the start and was explicitly mentioned as being excited about the art community project. Your first interaction goes back to March 6 lunch at Whiskey Cake - she wrote afterward saying "Enjoyed talking with you last week and see you soon at BCA." That BCA reference is notable - it's likely the Business Council of America or the Big Canoe Art event - worth asking about.</w:t>
      </w:r>
    </w:p>
    <w:p>
      <w:pPr>
        <w:spacing w:after="0" w:before="40"/>
      </w:pPr>
    </w:p>
    <w:p>
      <w:pPr>
        <w:spacing w:after="60" w:before="60"/>
      </w:pPr>
      <w:r>
        <w:rPr>
          <w:rFonts w:ascii="Arial" w:cs="Arial" w:eastAsia="Arial" w:hAnsi="Arial"/>
          <w:b/>
          <w:bCs/>
          <w:color w:val="2C2C2C"/>
          <w:sz w:val="20"/>
          <w:szCs w:val="20"/>
        </w:rPr>
        <w:t xml:space="preserve">Her angle: </w:t>
      </w:r>
      <w:r>
        <w:rPr>
          <w:rFonts w:ascii="Arial" w:cs="Arial" w:eastAsia="Arial" w:hAnsi="Arial"/>
          <w:color w:val="2C2C2C"/>
          <w:sz w:val="20"/>
          <w:szCs w:val="20"/>
        </w:rPr>
        <w:t xml:space="preserve">As SVP and the more senior of the two, Rebecca likely has significant client relationships and may be the one with real interest in Improving's work. She initiated the original lunch (which led to the Whiskey Cake meeting) and has stayed engaged. She and William share a common interest in this Dallas art community project.</w:t>
      </w:r>
    </w:p>
    <w:p>
      <w:pPr>
        <w:spacing w:after="0" w:before="160"/>
      </w:pPr>
    </w:p>
    <w:p>
      <w:pPr>
        <w:pBdr>
          <w:bottom w:val="single" w:color="2E75B6" w:sz="6" w:space="1"/>
        </w:pBdr>
        <w:spacing w:after="80" w:before="240"/>
      </w:pPr>
      <w:r>
        <w:rPr>
          <w:rFonts w:ascii="Arial" w:cs="Arial" w:eastAsia="Arial" w:hAnsi="Arial"/>
          <w:b/>
          <w:bCs/>
          <w:color w:val="1F4E79"/>
          <w:sz w:val="24"/>
          <w:szCs w:val="24"/>
        </w:rPr>
        <w:t xml:space="preserve">ALSO AT THE TABLE</w:t>
      </w:r>
    </w:p>
    <w:p>
      <w:pPr>
        <w:spacing w:after="0" w:before="60"/>
      </w:pPr>
    </w:p>
    <w:p>
      <w:pPr>
        <w:spacing w:after="60" w:before="60"/>
      </w:pPr>
      <w:r>
        <w:rPr>
          <w:rFonts w:ascii="Arial" w:cs="Arial" w:eastAsia="Arial" w:hAnsi="Arial"/>
          <w:b/>
          <w:bCs/>
          <w:color w:val="2C2C2C"/>
          <w:sz w:val="20"/>
          <w:szCs w:val="20"/>
        </w:rPr>
        <w:t xml:space="preserve">Amy Carenza</w:t>
      </w:r>
      <w:r>
        <w:rPr>
          <w:rFonts w:ascii="Arial" w:cs="Arial" w:eastAsia="Arial" w:hAnsi="Arial"/>
          <w:color w:val="2C2C2C"/>
          <w:sz w:val="20"/>
          <w:szCs w:val="20"/>
        </w:rPr>
        <w:t xml:space="preserve"> (acarenza@activepure.com) - ActivePure Technologies. First interaction March 6 - appears to be the person in the Dallas art community William referenced in his original outreach. William described her as "very involved in the art community here in Dallas and working on a project that Rebecca and I are really excited about." This is likely the introduction William was building toward.</w:t>
      </w:r>
    </w:p>
    <w:p>
      <w:pPr>
        <w:spacing w:after="0" w:before="60"/>
      </w:pPr>
    </w:p>
    <w:p>
      <w:pPr>
        <w:spacing w:after="60" w:before="60"/>
      </w:pPr>
      <w:r>
        <w:rPr>
          <w:rFonts w:ascii="Arial" w:cs="Arial" w:eastAsia="Arial" w:hAnsi="Arial"/>
          <w:b/>
          <w:bCs/>
          <w:color w:val="2C2C2C"/>
          <w:sz w:val="20"/>
          <w:szCs w:val="20"/>
        </w:rPr>
        <w:t xml:space="preserve">James Leffler</w:t>
      </w:r>
      <w:r>
        <w:rPr>
          <w:rFonts w:ascii="Arial" w:cs="Arial" w:eastAsia="Arial" w:hAnsi="Arial"/>
          <w:color w:val="2C2C2C"/>
          <w:sz w:val="20"/>
          <w:szCs w:val="20"/>
        </w:rPr>
        <w:t xml:space="preserve"> (james.leffler@pmvcapital.com) - PMV Capital. First added to the calendar invite April 14. PMV Capital is a private investment firm. Worth understanding his connection to William and Rebecca - likely a shared client or co-investor relationship.</w:t>
      </w:r>
    </w:p>
    <w:p>
      <w:pPr>
        <w:spacing w:after="0" w:before="180"/>
      </w:pPr>
    </w:p>
    <w:p>
      <w:pPr>
        <w:shd w:fill="1F4E79" w:val="clear"/>
        <w:spacing w:after="200" w:before="200"/>
        <w:ind w:left="200" w:right="200"/>
      </w:pPr>
      <w:r>
        <w:rPr>
          <w:rFonts w:ascii="Arial" w:cs="Arial" w:eastAsia="Arial" w:hAnsi="Arial"/>
          <w:b/>
          <w:bCs/>
          <w:color w:val="FFFFFF"/>
          <w:sz w:val="28"/>
          <w:szCs w:val="28"/>
        </w:rPr>
        <w:t xml:space="preserve">RELATIONSHIP HISTORY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2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Event</w:t>
            </w:r>
          </w:p>
        </w:tc>
        <w:tc>
          <w:tcPr>
            <w:tcW w:type="dxa" w:w="536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Mar 6, 2026</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Lunch - Whiskey Cake</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First in-person meeting. William noted he enjoyed learning about your family's giving philosophy. Rebecca signed off saying she'd see you at BCA.</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Mar 9, 2026</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Email follow-up</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Rebecca: "Enjoyed talking with you last week and see you soon at BCA." You declined the upcoming Wedbush Spring Open House due to a prior commitment.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Mar 26, 2026</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Open House invite</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William sent details for Wedbush Spring Open House. You had already declined.</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Apr 1, 2026</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Outreach - happy hour</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William reached out to set up an introduction to Amy Carenza (art community contact). Rebecca was CC'd.</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Apr 3, 2026</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Your reply</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You expressed interest but noted you were out through late April due to your oldest's wedding and back-to-back travel. Suggested April 30 as earliest.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Apr 14, 2026</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Lunch confirmed</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William confirmed May 12 for lunch. Calendar invite sent - Seasons 52, Plano. James Leffler added.</w:t>
            </w:r>
          </w:p>
        </w:tc>
      </w:tr>
    </w:tbl>
    <w:p>
      <w:pPr>
        <w:spacing w:after="0" w:before="180"/>
      </w:pPr>
    </w:p>
    <w:p>
      <w:pPr>
        <w:shd w:fill="1F4E79" w:val="clear"/>
        <w:spacing w:after="200" w:before="200"/>
        <w:ind w:left="200" w:right="200"/>
      </w:pPr>
      <w:r>
        <w:rPr>
          <w:rFonts w:ascii="Arial" w:cs="Arial" w:eastAsia="Arial" w:hAnsi="Arial"/>
          <w:b/>
          <w:bCs/>
          <w:color w:val="FFFFFF"/>
          <w:sz w:val="28"/>
          <w:szCs w:val="28"/>
        </w:rPr>
        <w:t xml:space="preserve">WHAT THEY LIKELY WANT</w:t>
      </w:r>
    </w:p>
    <w:p>
      <w:pPr>
        <w:spacing w:after="0" w:before="80"/>
      </w:pPr>
    </w:p>
    <w:p>
      <w:pPr>
        <w:spacing w:after="60" w:before="60"/>
      </w:pPr>
      <w:r>
        <w:rPr>
          <w:rFonts w:ascii="Arial" w:cs="Arial" w:eastAsia="Arial" w:hAnsi="Arial"/>
          <w:color w:val="2C2C2C"/>
          <w:sz w:val="20"/>
          <w:szCs w:val="20"/>
        </w:rPr>
        <w:t xml:space="preserve">This lunch is William and Rebecca's play - they organized it, they picked the restaurant, and they curated the guest list. A few things are probably true:</w:t>
      </w:r>
    </w:p>
    <w:p>
      <w:pPr>
        <w:spacing w:after="0" w:before="60"/>
      </w:pPr>
    </w:p>
    <w:p>
      <w:pPr>
        <w:pStyle w:val="ListParagraph"/>
        <w:numPr>
          <w:ilvl w:val="0"/>
          <w:numId w:val="2"/>
        </w:numPr>
        <w:spacing w:after="40" w:before="40"/>
        <w:ind w:left="360" w:hanging="240"/>
      </w:pPr>
      <w:r>
        <w:rPr>
          <w:rFonts w:ascii="Arial" w:cs="Arial" w:eastAsia="Arial" w:hAnsi="Arial"/>
          <w:color w:val="2C2C2C"/>
          <w:sz w:val="20"/>
          <w:szCs w:val="20"/>
        </w:rPr>
        <w:t xml:space="preserve">They want to deepen the relationship with you specifically - the giving philosophy comment and the wedding mention show they've done homework on who you are personally, not just professionally.</w:t>
      </w:r>
    </w:p>
    <w:p>
      <w:pPr>
        <w:pStyle w:val="ListParagraph"/>
        <w:numPr>
          <w:ilvl w:val="0"/>
          <w:numId w:val="2"/>
        </w:numPr>
        <w:spacing w:after="40" w:before="40"/>
        <w:ind w:left="360" w:hanging="240"/>
      </w:pPr>
      <w:r>
        <w:rPr>
          <w:rFonts w:ascii="Arial" w:cs="Arial" w:eastAsia="Arial" w:hAnsi="Arial"/>
          <w:color w:val="2C2C2C"/>
          <w:sz w:val="20"/>
          <w:szCs w:val="20"/>
        </w:rPr>
        <w:t xml:space="preserve">Amy Carenza is the real introduction. William teased this from day one - "a mutual connection I think you'd enjoy meeting... working on a project that Rebecca and I are really excited about." Expect this to be the centerpiece: Amy will pitch something arts/philanthropy-related that William and Rebecca are backing or advising.</w:t>
      </w:r>
    </w:p>
    <w:p>
      <w:pPr>
        <w:pStyle w:val="ListParagraph"/>
        <w:numPr>
          <w:ilvl w:val="0"/>
          <w:numId w:val="2"/>
        </w:numPr>
        <w:spacing w:after="40" w:before="40"/>
        <w:ind w:left="360" w:hanging="240"/>
      </w:pPr>
      <w:r>
        <w:rPr>
          <w:rFonts w:ascii="Arial" w:cs="Arial" w:eastAsia="Arial" w:hAnsi="Arial"/>
          <w:color w:val="2C2C2C"/>
          <w:sz w:val="20"/>
          <w:szCs w:val="20"/>
        </w:rPr>
        <w:t xml:space="preserve">Wedbush may be sniffing around Improving's financial picture - wealth management, 401k/retirement plans, or institutional banking relationships. Nothing overt, but worth being aware of.</w:t>
      </w:r>
    </w:p>
    <w:p>
      <w:pPr>
        <w:pStyle w:val="ListParagraph"/>
        <w:numPr>
          <w:ilvl w:val="0"/>
          <w:numId w:val="2"/>
        </w:numPr>
        <w:spacing w:after="40" w:before="40"/>
        <w:ind w:left="360" w:hanging="240"/>
      </w:pPr>
      <w:r>
        <w:rPr>
          <w:rFonts w:ascii="Arial" w:cs="Arial" w:eastAsia="Arial" w:hAnsi="Arial"/>
          <w:color w:val="2C2C2C"/>
          <w:sz w:val="20"/>
          <w:szCs w:val="20"/>
        </w:rPr>
        <w:t xml:space="preserve">James Leffler (PMV Capital) is an unknown variable. He was added late. Could be a prospective co-investor or a shared client being introduced around.</w:t>
      </w:r>
    </w:p>
    <w:p>
      <w:pPr>
        <w:spacing w:after="0" w:before="180"/>
      </w:pPr>
    </w:p>
    <w:p>
      <w:pPr>
        <w:shd w:fill="1F4E79" w:val="clear"/>
        <w:spacing w:after="200" w:before="200"/>
        <w:ind w:left="200" w:right="200"/>
      </w:pPr>
      <w:r>
        <w:rPr>
          <w:rFonts w:ascii="Arial" w:cs="Arial" w:eastAsia="Arial" w:hAnsi="Arial"/>
          <w:b/>
          <w:bCs/>
          <w:color w:val="FFFFFF"/>
          <w:sz w:val="28"/>
          <w:szCs w:val="28"/>
        </w:rPr>
        <w:t xml:space="preserve">TALKING POINTS &amp; ANGLES FOR YOU</w:t>
      </w:r>
    </w:p>
    <w:p>
      <w:pPr>
        <w:spacing w:after="0" w:before="80"/>
      </w:pPr>
    </w:p>
    <w:p>
      <w:pPr>
        <w:pBdr>
          <w:bottom w:val="single" w:color="2E75B6" w:sz="6" w:space="1"/>
        </w:pBdr>
        <w:spacing w:after="80" w:before="240"/>
      </w:pPr>
      <w:r>
        <w:rPr>
          <w:rFonts w:ascii="Arial" w:cs="Arial" w:eastAsia="Arial" w:hAnsi="Arial"/>
          <w:b/>
          <w:bCs/>
          <w:color w:val="1F4E79"/>
          <w:sz w:val="24"/>
          <w:szCs w:val="24"/>
        </w:rPr>
        <w:t xml:space="preserve">Your giving philosophy</w:t>
      </w:r>
    </w:p>
    <w:p>
      <w:pPr>
        <w:spacing w:after="0" w:before="40"/>
      </w:pPr>
    </w:p>
    <w:p>
      <w:pPr>
        <w:spacing w:after="60" w:before="60"/>
      </w:pPr>
      <w:r>
        <w:rPr>
          <w:rFonts w:ascii="Arial" w:cs="Arial" w:eastAsia="Arial" w:hAnsi="Arial"/>
          <w:color w:val="2C2C2C"/>
          <w:sz w:val="20"/>
          <w:szCs w:val="20"/>
        </w:rPr>
        <w:t xml:space="preserve">William specifically called this out from the March lunch. Come prepared to speak naturally about it - family's approach to philanthropy, what causes matter, how you think about giving relative to building. This is what created the strongest connection last time.</w:t>
      </w:r>
    </w:p>
    <w:p>
      <w:pPr>
        <w:spacing w:after="0" w:before="120"/>
      </w:pPr>
    </w:p>
    <w:p>
      <w:pPr>
        <w:pBdr>
          <w:bottom w:val="single" w:color="2E75B6" w:sz="6" w:space="1"/>
        </w:pBdr>
        <w:spacing w:after="80" w:before="240"/>
      </w:pPr>
      <w:r>
        <w:rPr>
          <w:rFonts w:ascii="Arial" w:cs="Arial" w:eastAsia="Arial" w:hAnsi="Arial"/>
          <w:b/>
          <w:bCs/>
          <w:color w:val="1F4E79"/>
          <w:sz w:val="24"/>
          <w:szCs w:val="24"/>
        </w:rPr>
        <w:t xml:space="preserve">Improving's AI momentum</w:t>
      </w:r>
    </w:p>
    <w:p>
      <w:pPr>
        <w:spacing w:after="0" w:before="40"/>
      </w:pPr>
    </w:p>
    <w:p>
      <w:pPr>
        <w:spacing w:after="60" w:before="60"/>
      </w:pPr>
      <w:r>
        <w:rPr>
          <w:rFonts w:ascii="Arial" w:cs="Arial" w:eastAsia="Arial" w:hAnsi="Arial"/>
          <w:color w:val="2C2C2C"/>
          <w:sz w:val="20"/>
          <w:szCs w:val="20"/>
        </w:rPr>
        <w:t xml:space="preserve">This crowd is well-connected Dallas money. They'll ask what Improving is working on. Keep it crisp: you're the Regional Director for Texas, running $72.5M+ in the state, and AI adoption is the growth vector right now. The McKesson engagement, SMU partnership, and the AI Starting Point program are all concrete proof points you can name without going deep.</w:t>
      </w:r>
    </w:p>
    <w:p>
      <w:pPr>
        <w:spacing w:after="0" w:before="120"/>
      </w:pPr>
    </w:p>
    <w:p>
      <w:pPr>
        <w:pBdr>
          <w:bottom w:val="single" w:color="2E75B6" w:sz="6" w:space="1"/>
        </w:pBdr>
        <w:spacing w:after="80" w:before="240"/>
      </w:pPr>
      <w:r>
        <w:rPr>
          <w:rFonts w:ascii="Arial" w:cs="Arial" w:eastAsia="Arial" w:hAnsi="Arial"/>
          <w:b/>
          <w:bCs/>
          <w:color w:val="1F4E79"/>
          <w:sz w:val="24"/>
          <w:szCs w:val="24"/>
        </w:rPr>
        <w:t xml:space="preserve">Ask about the art project</w:t>
      </w:r>
    </w:p>
    <w:p>
      <w:pPr>
        <w:spacing w:after="0" w:before="40"/>
      </w:pPr>
    </w:p>
    <w:p>
      <w:pPr>
        <w:spacing w:after="60" w:before="60"/>
      </w:pPr>
      <w:r>
        <w:rPr>
          <w:rFonts w:ascii="Arial" w:cs="Arial" w:eastAsia="Arial" w:hAnsi="Arial"/>
          <w:color w:val="2C2C2C"/>
          <w:sz w:val="20"/>
          <w:szCs w:val="20"/>
        </w:rPr>
        <w:t xml:space="preserve">William described Amy's work as a project "Rebecca and I are really excited about." Show genuine curiosity. Ask what it is, what stage it's at, what they're trying to accomplish. This validates why you're there and lets Amy own the room for a moment.</w:t>
      </w:r>
    </w:p>
    <w:p>
      <w:pPr>
        <w:spacing w:after="0" w:before="120"/>
      </w:pPr>
    </w:p>
    <w:p>
      <w:pPr>
        <w:pBdr>
          <w:bottom w:val="single" w:color="2E75B6" w:sz="6" w:space="1"/>
        </w:pBdr>
        <w:spacing w:after="80" w:before="240"/>
      </w:pPr>
      <w:r>
        <w:rPr>
          <w:rFonts w:ascii="Arial" w:cs="Arial" w:eastAsia="Arial" w:hAnsi="Arial"/>
          <w:b/>
          <w:bCs/>
          <w:color w:val="1F4E79"/>
          <w:sz w:val="24"/>
          <w:szCs w:val="24"/>
        </w:rPr>
        <w:t xml:space="preserve">BCA - what is it?</w:t>
      </w:r>
    </w:p>
    <w:p>
      <w:pPr>
        <w:spacing w:after="0" w:before="40"/>
      </w:pPr>
    </w:p>
    <w:p>
      <w:pPr>
        <w:spacing w:after="60" w:before="60"/>
      </w:pPr>
      <w:r>
        <w:rPr>
          <w:rFonts w:ascii="Arial" w:cs="Arial" w:eastAsia="Arial" w:hAnsi="Arial"/>
          <w:color w:val="2C2C2C"/>
          <w:sz w:val="20"/>
          <w:szCs w:val="20"/>
        </w:rPr>
        <w:t xml:space="preserve">Rebecca mentioned "see you soon at BCA" after the March lunch. It's worth asking naturally - "Rebecca, did you end up making it to BCA?" - both to signal that you remember the detail and to understand what shared circles might already overlap.</w:t>
      </w:r>
    </w:p>
    <w:p>
      <w:pPr>
        <w:spacing w:after="0" w:before="180"/>
      </w:pPr>
    </w:p>
    <w:p>
      <w:pPr>
        <w:shd w:fill="1F4E79" w:val="clear"/>
        <w:spacing w:after="200" w:before="200"/>
        <w:ind w:left="200" w:right="200"/>
      </w:pPr>
      <w:r>
        <w:rPr>
          <w:rFonts w:ascii="Arial" w:cs="Arial" w:eastAsia="Arial" w:hAnsi="Arial"/>
          <w:b/>
          <w:bCs/>
          <w:color w:val="FFFFFF"/>
          <w:sz w:val="28"/>
          <w:szCs w:val="28"/>
        </w:rPr>
        <w:t xml:space="preserve">WATCH-OUTS</w:t>
      </w:r>
    </w:p>
    <w:p>
      <w:pPr>
        <w:spacing w:after="0" w:before="80"/>
      </w:pPr>
    </w:p>
    <w:p>
      <w:pPr>
        <w:pStyle w:val="ListParagraph"/>
        <w:numPr>
          <w:ilvl w:val="0"/>
          <w:numId w:val="2"/>
        </w:numPr>
        <w:spacing w:after="40" w:before="40"/>
        <w:ind w:left="360" w:hanging="240"/>
      </w:pPr>
      <w:r>
        <w:rPr>
          <w:rFonts w:ascii="Arial" w:cs="Arial" w:eastAsia="Arial" w:hAnsi="Arial"/>
          <w:color w:val="2C2C2C"/>
          <w:sz w:val="20"/>
          <w:szCs w:val="20"/>
        </w:rPr>
        <w:t xml:space="preserve">This is a relationship lunch, not a pitch meeting. They're not asking for a proposal. Treat it as a get-to-know and let them lead the agenda.</w:t>
      </w:r>
    </w:p>
    <w:p>
      <w:pPr>
        <w:pStyle w:val="ListParagraph"/>
        <w:numPr>
          <w:ilvl w:val="0"/>
          <w:numId w:val="2"/>
        </w:numPr>
        <w:spacing w:after="40" w:before="40"/>
        <w:ind w:left="360" w:hanging="240"/>
      </w:pPr>
      <w:r>
        <w:rPr>
          <w:rFonts w:ascii="Arial" w:cs="Arial" w:eastAsia="Arial" w:hAnsi="Arial"/>
          <w:color w:val="2C2C2C"/>
          <w:sz w:val="20"/>
          <w:szCs w:val="20"/>
        </w:rPr>
        <w:t xml:space="preserve">Don't commit Improving resources or budget to anything Amy presents without fully understanding it first. Express interest, ask good questions, offer to follow up.</w:t>
      </w:r>
    </w:p>
    <w:p>
      <w:pPr>
        <w:pStyle w:val="ListParagraph"/>
        <w:numPr>
          <w:ilvl w:val="0"/>
          <w:numId w:val="2"/>
        </w:numPr>
        <w:spacing w:after="40" w:before="40"/>
        <w:ind w:left="360" w:hanging="240"/>
      </w:pPr>
      <w:r>
        <w:rPr>
          <w:rFonts w:ascii="Arial" w:cs="Arial" w:eastAsia="Arial" w:hAnsi="Arial"/>
          <w:color w:val="2C2C2C"/>
          <w:sz w:val="20"/>
          <w:szCs w:val="20"/>
        </w:rPr>
        <w:t xml:space="preserve">If Wedbush angles toward financial services for Improving, keep it vague. "We're always looking at how we manage the business well" - no commitments.</w:t>
      </w:r>
    </w:p>
    <w:p>
      <w:pPr>
        <w:pStyle w:val="ListParagraph"/>
        <w:numPr>
          <w:ilvl w:val="0"/>
          <w:numId w:val="2"/>
        </w:numPr>
        <w:spacing w:after="40" w:before="40"/>
        <w:ind w:left="360" w:hanging="240"/>
      </w:pPr>
      <w:r>
        <w:rPr>
          <w:rFonts w:ascii="Arial" w:cs="Arial" w:eastAsia="Arial" w:hAnsi="Arial"/>
          <w:color w:val="2C2C2C"/>
          <w:sz w:val="20"/>
          <w:szCs w:val="20"/>
        </w:rPr>
        <w:t xml:space="preserve">James Leffler is a relative unknown. Ask questions, listen before opining on anything PMV Capital related.</w:t>
      </w:r>
    </w:p>
    <w:p>
      <w:pPr>
        <w:spacing w:after="0" w:before="180"/>
      </w:pPr>
    </w:p>
    <w:p>
      <w:pPr>
        <w:shd w:fill="1F4E79" w:val="clear"/>
        <w:spacing w:after="200" w:before="200"/>
        <w:ind w:left="200" w:right="200"/>
      </w:pPr>
      <w:r>
        <w:rPr>
          <w:rFonts w:ascii="Arial" w:cs="Arial" w:eastAsia="Arial" w:hAnsi="Arial"/>
          <w:b/>
          <w:bCs/>
          <w:color w:val="FFFFFF"/>
          <w:sz w:val="28"/>
          <w:szCs w:val="28"/>
        </w:rPr>
        <w:t xml:space="preserve">LOGISTICS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before="0"/>
            </w:pPr>
            <w:r>
              <w:rPr>
                <w:rFonts w:ascii="Arial" w:cs="Arial" w:eastAsia="Arial" w:hAnsi="Arial"/>
                <w:b/>
                <w:bCs/>
                <w:color w:val="2C2C2C"/>
                <w:sz w:val="20"/>
                <w:szCs w:val="20"/>
              </w:rPr>
              <w:t xml:space="preserve">Where</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Seasons 52 - 7300 Lone Star Dr, Plano TX 75024</w:t>
            </w:r>
          </w:p>
        </w:tc>
      </w:tr>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before="0"/>
            </w:pPr>
            <w:r>
              <w:rPr>
                <w:rFonts w:ascii="Arial" w:cs="Arial" w:eastAsia="Arial" w:hAnsi="Arial"/>
                <w:b/>
                <w:bCs/>
                <w:color w:val="2C2C2C"/>
                <w:sz w:val="20"/>
                <w:szCs w:val="20"/>
              </w:rPr>
              <w:t xml:space="preserve">When</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Tuesday May 12, 2026 - 12:00 PM to 1:00 PM CDT</w:t>
            </w:r>
          </w:p>
        </w:tc>
      </w:tr>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before="0"/>
            </w:pPr>
            <w:r>
              <w:rPr>
                <w:rFonts w:ascii="Arial" w:cs="Arial" w:eastAsia="Arial" w:hAnsi="Arial"/>
                <w:b/>
                <w:bCs/>
                <w:color w:val="2C2C2C"/>
                <w:sz w:val="20"/>
                <w:szCs w:val="20"/>
              </w:rPr>
              <w:t xml:space="preserve">Organized by</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William Floyd (William.Floyd@wedbush.com)</w:t>
            </w:r>
          </w:p>
        </w:tc>
      </w:tr>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before="0"/>
            </w:pPr>
            <w:r>
              <w:rPr>
                <w:rFonts w:ascii="Arial" w:cs="Arial" w:eastAsia="Arial" w:hAnsi="Arial"/>
                <w:b/>
                <w:bCs/>
                <w:color w:val="2C2C2C"/>
                <w:sz w:val="20"/>
                <w:szCs w:val="20"/>
              </w:rPr>
              <w:t xml:space="preserve">Reservation</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Not confirmed in email - likely under William Floyd or Wedbush</w:t>
            </w:r>
          </w:p>
        </w:tc>
      </w:tr>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after="0" w:before="0"/>
            </w:pPr>
            <w:r>
              <w:rPr>
                <w:rFonts w:ascii="Arial" w:cs="Arial" w:eastAsia="Arial" w:hAnsi="Arial"/>
                <w:b/>
                <w:bCs/>
                <w:color w:val="2C2C2C"/>
                <w:sz w:val="20"/>
                <w:szCs w:val="20"/>
              </w:rPr>
              <w:t xml:space="preserve">Who's paying</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color w:val="2C2C2C"/>
                <w:sz w:val="20"/>
                <w:szCs w:val="20"/>
              </w:rPr>
              <w:t xml:space="preserve">Wedbush organized, likely their tab - but be prepared</w:t>
            </w:r>
          </w:p>
        </w:tc>
      </w:tr>
    </w:tbl>
    <w:p>
      <w:pPr>
        <w:spacing w:after="0" w:before="12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i/>
        <w:iCs/>
        <w:color w:val="999999"/>
        <w:sz w:val="16"/>
        <w:szCs w:val="16"/>
      </w:rPr>
      <w:t xml:space="preserve">CONFIDENTIAL - MEETING PREP</w:t>
    </w:r>
    <w:r>
      <w:rPr>
        <w:rFonts w:ascii="Arial" w:cs="Arial" w:eastAsia="Arial" w:hAnsi="Arial"/>
        <w:color w:val="999999"/>
        <w:sz w:val="16"/>
        <w:szCs w:val="16"/>
      </w:rPr>
      <w:t xml:space="preserve">	Wedbush Lunch | May 12,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2026-05-12T15:06:42.010Z</dcterms:created>
  <dcterms:modified xsi:type="dcterms:W3CDTF">2026-05-12T15:06:42.011Z</dcterms:modified>
</cp:coreProperties>
</file>

<file path=docProps/custom.xml><?xml version="1.0" encoding="utf-8"?>
<Properties xmlns="http://schemas.openxmlformats.org/officeDocument/2006/custom-properties" xmlns:vt="http://schemas.openxmlformats.org/officeDocument/2006/docPropsVTypes"/>
</file>