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B5AD7" w14:textId="77777777" w:rsidR="008208D5" w:rsidRDefault="00376413">
      <w:pPr>
        <w:spacing w:after="80"/>
      </w:pPr>
      <w:r>
        <w:rPr>
          <w:b/>
          <w:bCs/>
          <w:color w:val="1C4A83"/>
          <w:sz w:val="48"/>
          <w:szCs w:val="48"/>
        </w:rPr>
        <w:t>Improving — Key Relationships</w:t>
      </w:r>
    </w:p>
    <w:p w14:paraId="713B5AD8" w14:textId="77777777" w:rsidR="008208D5" w:rsidRDefault="00376413">
      <w:pPr>
        <w:spacing w:after="60"/>
      </w:pPr>
      <w:r>
        <w:rPr>
          <w:color w:val="4B5563"/>
          <w:sz w:val="24"/>
          <w:szCs w:val="24"/>
        </w:rPr>
        <w:t>Alice Mburu — Reference Document</w:t>
      </w:r>
    </w:p>
    <w:p w14:paraId="713B5AD9" w14:textId="77777777" w:rsidR="008208D5" w:rsidRDefault="00376413">
      <w:pPr>
        <w:spacing w:after="300"/>
      </w:pPr>
      <w:r>
        <w:rPr>
          <w:color w:val="6B7280"/>
          <w:sz w:val="20"/>
          <w:szCs w:val="20"/>
        </w:rPr>
        <w:t>Regional Director: David O'Hara  |  david.ohara@improving.com  |  M. 214.317.9659</w:t>
      </w:r>
    </w:p>
    <w:p w14:paraId="713B5ADA" w14:textId="77777777" w:rsidR="008208D5" w:rsidRDefault="00376413">
      <w:pPr>
        <w:shd w:val="solid" w:color="1C4A83" w:fill="1C4A83"/>
        <w:spacing w:before="200" w:after="80"/>
        <w:ind w:left="100"/>
      </w:pPr>
      <w:r>
        <w:rPr>
          <w:b/>
          <w:bCs/>
          <w:color w:val="FFFFFF"/>
        </w:rPr>
        <w:t>ACCESS TIERS</w:t>
      </w:r>
    </w:p>
    <w:p w14:paraId="713B5ADB" w14:textId="77777777" w:rsidR="008208D5" w:rsidRDefault="008208D5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0"/>
        <w:gridCol w:w="3913"/>
        <w:gridCol w:w="3913"/>
      </w:tblGrid>
      <w:tr w:rsidR="008208D5" w14:paraId="713B5ADF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DC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2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DD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DE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 w:rsidR="008208D5" w14:paraId="713B5A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D6E4F0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0" w14:textId="77777777" w:rsidR="008208D5" w:rsidRDefault="00376413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1 — Immediate</w:t>
            </w:r>
          </w:p>
        </w:tc>
        <w:tc>
          <w:tcPr>
            <w:tcW w:w="0" w:type="auto"/>
            <w:shd w:val="solid" w:color="D6E4F0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1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Drop everything. Always pick up.</w:t>
            </w:r>
          </w:p>
        </w:tc>
        <w:tc>
          <w:tcPr>
            <w:tcW w:w="0" w:type="auto"/>
            <w:shd w:val="solid" w:color="D6E4F0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2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Curtis Hite, Susie O'Hara</w:t>
            </w:r>
          </w:p>
        </w:tc>
      </w:tr>
      <w:tr w:rsidR="008208D5" w14:paraId="713B5A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4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2 — Same Day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5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Respond within hours. Strategic partners.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6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Susan Fojtasek, Scott McMichael, Don McGreal, Robyn Fuentes</w:t>
            </w:r>
          </w:p>
        </w:tc>
      </w:tr>
      <w:tr w:rsidR="008208D5" w14:paraId="713B5A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8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3 — 24 Hours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9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Standard prompt turnaround.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A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Sales VPs, presidents, board contacts</w:t>
            </w:r>
          </w:p>
        </w:tc>
      </w:tr>
      <w:tr w:rsidR="008208D5" w14:paraId="713B5A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C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4 — 48 Hours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D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Scheduled follow-up; not urgent.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EE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External advisors, partner managers</w:t>
            </w:r>
          </w:p>
        </w:tc>
      </w:tr>
      <w:tr w:rsidR="008208D5" w14:paraId="713B5A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0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5 — Delegate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1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Route to appropriate team member.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2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Vendor inquiries, unsolicited outreach</w:t>
            </w:r>
          </w:p>
        </w:tc>
      </w:tr>
    </w:tbl>
    <w:p w14:paraId="713B5AF4" w14:textId="77777777" w:rsidR="008208D5" w:rsidRDefault="008208D5">
      <w:pPr>
        <w:spacing w:after="80"/>
      </w:pPr>
    </w:p>
    <w:p w14:paraId="713B5AF5" w14:textId="77777777" w:rsidR="008208D5" w:rsidRDefault="00376413">
      <w:pPr>
        <w:shd w:val="solid" w:color="1C4A83" w:fill="1C4A83"/>
        <w:spacing w:before="200" w:after="80"/>
        <w:ind w:left="100"/>
      </w:pPr>
      <w:r>
        <w:rPr>
          <w:b/>
          <w:bCs/>
          <w:color w:val="FFFFFF"/>
        </w:rPr>
        <w:t>IMPROVING LEADERSHIP</w:t>
      </w:r>
    </w:p>
    <w:p w14:paraId="713B5AF6" w14:textId="77777777" w:rsidR="008208D5" w:rsidRDefault="008208D5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6"/>
        <w:gridCol w:w="1776"/>
        <w:gridCol w:w="3147"/>
        <w:gridCol w:w="2317"/>
      </w:tblGrid>
      <w:tr w:rsidR="008208D5" w14:paraId="713B5AF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7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1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8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14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9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14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A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208D5" w14:paraId="713B5B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C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Curtis Hite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D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CEO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E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curtis.hite@improving.com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AFF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Closest confidant. Tier 1.</w:t>
            </w:r>
          </w:p>
        </w:tc>
      </w:tr>
      <w:tr w:rsidR="008208D5" w14:paraId="713B5B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1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Susan Fojtasek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2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Chief of Staff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3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susan.fojtasek@improving.com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4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Constant part of every conversation. Tier 2.</w:t>
            </w:r>
          </w:p>
        </w:tc>
      </w:tr>
      <w:tr w:rsidR="008208D5" w14:paraId="713B5B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6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Scott McMichael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7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Managing Director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8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scott.mcmichael@improving.com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9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North America. Key focus. Tier 2.</w:t>
            </w:r>
          </w:p>
        </w:tc>
      </w:tr>
      <w:tr w:rsidR="008208D5" w14:paraId="713B5B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B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Don McGreal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C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President, Dallas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D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don.mcgreal@improving.com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0E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Key focus for Dallas. Tier 2.</w:t>
            </w:r>
          </w:p>
        </w:tc>
      </w:tr>
      <w:tr w:rsidR="008208D5" w14:paraId="713B5B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0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Robyn Fuentes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1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President - Houston, Austin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2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robyn.fuentes@improving.com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3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Key focus for South Texas. Tier 2.</w:t>
            </w:r>
          </w:p>
        </w:tc>
      </w:tr>
      <w:tr w:rsidR="008208D5" w14:paraId="713B5B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5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Lowell Messner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6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SVP, Microsoft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7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lowell.messner@improving.com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8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Microsoft Practice leadership.</w:t>
            </w:r>
          </w:p>
        </w:tc>
      </w:tr>
    </w:tbl>
    <w:p w14:paraId="713B5B1A" w14:textId="77777777" w:rsidR="008208D5" w:rsidRDefault="008208D5">
      <w:pPr>
        <w:spacing w:after="80"/>
      </w:pPr>
    </w:p>
    <w:p w14:paraId="713B5B1B" w14:textId="77777777" w:rsidR="008208D5" w:rsidRDefault="00376413">
      <w:pPr>
        <w:shd w:val="solid" w:color="1C4A83" w:fill="1C4A83"/>
        <w:spacing w:before="200" w:after="80"/>
        <w:ind w:left="100"/>
      </w:pPr>
      <w:r>
        <w:rPr>
          <w:b/>
          <w:bCs/>
          <w:color w:val="FFFFFF"/>
        </w:rPr>
        <w:t>TEXAS SALES TEAM</w:t>
      </w:r>
    </w:p>
    <w:p w14:paraId="713B5B1C" w14:textId="77777777" w:rsidR="008208D5" w:rsidRDefault="008208D5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0"/>
        <w:gridCol w:w="1781"/>
        <w:gridCol w:w="3134"/>
        <w:gridCol w:w="2321"/>
      </w:tblGrid>
      <w:tr w:rsidR="008208D5" w14:paraId="713B5B21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D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1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E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14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1F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14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0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Region / Notes</w:t>
            </w:r>
          </w:p>
        </w:tc>
      </w:tr>
      <w:tr w:rsidR="008208D5" w14:paraId="713B5B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2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Diana Stevens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3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Vice President of Sales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4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diana.stevens@improving.com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5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Dallas. Energy drain at times — handle strategically.</w:t>
            </w:r>
          </w:p>
        </w:tc>
      </w:tr>
      <w:tr w:rsidR="008208D5" w14:paraId="713B5B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7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Stephen Johnson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8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VP Sales, South Texas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9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stephen.johnson@improving.com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A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Houston/Austin sales leadership.</w:t>
            </w:r>
          </w:p>
        </w:tc>
      </w:tr>
    </w:tbl>
    <w:p w14:paraId="713B5B2C" w14:textId="77777777" w:rsidR="008208D5" w:rsidRDefault="008208D5">
      <w:pPr>
        <w:spacing w:after="80"/>
      </w:pPr>
    </w:p>
    <w:p w14:paraId="713B5B2D" w14:textId="77777777" w:rsidR="008208D5" w:rsidRDefault="00376413">
      <w:pPr>
        <w:shd w:val="solid" w:color="1C4A83" w:fill="1C4A83"/>
        <w:spacing w:before="200" w:after="80"/>
        <w:ind w:left="100"/>
      </w:pPr>
      <w:bookmarkStart w:id="0" w:name="OLE_LINK1"/>
      <w:r>
        <w:rPr>
          <w:b/>
          <w:bCs/>
          <w:color w:val="FFFFFF"/>
        </w:rPr>
        <w:t>MICROSOFT &amp; PARTNERS</w:t>
      </w:r>
    </w:p>
    <w:p w14:paraId="713B5B2E" w14:textId="77777777" w:rsidR="008208D5" w:rsidRDefault="008208D5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2705"/>
        <w:gridCol w:w="4057"/>
      </w:tblGrid>
      <w:tr w:rsidR="008208D5" w14:paraId="713B5B3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2F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0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Title / Role</w:t>
            </w:r>
          </w:p>
        </w:tc>
        <w:tc>
          <w:tcPr>
            <w:tcW w:w="2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1" w14:textId="77777777" w:rsidR="008208D5" w:rsidRDefault="00376413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Email / Notes</w:t>
            </w:r>
          </w:p>
        </w:tc>
      </w:tr>
      <w:tr w:rsidR="008208D5" w14:paraId="713B5B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3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Nada Ungvarsky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4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Microsoft Partner Manager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5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nada.ungvarsky@improving.com | Microsoft Alliance lead</w:t>
            </w:r>
          </w:p>
        </w:tc>
      </w:tr>
      <w:bookmarkEnd w:id="0"/>
      <w:tr w:rsidR="008208D5" w14:paraId="713B5B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7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Lowell Messner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8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SVP, Microsoft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9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lowell.messner@improving.com | Internal MS Practice lead</w:t>
            </w:r>
          </w:p>
        </w:tc>
      </w:tr>
      <w:tr w:rsidR="008208D5" w14:paraId="713B5B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B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John Yurewicz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C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Microsoft Contact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D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External Microsoft contact — coordinate through Nada/Lowell.</w:t>
            </w:r>
          </w:p>
        </w:tc>
      </w:tr>
      <w:tr w:rsidR="008208D5" w14:paraId="713B5B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3F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Ehren Seim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40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VP Partnerships (non-Microsoft)</w:t>
            </w:r>
          </w:p>
        </w:tc>
        <w:tc>
          <w:tcPr>
            <w:tcW w:w="0" w:type="auto"/>
            <w:shd w:val="solid" w:color="F5F7FA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B5B41" w14:textId="77777777" w:rsidR="008208D5" w:rsidRDefault="00376413">
            <w:pPr>
              <w:spacing w:before="60" w:after="60"/>
            </w:pPr>
            <w:r>
              <w:rPr>
                <w:sz w:val="20"/>
                <w:szCs w:val="20"/>
              </w:rPr>
              <w:t>ehren.seim@improving.com | AWS, Google, Confluent co-sell contacts.</w:t>
            </w:r>
          </w:p>
        </w:tc>
      </w:tr>
    </w:tbl>
    <w:p w14:paraId="713B5BCC" w14:textId="77777777" w:rsidR="008208D5" w:rsidRDefault="008208D5">
      <w:pPr>
        <w:spacing w:after="80"/>
      </w:pPr>
    </w:p>
    <w:p w14:paraId="71FEA514" w14:textId="654D4265" w:rsidR="001E560A" w:rsidRDefault="001E560A" w:rsidP="001E560A">
      <w:pPr>
        <w:shd w:val="solid" w:color="1C4A83" w:fill="1C4A83"/>
        <w:spacing w:before="200" w:after="80"/>
        <w:ind w:left="100"/>
      </w:pPr>
      <w:r>
        <w:rPr>
          <w:b/>
          <w:bCs/>
          <w:color w:val="FFFFFF"/>
        </w:rPr>
        <w:t>UNITED TEXAS BANK</w:t>
      </w:r>
    </w:p>
    <w:p w14:paraId="510FED9F" w14:textId="77777777" w:rsidR="001E560A" w:rsidRDefault="001E560A" w:rsidP="001E560A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2705"/>
        <w:gridCol w:w="4057"/>
      </w:tblGrid>
      <w:tr w:rsidR="001E560A" w14:paraId="4A8440D9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BC241" w14:textId="77777777" w:rsidR="001E560A" w:rsidRDefault="001E560A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81B1F" w14:textId="77777777" w:rsidR="001E560A" w:rsidRDefault="001E560A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Title / Role</w:t>
            </w:r>
          </w:p>
        </w:tc>
        <w:tc>
          <w:tcPr>
            <w:tcW w:w="2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53022" w14:textId="77777777" w:rsidR="001E560A" w:rsidRDefault="001E560A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Email / Notes</w:t>
            </w:r>
          </w:p>
        </w:tc>
      </w:tr>
      <w:tr w:rsidR="001E560A" w14:paraId="2AF3D080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B89D06" w14:textId="0D609A82" w:rsidR="001E560A" w:rsidRDefault="001E560A" w:rsidP="004A2FB5">
            <w:pPr>
              <w:spacing w:before="60" w:after="60"/>
            </w:pPr>
            <w:r>
              <w:rPr>
                <w:sz w:val="20"/>
                <w:szCs w:val="20"/>
              </w:rPr>
              <w:t>Scott Beck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6CC101" w14:textId="08ACB32F" w:rsidR="001E560A" w:rsidRDefault="00000014" w:rsidP="004A2FB5">
            <w:pPr>
              <w:spacing w:before="60" w:after="60"/>
            </w:pPr>
            <w:r>
              <w:t>CEO, Beck Ventures | Board member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50454" w14:textId="3EFEA7EB" w:rsidR="001E560A" w:rsidRDefault="001E560A" w:rsidP="004A2FB5">
            <w:pPr>
              <w:spacing w:before="60" w:after="60"/>
            </w:pPr>
            <w:r>
              <w:t>Investor and governance leader</w:t>
            </w:r>
          </w:p>
        </w:tc>
      </w:tr>
      <w:tr w:rsidR="00000014" w14:paraId="09D85ACE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D10129" w14:textId="673F032C" w:rsidR="00000014" w:rsidRDefault="00000014" w:rsidP="004A2FB5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Jarrod Beck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6646D" w14:textId="43152E61" w:rsidR="00000014" w:rsidRDefault="00000014" w:rsidP="004A2FB5">
            <w:pPr>
              <w:spacing w:before="60" w:after="60"/>
            </w:pPr>
            <w:r>
              <w:t>Chairman of the Board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77DF7" w14:textId="77777777" w:rsidR="00000014" w:rsidRDefault="00000014" w:rsidP="004A2FB5">
            <w:pPr>
              <w:spacing w:before="60" w:after="60"/>
            </w:pPr>
          </w:p>
        </w:tc>
      </w:tr>
      <w:tr w:rsidR="00000014" w14:paraId="5FCFC9AE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60846" w14:textId="431AD92B" w:rsidR="00000014" w:rsidRDefault="00000014" w:rsidP="004A2FB5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Alex Holmes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8560C" w14:textId="0EB9FE30" w:rsidR="00000014" w:rsidRDefault="00000014" w:rsidP="004A2FB5">
            <w:pPr>
              <w:spacing w:before="60" w:after="60"/>
            </w:pPr>
            <w:r>
              <w:t>CEO, Bitcoin Depot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9E47F" w14:textId="2B76749E" w:rsidR="00000014" w:rsidRDefault="001631DE" w:rsidP="004A2FB5">
            <w:pPr>
              <w:spacing w:before="60" w:after="60"/>
            </w:pPr>
            <w:r>
              <w:t>Also an external board member</w:t>
            </w:r>
          </w:p>
        </w:tc>
      </w:tr>
    </w:tbl>
    <w:p w14:paraId="7F90D314" w14:textId="77777777" w:rsidR="001E560A" w:rsidRDefault="001E560A">
      <w:pPr>
        <w:spacing w:after="80"/>
      </w:pPr>
    </w:p>
    <w:p w14:paraId="040AA01B" w14:textId="70C50D48" w:rsidR="001631DE" w:rsidRDefault="00537B87" w:rsidP="001631DE">
      <w:pPr>
        <w:shd w:val="solid" w:color="1C4A83" w:fill="1C4A83"/>
        <w:spacing w:before="200" w:after="80"/>
        <w:ind w:left="100"/>
      </w:pPr>
      <w:r>
        <w:rPr>
          <w:b/>
          <w:bCs/>
          <w:color w:val="FFFFFF"/>
        </w:rPr>
        <w:t>TERRA ARMA</w:t>
      </w:r>
    </w:p>
    <w:p w14:paraId="26ACE91A" w14:textId="77777777" w:rsidR="001631DE" w:rsidRDefault="001631DE" w:rsidP="001631DE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2705"/>
        <w:gridCol w:w="4057"/>
      </w:tblGrid>
      <w:tr w:rsidR="001631DE" w14:paraId="44F60ED8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7629F" w14:textId="77777777" w:rsidR="001631DE" w:rsidRDefault="001631DE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0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F4F0E" w14:textId="77777777" w:rsidR="001631DE" w:rsidRDefault="001631DE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Title / Role</w:t>
            </w:r>
          </w:p>
        </w:tc>
        <w:tc>
          <w:tcPr>
            <w:tcW w:w="2250" w:type="pct"/>
            <w:shd w:val="solid" w:color="2E75B6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8B3C9" w14:textId="77777777" w:rsidR="001631DE" w:rsidRDefault="001631DE" w:rsidP="004A2FB5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Email / Notes</w:t>
            </w:r>
          </w:p>
        </w:tc>
      </w:tr>
      <w:tr w:rsidR="001631DE" w14:paraId="21904763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CE" w14:textId="64157759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Christian Meyers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69C" w14:textId="07E3CE3F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Founder / CEO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8" w14:textId="496C048D" w:rsidR="001631DE" w:rsidRDefault="001631DE" w:rsidP="004A2FB5">
            <w:pPr>
              <w:spacing w:before="60" w:after="60"/>
            </w:pPr>
            <w:r>
              <w:rPr>
                <w:sz w:val="20"/>
                <w:szCs w:val="20"/>
              </w:rPr>
              <w:t>Executive leadership</w:t>
            </w:r>
          </w:p>
        </w:tc>
      </w:tr>
      <w:tr w:rsidR="001631DE" w14:paraId="21904764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CF" w14:textId="64157760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Kathryn Strauss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69D" w14:textId="07E3CE40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Staff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9" w14:textId="496C048E" w:rsidR="001631DE" w:rsidRDefault="001631DE" w:rsidP="004A2FB5">
            <w:pPr>
              <w:spacing w:before="60" w:after="60"/>
            </w:pPr>
          </w:p>
        </w:tc>
      </w:tr>
      <w:tr w:rsidR="001631DE" w14:paraId="21904765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0" w14:textId="64157761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Maureen Stevens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69E" w14:textId="07E3CE41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Staff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A" w14:textId="496C048F" w:rsidR="001631DE" w:rsidRDefault="001631DE" w:rsidP="004A2FB5">
            <w:pPr>
              <w:spacing w:before="60" w:after="60"/>
            </w:pPr>
          </w:p>
        </w:tc>
      </w:tr>
      <w:tr w:rsidR="001631DE" w14:paraId="21904766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1" w14:textId="64157762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Brad McKnight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69F" w14:textId="07E3CE42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Partner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B" w14:textId="496C0490" w:rsidR="001631DE" w:rsidRDefault="001631DE" w:rsidP="004A2FB5">
            <w:pPr>
              <w:spacing w:before="60" w:after="60"/>
            </w:pPr>
          </w:p>
        </w:tc>
      </w:tr>
      <w:tr w:rsidR="001631DE" w14:paraId="21904767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2" w14:textId="64157763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Sean Brown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0" w14:textId="07E3CE43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Partner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C" w14:textId="496C0491" w:rsidR="001631DE" w:rsidRDefault="001631DE" w:rsidP="004A2FB5">
            <w:pPr>
              <w:spacing w:before="60" w:after="60"/>
            </w:pPr>
          </w:p>
        </w:tc>
      </w:tr>
      <w:tr w:rsidR="001631DE" w14:paraId="21904768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3" w14:textId="64157764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David O’Hara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1" w14:textId="07E3CE44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D" w14:textId="496C0492" w:rsidR="001631DE" w:rsidRDefault="001631DE" w:rsidP="004A2FB5">
            <w:pPr>
              <w:spacing w:before="60" w:after="60"/>
            </w:pPr>
            <w:r>
              <w:rPr>
                <w:sz w:val="20"/>
                <w:szCs w:val="20"/>
              </w:rPr>
              <w:t>Improving, Regional Director</w:t>
            </w:r>
          </w:p>
        </w:tc>
      </w:tr>
      <w:tr w:rsidR="001631DE" w14:paraId="21904769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4" w14:textId="64157765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Dr. EJ Caterson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2" w14:textId="07E3CE45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E" w14:textId="496C0493" w:rsidR="001631DE" w:rsidRDefault="001631DE" w:rsidP="004A2FB5">
            <w:pPr>
              <w:spacing w:before="60" w:after="60"/>
            </w:pPr>
          </w:p>
        </w:tc>
      </w:tr>
      <w:tr w:rsidR="001631DE" w14:paraId="2190476A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5" w14:textId="64157766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James C.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3" w14:textId="07E3CE46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5F" w14:textId="496C0494" w:rsidR="001631DE" w:rsidRDefault="001631DE" w:rsidP="004A2FB5">
            <w:pPr>
              <w:spacing w:before="60" w:after="60"/>
            </w:pPr>
          </w:p>
        </w:tc>
      </w:tr>
      <w:tr w:rsidR="001631DE" w14:paraId="2190476B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6" w14:textId="64157767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Rick Webb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4" w14:textId="07E3CE47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60" w14:textId="496C0495" w:rsidR="001631DE" w:rsidRDefault="001631DE" w:rsidP="004A2FB5">
            <w:pPr>
              <w:spacing w:before="60" w:after="60"/>
            </w:pPr>
          </w:p>
        </w:tc>
      </w:tr>
      <w:tr w:rsidR="001631DE" w14:paraId="2190476C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7" w14:textId="64157768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Ryan “Birdman” Parrott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5" w14:textId="07E3CE48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61" w14:textId="496C0496" w:rsidR="001631DE" w:rsidRDefault="001631DE" w:rsidP="004A2FB5">
            <w:pPr>
              <w:spacing w:before="60" w:after="60"/>
            </w:pPr>
          </w:p>
        </w:tc>
      </w:tr>
      <w:tr w:rsidR="001631DE" w14:paraId="2190476D" w14:textId="77777777" w:rsidTr="004A2FB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452D8" w14:textId="64157769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Mike Spinosa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97706" w14:textId="07E3CE49" w:rsidR="001631DE" w:rsidRDefault="00537B87" w:rsidP="004A2FB5">
            <w:pPr>
              <w:spacing w:before="60" w:after="60"/>
            </w:pPr>
            <w:r>
              <w:rPr>
                <w:sz w:val="20"/>
                <w:szCs w:val="20"/>
              </w:rPr>
              <w:t>Advisor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82D62" w14:textId="496C0497" w:rsidR="001631DE" w:rsidRDefault="001631DE" w:rsidP="004A2FB5">
            <w:pPr>
              <w:spacing w:before="60" w:after="60"/>
            </w:pPr>
          </w:p>
        </w:tc>
      </w:tr>
    </w:tbl>
    <w:p w14:paraId="003B752B" w14:textId="77777777" w:rsidR="001631DE" w:rsidRDefault="001631DE">
      <w:pPr>
        <w:spacing w:after="80"/>
      </w:pPr>
    </w:p>
    <w:p w14:paraId="713B5BCD" w14:textId="77777777" w:rsidR="008208D5" w:rsidRDefault="00376413">
      <w:pPr>
        <w:spacing w:before="200"/>
      </w:pPr>
      <w:r>
        <w:rPr>
          <w:i/>
          <w:iCs/>
          <w:color w:val="9CA3AF"/>
          <w:sz w:val="18"/>
          <w:szCs w:val="18"/>
        </w:rPr>
        <w:lastRenderedPageBreak/>
        <w:t>Last updated: April 17, 2026  |  Source: David O'Hara / Improving IES  |  Titles verified from email signatures where available.</w:t>
      </w:r>
    </w:p>
    <w:sectPr w:rsidR="008208D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0CDF"/>
    <w:multiLevelType w:val="hybridMultilevel"/>
    <w:tmpl w:val="8876AB8A"/>
    <w:lvl w:ilvl="0" w:tplc="7B40AB82">
      <w:start w:val="1"/>
      <w:numFmt w:val="bullet"/>
      <w:lvlText w:val="●"/>
      <w:lvlJc w:val="left"/>
      <w:pPr>
        <w:ind w:left="720" w:hanging="360"/>
      </w:pPr>
    </w:lvl>
    <w:lvl w:ilvl="1" w:tplc="0E9E316A">
      <w:start w:val="1"/>
      <w:numFmt w:val="bullet"/>
      <w:lvlText w:val="○"/>
      <w:lvlJc w:val="left"/>
      <w:pPr>
        <w:ind w:left="1440" w:hanging="360"/>
      </w:pPr>
    </w:lvl>
    <w:lvl w:ilvl="2" w:tplc="1EB69C1E">
      <w:start w:val="1"/>
      <w:numFmt w:val="bullet"/>
      <w:lvlText w:val="■"/>
      <w:lvlJc w:val="left"/>
      <w:pPr>
        <w:ind w:left="2160" w:hanging="360"/>
      </w:pPr>
    </w:lvl>
    <w:lvl w:ilvl="3" w:tplc="D4E05404">
      <w:start w:val="1"/>
      <w:numFmt w:val="bullet"/>
      <w:lvlText w:val="●"/>
      <w:lvlJc w:val="left"/>
      <w:pPr>
        <w:ind w:left="2880" w:hanging="360"/>
      </w:pPr>
    </w:lvl>
    <w:lvl w:ilvl="4" w:tplc="9322F5B2">
      <w:start w:val="1"/>
      <w:numFmt w:val="bullet"/>
      <w:lvlText w:val="○"/>
      <w:lvlJc w:val="left"/>
      <w:pPr>
        <w:ind w:left="3600" w:hanging="360"/>
      </w:pPr>
    </w:lvl>
    <w:lvl w:ilvl="5" w:tplc="31D89148">
      <w:start w:val="1"/>
      <w:numFmt w:val="bullet"/>
      <w:lvlText w:val="■"/>
      <w:lvlJc w:val="left"/>
      <w:pPr>
        <w:ind w:left="4320" w:hanging="360"/>
      </w:pPr>
    </w:lvl>
    <w:lvl w:ilvl="6" w:tplc="E2649A3A">
      <w:start w:val="1"/>
      <w:numFmt w:val="bullet"/>
      <w:lvlText w:val="●"/>
      <w:lvlJc w:val="left"/>
      <w:pPr>
        <w:ind w:left="5040" w:hanging="360"/>
      </w:pPr>
    </w:lvl>
    <w:lvl w:ilvl="7" w:tplc="3892BC4A">
      <w:start w:val="1"/>
      <w:numFmt w:val="bullet"/>
      <w:lvlText w:val="●"/>
      <w:lvlJc w:val="left"/>
      <w:pPr>
        <w:ind w:left="5760" w:hanging="360"/>
      </w:pPr>
    </w:lvl>
    <w:lvl w:ilvl="8" w:tplc="F8C2CA68">
      <w:start w:val="1"/>
      <w:numFmt w:val="bullet"/>
      <w:lvlText w:val="●"/>
      <w:lvlJc w:val="left"/>
      <w:pPr>
        <w:ind w:left="6480" w:hanging="360"/>
      </w:pPr>
    </w:lvl>
  </w:abstractNum>
  <w:num w:numId="1" w16cid:durableId="8133766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8D5"/>
    <w:rsid w:val="00000014"/>
    <w:rsid w:val="001631DE"/>
    <w:rsid w:val="001E560A"/>
    <w:rsid w:val="00376413"/>
    <w:rsid w:val="00537B87"/>
    <w:rsid w:val="008208D5"/>
    <w:rsid w:val="00AE5199"/>
    <w:rsid w:val="00C21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3B5AD7"/>
  <w15:docId w15:val="{7C9CD82D-3D75-894F-8EF9-0C142098D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1F2937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1D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328</Words>
  <Characters>2007</Characters>
  <Application>Microsoft Office Word</Application>
  <DocSecurity>0</DocSecurity>
  <Lines>118</Lines>
  <Paragraphs>97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O'Hara</cp:lastModifiedBy>
  <cp:revision>6</cp:revision>
  <dcterms:created xsi:type="dcterms:W3CDTF">2026-04-17T14:03:00Z</dcterms:created>
  <dcterms:modified xsi:type="dcterms:W3CDTF">2026-04-21T16:18:00Z</dcterms:modified>
</cp:coreProperties>
</file>