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34"/>
        </w:rPr>
        <w:t>Manual de entrega de equipos NexoByte</w:t>
      </w:r>
    </w:p>
    <w:p>
      <w:r>
        <w:t>Tabla de contenido</w:t>
      </w:r>
    </w:p>
    <w:p>
      <w:r>
        <w:t>1 Entrega del equipo ........................................ 1</w:t>
      </w:r>
    </w:p>
    <w:p>
      <w:r>
        <w:t>1.1 Configuracion inicial .................................... 3</w:t>
      </w:r>
    </w:p>
    <w:p>
      <w:r>
        <w:t>2 Inventario ................................................ 2</w:t>
      </w:r>
    </w:p>
    <w:p>
      <w:r>
        <w:t>3 Cierre .................................................... 2</w:t>
      </w:r>
    </w:p>
    <w:p>
      <w:r>
        <w:drawing>
          <wp:inline xmlns:a="http://schemas.openxmlformats.org/drawingml/2006/main" xmlns:pic="http://schemas.openxmlformats.org/drawingml/2006/picture">
            <wp:extent cx="5303520" cy="2121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nexobyte_re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sin pie numerado ni texto alternativo. Debe quedar estable y bien anclada al apartado correcto.</w:t>
      </w:r>
    </w:p>
    <w:p>
      <w:r>
        <w:rPr>
          <w:b/>
          <w:sz w:val="28"/>
        </w:rPr>
        <w:t>1 Entrega del equipo</w:t>
      </w:r>
    </w:p>
    <w:p>
      <w:r>
        <w:t>El tecnico prepara el puesto, revisa la conexion y confirma con el usuario que el equipo arranca correctamente. Este parrafo esta duplicado para provocar saltos y cambios de pagina al modificar el documento.</w:t>
      </w:r>
    </w:p>
    <w:p>
      <w:r>
        <w:rPr>
          <w:b/>
          <w:sz w:val="28"/>
        </w:rPr>
        <w:t>1.1 Configuracion inicial</w:t>
      </w:r>
    </w:p>
    <w:p>
      <w:r>
        <w:t>El tecnico prepara el puesto, revisa la conexion y confirma con el usuario que el equipo arranca correctamente. Este parrafo esta duplicado para provocar saltos y cambios de pagina al modificar el documento.</w:t>
      </w:r>
    </w:p>
    <w:p>
      <w:r>
        <w:rPr>
          <w:b/>
          <w:sz w:val="28"/>
        </w:rPr>
        <w:t>1.1 Configuracion inicial</w:t>
      </w:r>
    </w:p>
    <w:p>
      <w:r>
        <w:t>El tecnico prepara el puesto, revisa la conexion y confirma con el usuario que el equipo arranca correctamente. Este parrafo esta duplicado para provocar saltos y cambios de pagina al modificar el documento.</w:t>
      </w:r>
    </w:p>
    <w:p>
      <w:r>
        <w:rPr>
          <w:b/>
          <w:sz w:val="28"/>
        </w:rPr>
        <w:t>3 Cierre</w:t>
      </w:r>
    </w:p>
    <w:p>
      <w:r>
        <w:t>El tecnico prepara el puesto, revisa la conexion y confirma con el usuario que el equipo arranca correctamente. Este parrafo esta duplicado para provocar saltos y cambios de pagina al modificar el documento.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t>Codigo</w:t>
            </w:r>
          </w:p>
        </w:tc>
        <w:tc>
          <w:tcPr>
            <w:tcW w:type="dxa" w:w="2108"/>
          </w:tcPr>
          <w:p>
            <w:r>
              <w:t>Elemento</w:t>
            </w:r>
          </w:p>
        </w:tc>
        <w:tc>
          <w:tcPr>
            <w:tcW w:type="dxa" w:w="2108"/>
          </w:tcPr>
          <w:p>
            <w:r>
              <w:t>Estado</w:t>
            </w:r>
          </w:p>
        </w:tc>
        <w:tc>
          <w:tcPr>
            <w:tcW w:type="dxa" w:w="2108"/>
          </w:tcPr>
          <w:p>
            <w:r>
              <w:t>Ubicacion</w:t>
            </w:r>
          </w:p>
        </w:tc>
        <w:tc>
          <w:tcPr>
            <w:tcW w:type="dxa" w:w="2108"/>
          </w:tcPr>
          <w:p>
            <w:r>
              <w:t>Observaciones demasiado largas</w:t>
            </w:r>
          </w:p>
        </w:tc>
      </w:tr>
      <w:tr>
        <w:tc>
          <w:tcPr>
            <w:tcW w:type="dxa" w:w="2108"/>
          </w:tcPr>
          <w:p>
            <w:r>
              <w:t>EQ-001</w:t>
            </w:r>
          </w:p>
        </w:tc>
        <w:tc>
          <w:tcPr>
            <w:tcW w:type="dxa" w:w="2108"/>
          </w:tcPr>
          <w:p>
            <w:r>
              <w:t>Portatil, cargador y perifericos</w:t>
            </w:r>
          </w:p>
        </w:tc>
        <w:tc>
          <w:tcPr>
            <w:tcW w:type="dxa" w:w="2108"/>
          </w:tcPr>
          <w:p>
            <w:r>
              <w:t>Correcto</w:t>
            </w:r>
          </w:p>
        </w:tc>
        <w:tc>
          <w:tcPr>
            <w:tcW w:type="dxa" w:w="2108"/>
          </w:tcPr>
          <w:p>
            <w:r>
              <w:t>Aula taller / mesa compartida</w:t>
            </w:r>
          </w:p>
        </w:tc>
        <w:tc>
          <w:tcPr>
            <w:tcW w:type="dxa" w:w="2108"/>
          </w:tcPr>
          <w:p>
            <w:r>
              <w:t>Texto largo sin ajuste revisado; puede partir la tabla y dejar filas mal colocadas si no se corrige.</w:t>
            </w:r>
          </w:p>
        </w:tc>
      </w:tr>
      <w:tr>
        <w:tc>
          <w:tcPr>
            <w:tcW w:type="dxa" w:w="2108"/>
          </w:tcPr>
          <w:p>
            <w:r>
              <w:t>EQ-002</w:t>
            </w:r>
          </w:p>
        </w:tc>
        <w:tc>
          <w:tcPr>
            <w:tcW w:type="dxa" w:w="2108"/>
          </w:tcPr>
          <w:p>
            <w:r>
              <w:t>Portatil, cargador y perifericos</w:t>
            </w:r>
          </w:p>
        </w:tc>
        <w:tc>
          <w:tcPr>
            <w:tcW w:type="dxa" w:w="2108"/>
          </w:tcPr>
          <w:p>
            <w:r>
              <w:t>Correcto</w:t>
            </w:r>
          </w:p>
        </w:tc>
        <w:tc>
          <w:tcPr>
            <w:tcW w:type="dxa" w:w="2108"/>
          </w:tcPr>
          <w:p>
            <w:r>
              <w:t>Aula taller / mesa compartida</w:t>
            </w:r>
          </w:p>
        </w:tc>
        <w:tc>
          <w:tcPr>
            <w:tcW w:type="dxa" w:w="2108"/>
          </w:tcPr>
          <w:p>
            <w:r>
              <w:t>Texto largo sin ajuste revisado; puede partir la tabla y dejar filas mal colocadas si no se corrige.</w:t>
            </w:r>
          </w:p>
        </w:tc>
      </w:tr>
      <w:tr>
        <w:tc>
          <w:tcPr>
            <w:tcW w:type="dxa" w:w="2108"/>
          </w:tcPr>
          <w:p>
            <w:r>
              <w:t>EQ-003</w:t>
            </w:r>
          </w:p>
        </w:tc>
        <w:tc>
          <w:tcPr>
            <w:tcW w:type="dxa" w:w="2108"/>
          </w:tcPr>
          <w:p>
            <w:r>
              <w:t>Portatil, cargador y perifericos</w:t>
            </w:r>
          </w:p>
        </w:tc>
        <w:tc>
          <w:tcPr>
            <w:tcW w:type="dxa" w:w="2108"/>
          </w:tcPr>
          <w:p>
            <w:r>
              <w:t>Pendiente</w:t>
            </w:r>
          </w:p>
        </w:tc>
        <w:tc>
          <w:tcPr>
            <w:tcW w:type="dxa" w:w="2108"/>
          </w:tcPr>
          <w:p>
            <w:r>
              <w:t>Aula taller / mesa compartida</w:t>
            </w:r>
          </w:p>
        </w:tc>
        <w:tc>
          <w:tcPr>
            <w:tcW w:type="dxa" w:w="2108"/>
          </w:tcPr>
          <w:p>
            <w:r>
              <w:t>Texto largo sin ajuste revisado; puede partir la tabla y dejar filas mal colocadas si no se corrige.</w:t>
            </w:r>
          </w:p>
        </w:tc>
      </w:tr>
      <w:tr>
        <w:tc>
          <w:tcPr>
            <w:tcW w:type="dxa" w:w="2108"/>
          </w:tcPr>
          <w:p>
            <w:r>
              <w:t>EQ-004</w:t>
            </w:r>
          </w:p>
        </w:tc>
        <w:tc>
          <w:tcPr>
            <w:tcW w:type="dxa" w:w="2108"/>
          </w:tcPr>
          <w:p>
            <w:r>
              <w:t>Portatil, cargador y perifericos</w:t>
            </w:r>
          </w:p>
        </w:tc>
        <w:tc>
          <w:tcPr>
            <w:tcW w:type="dxa" w:w="2108"/>
          </w:tcPr>
          <w:p>
            <w:r>
              <w:t>Correcto</w:t>
            </w:r>
          </w:p>
        </w:tc>
        <w:tc>
          <w:tcPr>
            <w:tcW w:type="dxa" w:w="2108"/>
          </w:tcPr>
          <w:p>
            <w:r>
              <w:t>Aula taller / mesa compartida</w:t>
            </w:r>
          </w:p>
        </w:tc>
        <w:tc>
          <w:tcPr>
            <w:tcW w:type="dxa" w:w="2108"/>
          </w:tcPr>
          <w:p>
            <w:r>
              <w:t>Texto largo sin ajuste revisado; puede partir la tabla y dejar filas mal colocadas si no se corrige.</w:t>
            </w:r>
          </w:p>
        </w:tc>
      </w:tr>
      <w:tr>
        <w:tc>
          <w:tcPr>
            <w:tcW w:type="dxa" w:w="2108"/>
          </w:tcPr>
          <w:p>
            <w:r>
              <w:t>EQ-005</w:t>
            </w:r>
          </w:p>
        </w:tc>
        <w:tc>
          <w:tcPr>
            <w:tcW w:type="dxa" w:w="2108"/>
          </w:tcPr>
          <w:p>
            <w:r>
              <w:t>Portatil, cargador y perifericos</w:t>
            </w:r>
          </w:p>
        </w:tc>
        <w:tc>
          <w:tcPr>
            <w:tcW w:type="dxa" w:w="2108"/>
          </w:tcPr>
          <w:p>
            <w:r>
              <w:t>Correcto</w:t>
            </w:r>
          </w:p>
        </w:tc>
        <w:tc>
          <w:tcPr>
            <w:tcW w:type="dxa" w:w="2108"/>
          </w:tcPr>
          <w:p>
            <w:r>
              <w:t>Aula taller / mesa compartida</w:t>
            </w:r>
          </w:p>
        </w:tc>
        <w:tc>
          <w:tcPr>
            <w:tcW w:type="dxa" w:w="2108"/>
          </w:tcPr>
          <w:p>
            <w:r>
              <w:t>Texto largo sin ajuste revisado; puede partir la tabla y dejar filas mal colocadas si no se corrige.</w:t>
            </w:r>
          </w:p>
        </w:tc>
      </w:tr>
      <w:tr>
        <w:tc>
          <w:tcPr>
            <w:tcW w:type="dxa" w:w="2108"/>
          </w:tcPr>
          <w:p>
            <w:r>
              <w:t>EQ-006</w:t>
            </w:r>
          </w:p>
        </w:tc>
        <w:tc>
          <w:tcPr>
            <w:tcW w:type="dxa" w:w="2108"/>
          </w:tcPr>
          <w:p>
            <w:r>
              <w:t>Portatil, cargador y perifericos</w:t>
            </w:r>
          </w:p>
        </w:tc>
        <w:tc>
          <w:tcPr>
            <w:tcW w:type="dxa" w:w="2108"/>
          </w:tcPr>
          <w:p>
            <w:r>
              <w:t>Pendiente</w:t>
            </w:r>
          </w:p>
        </w:tc>
        <w:tc>
          <w:tcPr>
            <w:tcW w:type="dxa" w:w="2108"/>
          </w:tcPr>
          <w:p>
            <w:r>
              <w:t>Aula taller / mesa compartida</w:t>
            </w:r>
          </w:p>
        </w:tc>
        <w:tc>
          <w:tcPr>
            <w:tcW w:type="dxa" w:w="2108"/>
          </w:tcPr>
          <w:p>
            <w:r>
              <w:t>Texto largo sin ajuste revisado; puede partir la tabla y dejar filas mal colocadas si no se corrige.</w:t>
            </w:r>
          </w:p>
        </w:tc>
      </w:tr>
      <w:tr>
        <w:tc>
          <w:tcPr>
            <w:tcW w:type="dxa" w:w="2108"/>
          </w:tcPr>
          <w:p>
            <w:r>
              <w:t>EQ-007</w:t>
            </w:r>
          </w:p>
        </w:tc>
        <w:tc>
          <w:tcPr>
            <w:tcW w:type="dxa" w:w="2108"/>
          </w:tcPr>
          <w:p>
            <w:r>
              <w:t>Portatil, cargador y perifericos</w:t>
            </w:r>
          </w:p>
        </w:tc>
        <w:tc>
          <w:tcPr>
            <w:tcW w:type="dxa" w:w="2108"/>
          </w:tcPr>
          <w:p>
            <w:r>
              <w:t>Correcto</w:t>
            </w:r>
          </w:p>
        </w:tc>
        <w:tc>
          <w:tcPr>
            <w:tcW w:type="dxa" w:w="2108"/>
          </w:tcPr>
          <w:p>
            <w:r>
              <w:t>Aula taller / mesa compartida</w:t>
            </w:r>
          </w:p>
        </w:tc>
        <w:tc>
          <w:tcPr>
            <w:tcW w:type="dxa" w:w="2108"/>
          </w:tcPr>
          <w:p>
            <w:r>
              <w:t>Texto largo sin ajuste revisado; puede partir la tabla y dejar filas mal colocadas si no se corrige.</w:t>
            </w:r>
          </w:p>
        </w:tc>
      </w:tr>
      <w:tr>
        <w:tc>
          <w:tcPr>
            <w:tcW w:type="dxa" w:w="2108"/>
          </w:tcPr>
          <w:p>
            <w:r>
              <w:t>EQ-008</w:t>
            </w:r>
          </w:p>
        </w:tc>
        <w:tc>
          <w:tcPr>
            <w:tcW w:type="dxa" w:w="2108"/>
          </w:tcPr>
          <w:p>
            <w:r>
              <w:t>Portatil, cargador y perifericos</w:t>
            </w:r>
          </w:p>
        </w:tc>
        <w:tc>
          <w:tcPr>
            <w:tcW w:type="dxa" w:w="2108"/>
          </w:tcPr>
          <w:p>
            <w:r>
              <w:t>Correcto</w:t>
            </w:r>
          </w:p>
        </w:tc>
        <w:tc>
          <w:tcPr>
            <w:tcW w:type="dxa" w:w="2108"/>
          </w:tcPr>
          <w:p>
            <w:r>
              <w:t>Aula taller / mesa compartida</w:t>
            </w:r>
          </w:p>
        </w:tc>
        <w:tc>
          <w:tcPr>
            <w:tcW w:type="dxa" w:w="2108"/>
          </w:tcPr>
          <w:p>
            <w:r>
              <w:t>Texto largo sin ajuste revisado; puede partir la tabla y dejar filas mal colocadas si no se corrige.</w:t>
            </w:r>
          </w:p>
        </w:tc>
      </w:tr>
      <w:tr>
        <w:tc>
          <w:tcPr>
            <w:tcW w:type="dxa" w:w="2108"/>
          </w:tcPr>
          <w:p>
            <w:r>
              <w:t>EQ-009</w:t>
            </w:r>
          </w:p>
        </w:tc>
        <w:tc>
          <w:tcPr>
            <w:tcW w:type="dxa" w:w="2108"/>
          </w:tcPr>
          <w:p>
            <w:r>
              <w:t>Portatil, cargador y perifericos</w:t>
            </w:r>
          </w:p>
        </w:tc>
        <w:tc>
          <w:tcPr>
            <w:tcW w:type="dxa" w:w="2108"/>
          </w:tcPr>
          <w:p>
            <w:r>
              <w:t>Pendiente</w:t>
            </w:r>
          </w:p>
        </w:tc>
        <w:tc>
          <w:tcPr>
            <w:tcW w:type="dxa" w:w="2108"/>
          </w:tcPr>
          <w:p>
            <w:r>
              <w:t>Aula taller / mesa compartida</w:t>
            </w:r>
          </w:p>
        </w:tc>
        <w:tc>
          <w:tcPr>
            <w:tcW w:type="dxa" w:w="2108"/>
          </w:tcPr>
          <w:p>
            <w:r>
              <w:t>Texto largo sin ajuste revisado; puede partir la tabla y dejar filas mal colocadas si no se corrige.</w:t>
            </w:r>
          </w:p>
        </w:tc>
      </w:tr>
      <w:tr>
        <w:tc>
          <w:tcPr>
            <w:tcW w:type="dxa" w:w="2108"/>
          </w:tcPr>
          <w:p>
            <w:r>
              <w:t>EQ-010</w:t>
            </w:r>
          </w:p>
        </w:tc>
        <w:tc>
          <w:tcPr>
            <w:tcW w:type="dxa" w:w="2108"/>
          </w:tcPr>
          <w:p>
            <w:r>
              <w:t>Portatil, cargador y perifericos</w:t>
            </w:r>
          </w:p>
        </w:tc>
        <w:tc>
          <w:tcPr>
            <w:tcW w:type="dxa" w:w="2108"/>
          </w:tcPr>
          <w:p>
            <w:r>
              <w:t>Correcto</w:t>
            </w:r>
          </w:p>
        </w:tc>
        <w:tc>
          <w:tcPr>
            <w:tcW w:type="dxa" w:w="2108"/>
          </w:tcPr>
          <w:p>
            <w:r>
              <w:t>Aula taller / mesa compartida</w:t>
            </w:r>
          </w:p>
        </w:tc>
        <w:tc>
          <w:tcPr>
            <w:tcW w:type="dxa" w:w="2108"/>
          </w:tcPr>
          <w:p>
            <w:r>
              <w:t>Texto largo sin ajuste revisado; puede partir la tabla y dejar filas mal colocadas si no se corrige.</w:t>
            </w:r>
          </w:p>
        </w:tc>
      </w:tr>
      <w:tr>
        <w:tc>
          <w:tcPr>
            <w:tcW w:type="dxa" w:w="2108"/>
          </w:tcPr>
          <w:p>
            <w:r>
              <w:t>EQ-011</w:t>
            </w:r>
          </w:p>
        </w:tc>
        <w:tc>
          <w:tcPr>
            <w:tcW w:type="dxa" w:w="2108"/>
          </w:tcPr>
          <w:p>
            <w:r>
              <w:t>Portatil, cargador y perifericos</w:t>
            </w:r>
          </w:p>
        </w:tc>
        <w:tc>
          <w:tcPr>
            <w:tcW w:type="dxa" w:w="2108"/>
          </w:tcPr>
          <w:p>
            <w:r>
              <w:t>Correcto</w:t>
            </w:r>
          </w:p>
        </w:tc>
        <w:tc>
          <w:tcPr>
            <w:tcW w:type="dxa" w:w="2108"/>
          </w:tcPr>
          <w:p>
            <w:r>
              <w:t>Aula taller / mesa compartida</w:t>
            </w:r>
          </w:p>
        </w:tc>
        <w:tc>
          <w:tcPr>
            <w:tcW w:type="dxa" w:w="2108"/>
          </w:tcPr>
          <w:p>
            <w:r>
              <w:t>Texto largo sin ajuste revisado; puede partir la tabla y dejar filas mal colocadas si no se corrige.</w:t>
            </w:r>
          </w:p>
        </w:tc>
      </w:tr>
      <w:tr>
        <w:tc>
          <w:tcPr>
            <w:tcW w:type="dxa" w:w="2108"/>
          </w:tcPr>
          <w:p>
            <w:r>
              <w:t>EQ-012</w:t>
            </w:r>
          </w:p>
        </w:tc>
        <w:tc>
          <w:tcPr>
            <w:tcW w:type="dxa" w:w="2108"/>
          </w:tcPr>
          <w:p>
            <w:r>
              <w:t>Portatil, cargador y perifericos</w:t>
            </w:r>
          </w:p>
        </w:tc>
        <w:tc>
          <w:tcPr>
            <w:tcW w:type="dxa" w:w="2108"/>
          </w:tcPr>
          <w:p>
            <w:r>
              <w:t>Pendiente</w:t>
            </w:r>
          </w:p>
        </w:tc>
        <w:tc>
          <w:tcPr>
            <w:tcW w:type="dxa" w:w="2108"/>
          </w:tcPr>
          <w:p>
            <w:r>
              <w:t>Aula taller / mesa compartida</w:t>
            </w:r>
          </w:p>
        </w:tc>
        <w:tc>
          <w:tcPr>
            <w:tcW w:type="dxa" w:w="2108"/>
          </w:tcPr>
          <w:p>
            <w:r>
              <w:t>Texto largo sin ajuste revisado; puede partir la tabla y dejar filas mal colocadas si no se corrige.</w:t>
            </w:r>
          </w:p>
        </w:tc>
      </w:tr>
      <w:tr>
        <w:tc>
          <w:tcPr>
            <w:tcW w:type="dxa" w:w="2108"/>
          </w:tcPr>
          <w:p>
            <w:r>
              <w:t>EQ-013</w:t>
            </w:r>
          </w:p>
        </w:tc>
        <w:tc>
          <w:tcPr>
            <w:tcW w:type="dxa" w:w="2108"/>
          </w:tcPr>
          <w:p>
            <w:r>
              <w:t>Portatil, cargador y perifericos</w:t>
            </w:r>
          </w:p>
        </w:tc>
        <w:tc>
          <w:tcPr>
            <w:tcW w:type="dxa" w:w="2108"/>
          </w:tcPr>
          <w:p>
            <w:r>
              <w:t>Correcto</w:t>
            </w:r>
          </w:p>
        </w:tc>
        <w:tc>
          <w:tcPr>
            <w:tcW w:type="dxa" w:w="2108"/>
          </w:tcPr>
          <w:p>
            <w:r>
              <w:t>Aula taller / mesa compartida</w:t>
            </w:r>
          </w:p>
        </w:tc>
        <w:tc>
          <w:tcPr>
            <w:tcW w:type="dxa" w:w="2108"/>
          </w:tcPr>
          <w:p>
            <w:r>
              <w:t>Texto largo sin ajuste revisado; puede partir la tabla y dejar filas mal colocadas si no se corrige.</w:t>
            </w:r>
          </w:p>
        </w:tc>
      </w:tr>
      <w:tr>
        <w:tc>
          <w:tcPr>
            <w:tcW w:type="dxa" w:w="2108"/>
          </w:tcPr>
          <w:p>
            <w:r>
              <w:t>EQ-014</w:t>
            </w:r>
          </w:p>
        </w:tc>
        <w:tc>
          <w:tcPr>
            <w:tcW w:type="dxa" w:w="2108"/>
          </w:tcPr>
          <w:p>
            <w:r>
              <w:t>Portatil, cargador y perifericos</w:t>
            </w:r>
          </w:p>
        </w:tc>
        <w:tc>
          <w:tcPr>
            <w:tcW w:type="dxa" w:w="2108"/>
          </w:tcPr>
          <w:p>
            <w:r>
              <w:t>Correcto</w:t>
            </w:r>
          </w:p>
        </w:tc>
        <w:tc>
          <w:tcPr>
            <w:tcW w:type="dxa" w:w="2108"/>
          </w:tcPr>
          <w:p>
            <w:r>
              <w:t>Aula taller / mesa compartida</w:t>
            </w:r>
          </w:p>
        </w:tc>
        <w:tc>
          <w:tcPr>
            <w:tcW w:type="dxa" w:w="2108"/>
          </w:tcPr>
          <w:p>
            <w:r>
              <w:t>Texto largo sin ajuste revisado; puede partir la tabla y dejar filas mal colocadas si no se corrige.</w:t>
            </w:r>
          </w:p>
        </w:tc>
      </w:tr>
      <w:tr>
        <w:tc>
          <w:tcPr>
            <w:tcW w:type="dxa" w:w="2108"/>
          </w:tcPr>
          <w:p>
            <w:r>
              <w:t>EQ-015</w:t>
            </w:r>
          </w:p>
        </w:tc>
        <w:tc>
          <w:tcPr>
            <w:tcW w:type="dxa" w:w="2108"/>
          </w:tcPr>
          <w:p>
            <w:r>
              <w:t>Portatil, cargador y perifericos</w:t>
            </w:r>
          </w:p>
        </w:tc>
        <w:tc>
          <w:tcPr>
            <w:tcW w:type="dxa" w:w="2108"/>
          </w:tcPr>
          <w:p>
            <w:r>
              <w:t>Pendiente</w:t>
            </w:r>
          </w:p>
        </w:tc>
        <w:tc>
          <w:tcPr>
            <w:tcW w:type="dxa" w:w="2108"/>
          </w:tcPr>
          <w:p>
            <w:r>
              <w:t>Aula taller / mesa compartida</w:t>
            </w:r>
          </w:p>
        </w:tc>
        <w:tc>
          <w:tcPr>
            <w:tcW w:type="dxa" w:w="2108"/>
          </w:tcPr>
          <w:p>
            <w:r>
              <w:t>Texto largo sin ajuste revisado; puede partir la tabla y dejar filas mal colocadas si no se corrige.</w:t>
            </w:r>
          </w:p>
        </w:tc>
      </w:tr>
      <w:tr>
        <w:tc>
          <w:tcPr>
            <w:tcW w:type="dxa" w:w="2108"/>
          </w:tcPr>
          <w:p>
            <w:r>
              <w:t>EQ-016</w:t>
            </w:r>
          </w:p>
        </w:tc>
        <w:tc>
          <w:tcPr>
            <w:tcW w:type="dxa" w:w="2108"/>
          </w:tcPr>
          <w:p>
            <w:r>
              <w:t>Portatil, cargador y perifericos</w:t>
            </w:r>
          </w:p>
        </w:tc>
        <w:tc>
          <w:tcPr>
            <w:tcW w:type="dxa" w:w="2108"/>
          </w:tcPr>
          <w:p>
            <w:r>
              <w:t>Correcto</w:t>
            </w:r>
          </w:p>
        </w:tc>
        <w:tc>
          <w:tcPr>
            <w:tcW w:type="dxa" w:w="2108"/>
          </w:tcPr>
          <w:p>
            <w:r>
              <w:t>Aula taller / mesa compartida</w:t>
            </w:r>
          </w:p>
        </w:tc>
        <w:tc>
          <w:tcPr>
            <w:tcW w:type="dxa" w:w="2108"/>
          </w:tcPr>
          <w:p>
            <w:r>
              <w:t>Texto largo sin ajuste revisado; puede partir la tabla y dejar filas mal colocadas si no se corrige.</w:t>
            </w:r>
          </w:p>
        </w:tc>
      </w:tr>
      <w:tr>
        <w:tc>
          <w:tcPr>
            <w:tcW w:type="dxa" w:w="2108"/>
          </w:tcPr>
          <w:p>
            <w:r>
              <w:t>EQ-017</w:t>
            </w:r>
          </w:p>
        </w:tc>
        <w:tc>
          <w:tcPr>
            <w:tcW w:type="dxa" w:w="2108"/>
          </w:tcPr>
          <w:p>
            <w:r>
              <w:t>Portatil, cargador y perifericos</w:t>
            </w:r>
          </w:p>
        </w:tc>
        <w:tc>
          <w:tcPr>
            <w:tcW w:type="dxa" w:w="2108"/>
          </w:tcPr>
          <w:p>
            <w:r>
              <w:t>Correcto</w:t>
            </w:r>
          </w:p>
        </w:tc>
        <w:tc>
          <w:tcPr>
            <w:tcW w:type="dxa" w:w="2108"/>
          </w:tcPr>
          <w:p>
            <w:r>
              <w:t>Aula taller / mesa compartida</w:t>
            </w:r>
          </w:p>
        </w:tc>
        <w:tc>
          <w:tcPr>
            <w:tcW w:type="dxa" w:w="2108"/>
          </w:tcPr>
          <w:p>
            <w:r>
              <w:t>Texto largo sin ajuste revisado; puede partir la tabla y dejar filas mal colocadas si no se corrige.</w:t>
            </w:r>
          </w:p>
        </w:tc>
      </w:tr>
      <w:tr>
        <w:tc>
          <w:tcPr>
            <w:tcW w:type="dxa" w:w="2108"/>
          </w:tcPr>
          <w:p>
            <w:r>
              <w:t>EQ-018</w:t>
            </w:r>
          </w:p>
        </w:tc>
        <w:tc>
          <w:tcPr>
            <w:tcW w:type="dxa" w:w="2108"/>
          </w:tcPr>
          <w:p>
            <w:r>
              <w:t>Portatil, cargador y perifericos</w:t>
            </w:r>
          </w:p>
        </w:tc>
        <w:tc>
          <w:tcPr>
            <w:tcW w:type="dxa" w:w="2108"/>
          </w:tcPr>
          <w:p>
            <w:r>
              <w:t>Pendiente</w:t>
            </w:r>
          </w:p>
        </w:tc>
        <w:tc>
          <w:tcPr>
            <w:tcW w:type="dxa" w:w="2108"/>
          </w:tcPr>
          <w:p>
            <w:r>
              <w:t>Aula taller / mesa compartida</w:t>
            </w:r>
          </w:p>
        </w:tc>
        <w:tc>
          <w:tcPr>
            <w:tcW w:type="dxa" w:w="2108"/>
          </w:tcPr>
          <w:p>
            <w:r>
              <w:t>Texto largo sin ajuste revisado; puede partir la tabla y dejar filas mal colocadas si no se corrige.</w:t>
            </w:r>
          </w:p>
        </w:tc>
      </w:tr>
      <w:tr>
        <w:tc>
          <w:tcPr>
            <w:tcW w:type="dxa" w:w="2108"/>
          </w:tcPr>
          <w:p>
            <w:r>
              <w:t>EQ-019</w:t>
            </w:r>
          </w:p>
        </w:tc>
        <w:tc>
          <w:tcPr>
            <w:tcW w:type="dxa" w:w="2108"/>
          </w:tcPr>
          <w:p>
            <w:r>
              <w:t>Portatil, cargador y perifericos</w:t>
            </w:r>
          </w:p>
        </w:tc>
        <w:tc>
          <w:tcPr>
            <w:tcW w:type="dxa" w:w="2108"/>
          </w:tcPr>
          <w:p>
            <w:r>
              <w:t>Correcto</w:t>
            </w:r>
          </w:p>
        </w:tc>
        <w:tc>
          <w:tcPr>
            <w:tcW w:type="dxa" w:w="2108"/>
          </w:tcPr>
          <w:p>
            <w:r>
              <w:t>Aula taller / mesa compartida</w:t>
            </w:r>
          </w:p>
        </w:tc>
        <w:tc>
          <w:tcPr>
            <w:tcW w:type="dxa" w:w="2108"/>
          </w:tcPr>
          <w:p>
            <w:r>
              <w:t>Texto largo sin ajuste revisado; puede partir la tabla y dejar filas mal colocadas si no se corrige.</w:t>
            </w:r>
          </w:p>
        </w:tc>
      </w:tr>
      <w:tr>
        <w:tc>
          <w:tcPr>
            <w:tcW w:type="dxa" w:w="2108"/>
          </w:tcPr>
          <w:p>
            <w:r>
              <w:t>EQ-020</w:t>
            </w:r>
          </w:p>
        </w:tc>
        <w:tc>
          <w:tcPr>
            <w:tcW w:type="dxa" w:w="2108"/>
          </w:tcPr>
          <w:p>
            <w:r>
              <w:t>Portatil, cargador y perifericos</w:t>
            </w:r>
          </w:p>
        </w:tc>
        <w:tc>
          <w:tcPr>
            <w:tcW w:type="dxa" w:w="2108"/>
          </w:tcPr>
          <w:p>
            <w:r>
              <w:t>Correcto</w:t>
            </w:r>
          </w:p>
        </w:tc>
        <w:tc>
          <w:tcPr>
            <w:tcW w:type="dxa" w:w="2108"/>
          </w:tcPr>
          <w:p>
            <w:r>
              <w:t>Aula taller / mesa compartida</w:t>
            </w:r>
          </w:p>
        </w:tc>
        <w:tc>
          <w:tcPr>
            <w:tcW w:type="dxa" w:w="2108"/>
          </w:tcPr>
          <w:p>
            <w:r>
              <w:t>Texto largo sin ajuste revisado; puede partir la tabla y dejar filas mal colocadas si no se corrige.</w:t>
            </w:r>
          </w:p>
        </w:tc>
      </w:tr>
      <w:tr>
        <w:tc>
          <w:tcPr>
            <w:tcW w:type="dxa" w:w="2108"/>
          </w:tcPr>
          <w:p>
            <w:r>
              <w:t>EQ-021</w:t>
            </w:r>
          </w:p>
        </w:tc>
        <w:tc>
          <w:tcPr>
            <w:tcW w:type="dxa" w:w="2108"/>
          </w:tcPr>
          <w:p>
            <w:r>
              <w:t>Portatil, cargador y perifericos</w:t>
            </w:r>
          </w:p>
        </w:tc>
        <w:tc>
          <w:tcPr>
            <w:tcW w:type="dxa" w:w="2108"/>
          </w:tcPr>
          <w:p>
            <w:r>
              <w:t>Pendiente</w:t>
            </w:r>
          </w:p>
        </w:tc>
        <w:tc>
          <w:tcPr>
            <w:tcW w:type="dxa" w:w="2108"/>
          </w:tcPr>
          <w:p>
            <w:r>
              <w:t>Aula taller / mesa compartida</w:t>
            </w:r>
          </w:p>
        </w:tc>
        <w:tc>
          <w:tcPr>
            <w:tcW w:type="dxa" w:w="2108"/>
          </w:tcPr>
          <w:p>
            <w:r>
              <w:t>Texto largo sin ajuste revisado; puede partir la tabla y dejar filas mal colocadas si no se corrige.</w:t>
            </w:r>
          </w:p>
        </w:tc>
      </w:tr>
      <w:tr>
        <w:tc>
          <w:tcPr>
            <w:tcW w:type="dxa" w:w="2108"/>
          </w:tcPr>
          <w:p>
            <w:r>
              <w:t>EQ-022</w:t>
            </w:r>
          </w:p>
        </w:tc>
        <w:tc>
          <w:tcPr>
            <w:tcW w:type="dxa" w:w="2108"/>
          </w:tcPr>
          <w:p>
            <w:r>
              <w:t>Portatil, cargador y perifericos</w:t>
            </w:r>
          </w:p>
        </w:tc>
        <w:tc>
          <w:tcPr>
            <w:tcW w:type="dxa" w:w="2108"/>
          </w:tcPr>
          <w:p>
            <w:r>
              <w:t>Correcto</w:t>
            </w:r>
          </w:p>
        </w:tc>
        <w:tc>
          <w:tcPr>
            <w:tcW w:type="dxa" w:w="2108"/>
          </w:tcPr>
          <w:p>
            <w:r>
              <w:t>Aula taller / mesa compartida</w:t>
            </w:r>
          </w:p>
        </w:tc>
        <w:tc>
          <w:tcPr>
            <w:tcW w:type="dxa" w:w="2108"/>
          </w:tcPr>
          <w:p>
            <w:r>
              <w:t>Texto largo sin ajuste revisado; puede partir la tabla y dejar filas mal colocadas si no se corrige.</w:t>
            </w:r>
          </w:p>
        </w:tc>
      </w:tr>
      <w:tr>
        <w:tc>
          <w:tcPr>
            <w:tcW w:type="dxa" w:w="2108"/>
          </w:tcPr>
          <w:p>
            <w:r>
              <w:t>EQ-023</w:t>
            </w:r>
          </w:p>
        </w:tc>
        <w:tc>
          <w:tcPr>
            <w:tcW w:type="dxa" w:w="2108"/>
          </w:tcPr>
          <w:p>
            <w:r>
              <w:t>Portatil, cargador y perifericos</w:t>
            </w:r>
          </w:p>
        </w:tc>
        <w:tc>
          <w:tcPr>
            <w:tcW w:type="dxa" w:w="2108"/>
          </w:tcPr>
          <w:p>
            <w:r>
              <w:t>Correcto</w:t>
            </w:r>
          </w:p>
        </w:tc>
        <w:tc>
          <w:tcPr>
            <w:tcW w:type="dxa" w:w="2108"/>
          </w:tcPr>
          <w:p>
            <w:r>
              <w:t>Aula taller / mesa compartida</w:t>
            </w:r>
          </w:p>
        </w:tc>
        <w:tc>
          <w:tcPr>
            <w:tcW w:type="dxa" w:w="2108"/>
          </w:tcPr>
          <w:p>
            <w:r>
              <w:t>Texto largo sin ajuste revisado; puede partir la tabla y dejar filas mal colocadas si no se corrige.</w:t>
            </w:r>
          </w:p>
        </w:tc>
      </w:tr>
    </w:tbl>
    <w:p>
      <w:r>
        <w:t>2 Inventario</w:t>
      </w:r>
    </w:p>
    <w:p>
      <w:r>
        <w:t>La numeracion anterior no sigue un orden coherente. El indice y las referencias deben reconstruirse.</w:t>
      </w:r>
    </w:p>
    <w:sectPr w:rsidR="00FC693F" w:rsidRPr="0006063C" w:rsidSect="00034616">
      <w:pgSz w:w="12240" w:h="15840"/>
      <w:pgMar w:top="1020" w:right="850" w:bottom="10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