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7844" w14:textId="067B7929" w:rsidR="005F30A7" w:rsidRPr="005F30A7" w:rsidRDefault="00FA7C46" w:rsidP="00FA7C46">
      <w:r>
        <w:t>Tabla comparativa Metodología tradicional vs Metodología Agile.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533" w14:paraId="332EA6F3" w14:textId="77777777" w:rsidTr="00970533">
        <w:tc>
          <w:tcPr>
            <w:tcW w:w="4675" w:type="dxa"/>
          </w:tcPr>
          <w:p w14:paraId="7939CC0D" w14:textId="05793BC6" w:rsidR="00970533" w:rsidRDefault="00970533" w:rsidP="00FA7C46">
            <w:pPr>
              <w:jc w:val="center"/>
            </w:pPr>
            <w:r>
              <w:t>Tradicional</w:t>
            </w:r>
          </w:p>
        </w:tc>
        <w:tc>
          <w:tcPr>
            <w:tcW w:w="4675" w:type="dxa"/>
          </w:tcPr>
          <w:p w14:paraId="3955FF44" w14:textId="4C6B0177" w:rsidR="00970533" w:rsidRDefault="00970533" w:rsidP="00FA7C46">
            <w:pPr>
              <w:jc w:val="center"/>
            </w:pPr>
            <w:r>
              <w:t>Metodología Agile</w:t>
            </w:r>
          </w:p>
        </w:tc>
      </w:tr>
      <w:tr w:rsidR="00970533" w14:paraId="3900A579" w14:textId="77777777" w:rsidTr="00970533">
        <w:tc>
          <w:tcPr>
            <w:tcW w:w="4675" w:type="dxa"/>
          </w:tcPr>
          <w:p w14:paraId="1FC78A8D" w14:textId="46FA8B0A" w:rsidR="00970533" w:rsidRDefault="00970533">
            <w:r>
              <w:t>La estructura del proyecto puede ser muy cuadrada, siguiendo pasos establecidos desde el inicio.</w:t>
            </w:r>
          </w:p>
        </w:tc>
        <w:tc>
          <w:tcPr>
            <w:tcW w:w="4675" w:type="dxa"/>
          </w:tcPr>
          <w:p w14:paraId="451B07A2" w14:textId="221AF818" w:rsidR="00970533" w:rsidRDefault="00970533">
            <w:r>
              <w:t>Se trabaja en ciclos cortos denominados “</w:t>
            </w:r>
            <w:proofErr w:type="spellStart"/>
            <w:r>
              <w:t>Sprints</w:t>
            </w:r>
            <w:proofErr w:type="spellEnd"/>
            <w:r>
              <w:t>”</w:t>
            </w:r>
          </w:p>
        </w:tc>
      </w:tr>
      <w:tr w:rsidR="00970533" w14:paraId="3677DD3A" w14:textId="77777777" w:rsidTr="00970533">
        <w:tc>
          <w:tcPr>
            <w:tcW w:w="4675" w:type="dxa"/>
          </w:tcPr>
          <w:p w14:paraId="68D8E1B4" w14:textId="5CAFE723" w:rsidR="00970533" w:rsidRDefault="00970533">
            <w:r>
              <w:t>Al seguir una secuencia de trabajo establecida desde el inicio es poco flexible.</w:t>
            </w:r>
          </w:p>
        </w:tc>
        <w:tc>
          <w:tcPr>
            <w:tcW w:w="4675" w:type="dxa"/>
          </w:tcPr>
          <w:p w14:paraId="6357B2EB" w14:textId="3AFAF6ED" w:rsidR="00970533" w:rsidRDefault="00970533">
            <w:r>
              <w:t>El trabajar por ciclos cortos, se tiene la flexibilidad de hacer cambios conforme el proyecto lo necesite.</w:t>
            </w:r>
          </w:p>
        </w:tc>
      </w:tr>
      <w:tr w:rsidR="00970533" w14:paraId="1F9E4FB7" w14:textId="77777777" w:rsidTr="00970533">
        <w:tc>
          <w:tcPr>
            <w:tcW w:w="4675" w:type="dxa"/>
          </w:tcPr>
          <w:p w14:paraId="2F6EDD94" w14:textId="6094B131" w:rsidR="00970533" w:rsidRDefault="00970533">
            <w:r>
              <w:t>Se entrega hasta que el proyecto esté terminado.</w:t>
            </w:r>
          </w:p>
        </w:tc>
        <w:tc>
          <w:tcPr>
            <w:tcW w:w="4675" w:type="dxa"/>
          </w:tcPr>
          <w:p w14:paraId="4B3732A2" w14:textId="2EE89673" w:rsidR="00970533" w:rsidRDefault="00970533">
            <w:r>
              <w:t>En cada “Sprint” se van entregando partes funcionales del proyecto generando así tranquilidad hacia el cliente final.</w:t>
            </w:r>
          </w:p>
        </w:tc>
      </w:tr>
      <w:tr w:rsidR="00970533" w14:paraId="577AF6A4" w14:textId="77777777" w:rsidTr="00970533">
        <w:tc>
          <w:tcPr>
            <w:tcW w:w="4675" w:type="dxa"/>
          </w:tcPr>
          <w:p w14:paraId="1764D150" w14:textId="12248BCA" w:rsidR="00970533" w:rsidRDefault="00970533">
            <w:r>
              <w:t>Es difícil de modifica, ya que desde el inicio se establecieron los pasos y las necesidades del proyecto.</w:t>
            </w:r>
          </w:p>
        </w:tc>
        <w:tc>
          <w:tcPr>
            <w:tcW w:w="4675" w:type="dxa"/>
          </w:tcPr>
          <w:p w14:paraId="11BE9586" w14:textId="4C4F0F58" w:rsidR="00970533" w:rsidRDefault="00970533">
            <w:r>
              <w:t>El proyecto se va ajustando a los nuevos requisitos que vayan surgiendo.</w:t>
            </w:r>
          </w:p>
        </w:tc>
      </w:tr>
      <w:tr w:rsidR="00970533" w14:paraId="6F5B6DE0" w14:textId="77777777" w:rsidTr="00970533">
        <w:tc>
          <w:tcPr>
            <w:tcW w:w="4675" w:type="dxa"/>
          </w:tcPr>
          <w:p w14:paraId="2354DDED" w14:textId="7B41EB68" w:rsidR="00970533" w:rsidRDefault="00970533">
            <w:r>
              <w:t>El proyecto puede tardar mucho, sin entregas parciales.</w:t>
            </w:r>
          </w:p>
        </w:tc>
        <w:tc>
          <w:tcPr>
            <w:tcW w:w="4675" w:type="dxa"/>
          </w:tcPr>
          <w:p w14:paraId="09D2999A" w14:textId="70402118" w:rsidR="00970533" w:rsidRDefault="00970533">
            <w:r>
              <w:t>Entregas parciales a corto plazo.</w:t>
            </w:r>
          </w:p>
        </w:tc>
      </w:tr>
      <w:tr w:rsidR="00970533" w14:paraId="04D93FE0" w14:textId="77777777" w:rsidTr="00970533">
        <w:tc>
          <w:tcPr>
            <w:tcW w:w="4675" w:type="dxa"/>
          </w:tcPr>
          <w:p w14:paraId="084C04CC" w14:textId="713DA844" w:rsidR="00970533" w:rsidRDefault="00970533">
            <w:r>
              <w:t>Los errores se pueden detectar una vez entregado el proyecto.</w:t>
            </w:r>
          </w:p>
        </w:tc>
        <w:tc>
          <w:tcPr>
            <w:tcW w:w="4675" w:type="dxa"/>
          </w:tcPr>
          <w:p w14:paraId="6760BA55" w14:textId="799743AD" w:rsidR="00970533" w:rsidRDefault="00970533">
            <w:r>
              <w:t>Se detectan y corrigen a corto plazo, evitando así que se acumulen errores en la fase final</w:t>
            </w:r>
          </w:p>
        </w:tc>
      </w:tr>
      <w:tr w:rsidR="00970533" w14:paraId="40FF95D9" w14:textId="77777777" w:rsidTr="00970533">
        <w:tc>
          <w:tcPr>
            <w:tcW w:w="4675" w:type="dxa"/>
          </w:tcPr>
          <w:p w14:paraId="1D74248E" w14:textId="0CDD7005" w:rsidR="00970533" w:rsidRDefault="00970533">
            <w:r>
              <w:t>Existe jerarquía y hay roles definidos.</w:t>
            </w:r>
          </w:p>
        </w:tc>
        <w:tc>
          <w:tcPr>
            <w:tcW w:w="4675" w:type="dxa"/>
          </w:tcPr>
          <w:p w14:paraId="0BAB2D90" w14:textId="3340476B" w:rsidR="00970533" w:rsidRDefault="00970533">
            <w:r>
              <w:t>Equipos que trabajan en conjunto en roles multidisciplinarias.</w:t>
            </w:r>
          </w:p>
        </w:tc>
      </w:tr>
    </w:tbl>
    <w:p w14:paraId="349905DB" w14:textId="77777777" w:rsidR="00FA7C46" w:rsidRDefault="00FA7C46"/>
    <w:p w14:paraId="3F3665E5" w14:textId="010203AB" w:rsidR="00FA7C46" w:rsidRDefault="00FA7C46">
      <w:r>
        <w:t>Ventajas de usar Metodología Agile:</w:t>
      </w:r>
    </w:p>
    <w:p w14:paraId="67A0C037" w14:textId="72AF942F" w:rsidR="00FA7C46" w:rsidRDefault="00FA7C46" w:rsidP="00FA7C46">
      <w:pPr>
        <w:pStyle w:val="Prrafodelista"/>
        <w:numPr>
          <w:ilvl w:val="0"/>
          <w:numId w:val="2"/>
        </w:numPr>
      </w:pPr>
      <w:r>
        <w:t>Tienes mayor flexibilidad en el proyecto.</w:t>
      </w:r>
    </w:p>
    <w:p w14:paraId="7EDC59AE" w14:textId="11536448" w:rsidR="00FA7C46" w:rsidRDefault="00FA7C46" w:rsidP="00FA7C46">
      <w:pPr>
        <w:pStyle w:val="Prrafodelista"/>
        <w:numPr>
          <w:ilvl w:val="0"/>
          <w:numId w:val="2"/>
        </w:numPr>
      </w:pPr>
      <w:r>
        <w:t>Generas mayor satisfacción hacia el cliente.</w:t>
      </w:r>
    </w:p>
    <w:p w14:paraId="38AE0CD3" w14:textId="031EBE94" w:rsidR="00FA7C46" w:rsidRDefault="00FA7C46" w:rsidP="00FA7C46">
      <w:pPr>
        <w:pStyle w:val="Prrafodelista"/>
        <w:numPr>
          <w:ilvl w:val="0"/>
          <w:numId w:val="2"/>
        </w:numPr>
      </w:pPr>
      <w:r>
        <w:t>Reduces riesgos.</w:t>
      </w:r>
    </w:p>
    <w:p w14:paraId="094F4132" w14:textId="6BC1C4C9" w:rsidR="00FA7C46" w:rsidRDefault="00FA7C46" w:rsidP="00FA7C46">
      <w:pPr>
        <w:pStyle w:val="Prrafodelista"/>
        <w:numPr>
          <w:ilvl w:val="0"/>
          <w:numId w:val="2"/>
        </w:numPr>
      </w:pPr>
      <w:r>
        <w:t>Mejoras la calidad del proyecto.</w:t>
      </w:r>
    </w:p>
    <w:p w14:paraId="43C09402" w14:textId="2E1BAB03" w:rsidR="00FA7C46" w:rsidRDefault="00FA7C46" w:rsidP="00FA7C46">
      <w:pPr>
        <w:pStyle w:val="Prrafodelista"/>
        <w:numPr>
          <w:ilvl w:val="0"/>
          <w:numId w:val="2"/>
        </w:numPr>
      </w:pPr>
      <w:r>
        <w:t>Entrega en tiempos más cortos.</w:t>
      </w:r>
    </w:p>
    <w:p w14:paraId="5F50D380" w14:textId="744D229F" w:rsidR="00FA7C46" w:rsidRDefault="00FA7C46" w:rsidP="00FA7C46">
      <w:pPr>
        <w:pStyle w:val="Prrafodelista"/>
        <w:numPr>
          <w:ilvl w:val="0"/>
          <w:numId w:val="2"/>
        </w:numPr>
      </w:pPr>
      <w:r>
        <w:t>Autogestión del equipo.</w:t>
      </w:r>
    </w:p>
    <w:p w14:paraId="0E1E3F09" w14:textId="7D38A43F" w:rsidR="00FA7C46" w:rsidRDefault="00FA7C46" w:rsidP="00FA7C46">
      <w:r>
        <w:t>Desventajas de usar Metodología Agile:</w:t>
      </w:r>
    </w:p>
    <w:p w14:paraId="1D2E87AE" w14:textId="28C2E668" w:rsidR="00FA7C46" w:rsidRDefault="00FA7C46" w:rsidP="00FA7C46">
      <w:pPr>
        <w:pStyle w:val="Prrafodelista"/>
        <w:numPr>
          <w:ilvl w:val="0"/>
          <w:numId w:val="3"/>
        </w:numPr>
      </w:pPr>
      <w:r>
        <w:t>Requiere alta participación del cliente.</w:t>
      </w:r>
    </w:p>
    <w:p w14:paraId="2ABC3A76" w14:textId="5E9E690A" w:rsidR="00FA7C46" w:rsidRDefault="00FA7C46" w:rsidP="00FA7C46">
      <w:pPr>
        <w:pStyle w:val="Prrafodelista"/>
        <w:numPr>
          <w:ilvl w:val="0"/>
          <w:numId w:val="3"/>
        </w:numPr>
      </w:pPr>
      <w:r>
        <w:t>Dependencia del equipo.</w:t>
      </w:r>
    </w:p>
    <w:p w14:paraId="25CCB57E" w14:textId="7C2A5D1F" w:rsidR="00FA7C46" w:rsidRDefault="00FA7C46" w:rsidP="00FA7C46">
      <w:pPr>
        <w:pStyle w:val="Prrafodelista"/>
        <w:numPr>
          <w:ilvl w:val="0"/>
          <w:numId w:val="3"/>
        </w:numPr>
      </w:pPr>
      <w:r>
        <w:t>No es aplicable para todos los proyectos.</w:t>
      </w:r>
    </w:p>
    <w:p w14:paraId="3350FB3E" w14:textId="1EEEF1EC" w:rsidR="00FA7C46" w:rsidRDefault="00FA7C46" w:rsidP="00FA7C46">
      <w:pPr>
        <w:pStyle w:val="Prrafodelista"/>
        <w:numPr>
          <w:ilvl w:val="0"/>
          <w:numId w:val="3"/>
        </w:numPr>
      </w:pPr>
      <w:r>
        <w:t>Falta de documentación formal.</w:t>
      </w:r>
    </w:p>
    <w:p w14:paraId="21166C3E" w14:textId="155AA09A" w:rsidR="00FA7C46" w:rsidRDefault="00FA7C46" w:rsidP="00FA7C46">
      <w:pPr>
        <w:pStyle w:val="Prrafodelista"/>
        <w:numPr>
          <w:ilvl w:val="0"/>
          <w:numId w:val="3"/>
        </w:numPr>
      </w:pPr>
      <w:r>
        <w:t>Difícil de estimar costos y tiempo.</w:t>
      </w:r>
    </w:p>
    <w:p w14:paraId="5F187BD1" w14:textId="77777777" w:rsidR="00FA7C46" w:rsidRPr="006713C4" w:rsidRDefault="00FA7C46"/>
    <w:sectPr w:rsidR="00FA7C46" w:rsidRPr="006713C4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6D5"/>
    <w:multiLevelType w:val="multilevel"/>
    <w:tmpl w:val="E41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175"/>
    <w:multiLevelType w:val="hybridMultilevel"/>
    <w:tmpl w:val="0AACD0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2338"/>
    <w:multiLevelType w:val="hybridMultilevel"/>
    <w:tmpl w:val="AFFE1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33417">
    <w:abstractNumId w:val="0"/>
  </w:num>
  <w:num w:numId="2" w16cid:durableId="722093987">
    <w:abstractNumId w:val="2"/>
  </w:num>
  <w:num w:numId="3" w16cid:durableId="194749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7"/>
    <w:rsid w:val="000315F2"/>
    <w:rsid w:val="00042D56"/>
    <w:rsid w:val="001B6C1B"/>
    <w:rsid w:val="00221E4E"/>
    <w:rsid w:val="005F30A7"/>
    <w:rsid w:val="006211D2"/>
    <w:rsid w:val="006713C4"/>
    <w:rsid w:val="00970533"/>
    <w:rsid w:val="00BB4412"/>
    <w:rsid w:val="00D647FB"/>
    <w:rsid w:val="00FA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C1AD"/>
  <w15:chartTrackingRefBased/>
  <w15:docId w15:val="{A8C9D305-0812-4BBA-A14F-E4AF6F84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0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0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0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0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0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0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0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0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0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0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0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3</cp:revision>
  <cp:lastPrinted>2025-03-11T02:06:00Z</cp:lastPrinted>
  <dcterms:created xsi:type="dcterms:W3CDTF">2025-03-07T19:26:00Z</dcterms:created>
  <dcterms:modified xsi:type="dcterms:W3CDTF">2025-03-11T02:06:00Z</dcterms:modified>
</cp:coreProperties>
</file>