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Pr>
    </w:p>
    <w:p>
      <w:pPr>
        <w:jc w:val="center"/>
        <w:rPr>
          <w:b/>
          <w:sz w:val="48"/>
          <w:szCs w:val="48"/>
        </w:rPr>
        <w:pStyle w:val="P68B1DB1-Normal1"/>
      </w:pPr>
      <w:r>
        <w:drawing>
          <wp:inline distT="0" distB="0" distL="0" distR="0" wp14:anchorId="41DA93D1" wp14:editId="79658CD8">
            <wp:extent cx="4923155" cy="1602105"/>
            <wp:effectExtent l="0" t="0" r="0" b="0"/>
            <wp:docPr id="13" name="Picture 13" descr="RA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B-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3155" cy="1602105"/>
                    </a:xfrm>
                    <a:prstGeom prst="rect">
                      <a:avLst/>
                    </a:prstGeom>
                    <a:noFill/>
                    <a:ln>
                      <a:noFill/>
                    </a:ln>
                  </pic:spPr>
                </pic:pic>
              </a:graphicData>
            </a:graphic>
          </wp:inline>
        </w:drawing>
      </w:r>
    </w:p>
    <w:p>
      <w:pPr>
        <w:jc w:val="center"/>
        <w:rPr>
          <w:b/>
          <w:sz w:val="48"/>
          <w:szCs w:val="48"/>
        </w:rPr>
      </w:pPr>
    </w:p>
    <w:p>
      <w:pPr>
        <w:jc w:val="center"/>
        <w:rPr>
          <w:b/>
          <w:sz w:val="48"/>
          <w:szCs w:val="48"/>
        </w:rPr>
      </w:pPr>
    </w:p>
    <w:p>
      <w:pPr>
        <w:jc w:val="center"/>
        <w:rPr>
          <w:b/>
          <w:sz w:val="48"/>
          <w:szCs w:val="48"/>
        </w:rPr>
      </w:pPr>
    </w:p>
    <w:p>
      <w:pPr>
        <w:jc w:val="center"/>
        <w:rPr>
          <w:b/>
          <w:sz w:val="72"/>
          <w:szCs w:val="40"/>
        </w:rPr>
        <w:pStyle w:val="P68B1DB1-Normal2"/>
      </w:pPr>
      <w:r>
        <w:t xml:space="preserve">Running Workshops</w:t>
      </w:r>
    </w:p>
    <w:p>
      <w:pPr>
        <w:jc w:val="center"/>
        <w:rPr>
          <w:i/>
        </w:rPr>
      </w:pPr>
    </w:p>
    <w:p>
      <w:pPr>
        <w:jc w:val="center"/>
        <w:rPr>
          <w:i/>
        </w:rPr>
      </w:pPr>
    </w:p>
    <w:p>
      <w:pPr>
        <w:jc w:val="center"/>
        <w:rPr>
          <w:b/>
          <w:i/>
          <w:sz w:val="32"/>
        </w:rPr>
        <w:pStyle w:val="P68B1DB1-Normal3"/>
      </w:pPr>
      <w:r>
        <w:t xml:space="preserve">Tips on running App Builder training workshops</w:t>
      </w: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Pr>
    </w:p>
    <w:p>
      <w:pPr>
        <w:jc w:val="center"/>
        <w:rPr>
          <w:i/>
        </w:rPr>
        <w:pStyle w:val="P68B1DB1-Normal4"/>
      </w:pPr>
      <w:r>
        <w:drawing>
          <wp:inline distT="0" distB="0" distL="0" distR="0">
            <wp:extent cx="629285" cy="694690"/>
            <wp:effectExtent l="0" t="0" r="0" b="0"/>
            <wp:docPr id="28" name="Picture 28" descr="C:\Users\Richard\AppData\Local\Microsoft\Windows\INetCache\Content.Word\sil_logo_96x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AppData\Local\Microsoft\Windows\INetCache\Content.Word\sil_logo_96x1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285" cy="694690"/>
                    </a:xfrm>
                    <a:prstGeom prst="rect">
                      <a:avLst/>
                    </a:prstGeom>
                    <a:noFill/>
                    <a:ln>
                      <a:noFill/>
                    </a:ln>
                  </pic:spPr>
                </pic:pic>
              </a:graphicData>
            </a:graphic>
          </wp:inline>
        </w:drawing>
      </w:r>
    </w:p>
    <w:p>
      <w:pPr>
        <w:jc w:val="center"/>
        <w:rPr>
          <w:i/>
        </w:rPr>
      </w:pPr>
    </w:p>
    <w:p>
      <w:pPr>
        <w:jc w:val="center"/>
        <w:rPr>
          <w:i/>
        </w:rPr>
      </w:pPr>
    </w:p>
    <w:p>
      <w:r>
        <w:br w:type="page"/>
      </w:r>
    </w:p>
    <w:p/>
    <w:p/>
    <w:p/>
    <w:p/>
    <w:p/>
    <w:p/>
    <w:p/>
    <w:p/>
    <w:p/>
    <w:p/>
    <w:p/>
    <w:p/>
    <w:p/>
    <w:p/>
    <w:p/>
    <w:p>
      <w:pPr>
        <w:jc w:val="center"/>
      </w:pPr>
    </w:p>
    <w:p>
      <w:pPr>
        <w:jc w:val="center"/>
        <w:rPr>
          <w:sz w:val="32"/>
        </w:rPr>
        <w:pStyle w:val="P68B1DB1-Normal5"/>
      </w:pPr>
      <w:r>
        <w:t xml:space="preserve">Reading App Builder: Running Workshops</w:t>
      </w:r>
    </w:p>
    <w:p>
      <w:pPr>
        <w:jc w:val="center"/>
      </w:pPr>
    </w:p>
    <w:p>
      <w:pPr>
        <w:jc w:val="center"/>
      </w:pPr>
      <w:r>
        <w:t xml:space="preserve">© 2017, SIL International</w:t>
      </w:r>
    </w:p>
    <w:p>
      <w:pPr>
        <w:jc w:val="center"/>
      </w:pPr>
    </w:p>
    <w:p>
      <w:pPr>
        <w:jc w:val="center"/>
        <w:rPr>
          <w:i/>
          <w:sz w:val="22"/>
        </w:rPr>
        <w:pStyle w:val="P68B1DB1-Normal6"/>
      </w:pPr>
      <w:r>
        <w:t xml:space="preserve">Last updated: 4 December 2017</w:t>
      </w:r>
    </w:p>
    <w:p>
      <w:pPr>
        <w:jc w:val="center"/>
      </w:pPr>
    </w:p>
    <w:p>
      <w:pPr>
        <w:jc w:val="center"/>
      </w:pPr>
    </w:p>
    <w:p>
      <w:pPr>
        <w:jc w:val="center"/>
      </w:pPr>
    </w:p>
    <w:p>
      <w:pPr>
        <w:jc w:val="center"/>
      </w:pPr>
    </w:p>
    <w:p>
      <w:pPr>
        <w:jc w:val="center"/>
      </w:pPr>
    </w:p>
    <w:p>
      <w:pPr>
        <w:jc w:val="center"/>
      </w:pPr>
      <w:r>
        <w:t xml:space="preserve">You are free to print this manual for personal use and for training workshops.</w:t>
      </w:r>
    </w:p>
    <w:p>
      <w:pPr>
        <w:jc w:val="center"/>
      </w:pPr>
    </w:p>
    <w:p>
      <w:pPr>
        <w:jc w:val="center"/>
      </w:pPr>
      <w:r>
        <w:t xml:space="preserve">The latest version is available at</w:t>
      </w:r>
    </w:p>
    <w:p>
      <w:pPr>
        <w:jc w:val="center"/>
      </w:pPr>
      <w:hyperlink r:id="rId10" w:history="1">
        <w:r>
          <w:rPr>
            <w:rStyle w:val="Hyperlink"/>
          </w:rPr>
          <w:t>http://software.sil.org/readingappbuilder/resources/</w:t>
        </w:r>
      </w:hyperlink>
      <w:r>
        <w:t xml:space="preserve">  </w:t>
      </w:r>
    </w:p>
    <w:p>
      <w:pPr>
        <w:jc w:val="center"/>
      </w:pPr>
    </w:p>
    <w:p>
      <w:pPr>
        <w:jc w:val="center"/>
      </w:pPr>
      <w:r>
        <w:t xml:space="preserve">and on the Help menu of Reading App Builder.</w:t>
      </w:r>
    </w:p>
    <w:p/>
    <w:p/>
    <w:p>
      <w:pPr>
        <w:jc w:val="center"/>
        <w:rPr>
          <w:b/>
          <w:sz w:val="40"/>
          <w:szCs w:val="32"/>
        </w:rPr>
      </w:pPr>
      <w:r>
        <w:br w:type="page"/>
      </w:r>
      <w:r>
        <w:rPr>
          <w:b/>
          <w:sz w:val="40"/>
          <w:szCs w:val="32"/>
        </w:rPr>
        <w:t>Contents</w:t>
      </w:r>
    </w:p>
    <w:p>
      <w:pPr>
        <w:jc w:val="center"/>
        <w:rPr>
          <w:b/>
          <w:sz w:val="32"/>
          <w:szCs w:val="32"/>
        </w:rPr>
      </w:pPr>
    </w:p>
    <w:p>
      <w:pPr>
        <w:jc w:val="center"/>
        <w:rPr>
          <w:b/>
          <w:sz w:val="32"/>
          <w:szCs w:val="32"/>
        </w:rPr>
      </w:pPr>
    </w:p>
    <w:p>
      <w:pPr>
        <w:pStyle w:val="TOC1"/>
        <w:rPr>
          <w:rFonts w:asciiTheme="minorHAnsi" w:hAnsiTheme="minorHAnsi" w:cstheme="minorBidi" w:eastAsiaTheme="minorEastAsia"/>
          <w:b w:val="0"/>
          <w:sz w:val="22"/>
          <w:szCs w:val="22"/>
        </w:rPr>
      </w:pPr>
      <w:r>
        <w:fldChar w:fldCharType="begin"/>
      </w:r>
      <w:r>
        <w:rPr/>
        <w:instrText xml:space="preserve"> TOC \o "1-3" \h \z \u </w:instrText>
      </w:r>
      <w:r>
        <w:rPr/>
        <w:fldChar w:fldCharType="separate"/>
      </w:r>
      <w:hyperlink w:anchor="_Toc500153998" w:history="1">
        <w:r>
          <w:rPr>
            <w:rStyle w:val="Hyperlink"/>
          </w:rPr>
          <w:t>1.</w:t>
        </w:r>
        <w:r>
          <w:rPr>
            <w:rFonts w:asciiTheme="minorHAnsi" w:eastAsiaTheme="minorEastAsia" w:hAnsiTheme="minorHAnsi" w:cstheme="minorBidi"/>
            <w:b w:val="0"/>
            <w:sz w:val="22"/>
            <w:szCs w:val="22"/>
          </w:rPr>
          <w:tab/>
        </w:r>
        <w:r>
          <w:rPr>
            <w:rStyle w:val="Hyperlink"/>
          </w:rPr>
          <w:t>Introduction</w:t>
        </w:r>
        <w:r>
          <w:rPr>
            <w:webHidden/>
          </w:rPr>
          <w:tab/>
        </w:r>
        <w:r>
          <w:rPr>
            <w:webHidden/>
          </w:rPr>
          <w:fldChar w:fldCharType="begin"/>
        </w:r>
        <w:r>
          <w:rPr>
            <w:webHidden/>
          </w:rPr>
          <w:instrText xml:space="preserve"> PAGEREF _Toc500153998 \h </w:instrText>
        </w:r>
        <w:r>
          <w:rPr>
            <w:webHidden/>
          </w:rPr>
        </w:r>
        <w:r>
          <w:rPr>
            <w:webHidden/>
          </w:rPr>
          <w:fldChar w:fldCharType="separate"/>
        </w:r>
        <w:r>
          <w:rPr>
            <w:webHidden/>
          </w:rPr>
          <w:t>4</w:t>
        </w:r>
        <w:r>
          <w:rPr>
            <w:webHidden/>
          </w:rPr>
          <w:fldChar w:fldCharType="end"/>
        </w:r>
      </w:hyperlink>
    </w:p>
    <w:p>
      <w:pPr>
        <w:pStyle w:val="TOC1"/>
        <w:rPr>
          <w:rFonts w:asciiTheme="minorHAnsi" w:eastAsiaTheme="minorEastAsia" w:hAnsiTheme="minorHAnsi" w:cstheme="minorBidi"/>
          <w:b w:val="0"/>
          <w:sz w:val="22"/>
          <w:szCs w:val="22"/>
        </w:rPr>
      </w:pPr>
      <w:hyperlink w:anchor="_Toc500153999" w:history="1">
        <w:r>
          <w:rPr>
            <w:rStyle w:val="Hyperlink"/>
          </w:rPr>
          <w:t>2.</w:t>
        </w:r>
        <w:r>
          <w:rPr>
            <w:rFonts w:asciiTheme="minorHAnsi" w:eastAsiaTheme="minorEastAsia" w:hAnsiTheme="minorHAnsi" w:cstheme="minorBidi"/>
            <w:b w:val="0"/>
            <w:sz w:val="22"/>
            <w:szCs w:val="22"/>
          </w:rPr>
          <w:tab/>
        </w:r>
        <w:r>
          <w:rPr>
            <w:rStyle w:val="Hyperlink"/>
          </w:rPr>
          <w:t>Before the workshop</w:t>
        </w:r>
        <w:r>
          <w:rPr>
            <w:webHidden/>
          </w:rPr>
          <w:tab/>
        </w:r>
        <w:r>
          <w:rPr>
            <w:webHidden/>
          </w:rPr>
          <w:fldChar w:fldCharType="begin"/>
        </w:r>
        <w:r>
          <w:rPr>
            <w:webHidden/>
          </w:rPr>
          <w:instrText xml:space="preserve"> PAGEREF _Toc500153999 \h </w:instrText>
        </w:r>
        <w:r>
          <w:rPr>
            <w:webHidden/>
          </w:rPr>
        </w:r>
        <w:r>
          <w:rPr>
            <w:webHidden/>
          </w:rPr>
          <w:fldChar w:fldCharType="separate"/>
        </w:r>
        <w:r>
          <w:rPr>
            <w:webHidden/>
          </w:rPr>
          <w:t>4</w:t>
        </w:r>
        <w:r>
          <w:rPr>
            <w:webHidden/>
          </w:rPr>
          <w:fldChar w:fldCharType="end"/>
        </w:r>
      </w:hyperlink>
    </w:p>
    <w:p>
      <w:pPr>
        <w:pStyle w:val="TOC2"/>
        <w:rPr>
          <w:rFonts w:asciiTheme="minorHAnsi" w:eastAsiaTheme="minorEastAsia" w:hAnsiTheme="minorHAnsi" w:cstheme="minorBidi"/>
          <w:i w:val="0"/>
          <w:sz w:val="22"/>
          <w:szCs w:val="22"/>
        </w:rPr>
      </w:pPr>
      <w:hyperlink w:anchor="_Toc500154000" w:history="1">
        <w:r>
          <w:rPr>
            <w:rStyle w:val="Hyperlink"/>
          </w:rPr>
          <w:t>2.1.</w:t>
        </w:r>
        <w:r>
          <w:rPr>
            <w:rFonts w:asciiTheme="minorHAnsi" w:eastAsiaTheme="minorEastAsia" w:hAnsiTheme="minorHAnsi" w:cstheme="minorBidi"/>
            <w:i w:val="0"/>
            <w:sz w:val="22"/>
            <w:szCs w:val="22"/>
          </w:rPr>
          <w:tab/>
        </w:r>
        <w:r>
          <w:rPr>
            <w:rStyle w:val="Hyperlink"/>
          </w:rPr>
          <w:t>Understand your participants</w:t>
        </w:r>
        <w:r>
          <w:rPr>
            <w:webHidden/>
          </w:rPr>
          <w:tab/>
        </w:r>
        <w:r>
          <w:rPr>
            <w:webHidden/>
          </w:rPr>
          <w:fldChar w:fldCharType="begin"/>
        </w:r>
        <w:r>
          <w:rPr>
            <w:webHidden/>
          </w:rPr>
          <w:instrText xml:space="preserve"> PAGEREF _Toc500154000 \h </w:instrText>
        </w:r>
        <w:r>
          <w:rPr>
            <w:webHidden/>
          </w:rPr>
        </w:r>
        <w:r>
          <w:rPr>
            <w:webHidden/>
          </w:rPr>
          <w:fldChar w:fldCharType="separate"/>
        </w:r>
        <w:r>
          <w:rPr>
            <w:webHidden/>
          </w:rPr>
          <w:t>4</w:t>
        </w:r>
        <w:r>
          <w:rPr>
            <w:webHidden/>
          </w:rPr>
          <w:fldChar w:fldCharType="end"/>
        </w:r>
      </w:hyperlink>
    </w:p>
    <w:p>
      <w:pPr>
        <w:pStyle w:val="TOC2"/>
        <w:rPr>
          <w:rFonts w:asciiTheme="minorHAnsi" w:eastAsiaTheme="minorEastAsia" w:hAnsiTheme="minorHAnsi" w:cstheme="minorBidi"/>
          <w:i w:val="0"/>
          <w:sz w:val="22"/>
          <w:szCs w:val="22"/>
        </w:rPr>
      </w:pPr>
      <w:hyperlink w:anchor="_Toc500154001" w:history="1">
        <w:r>
          <w:rPr>
            <w:rStyle w:val="Hyperlink"/>
          </w:rPr>
          <w:t>2.2.</w:t>
        </w:r>
        <w:r>
          <w:rPr>
            <w:rFonts w:asciiTheme="minorHAnsi" w:eastAsiaTheme="minorEastAsia" w:hAnsiTheme="minorHAnsi" w:cstheme="minorBidi"/>
            <w:i w:val="0"/>
            <w:sz w:val="22"/>
            <w:szCs w:val="22"/>
          </w:rPr>
          <w:tab/>
        </w:r>
        <w:r>
          <w:rPr>
            <w:rStyle w:val="Hyperlink"/>
          </w:rPr>
          <w:t>Prepare the course content</w:t>
        </w:r>
        <w:r>
          <w:rPr>
            <w:webHidden/>
          </w:rPr>
          <w:tab/>
        </w:r>
        <w:r>
          <w:rPr>
            <w:webHidden/>
          </w:rPr>
          <w:fldChar w:fldCharType="begin"/>
        </w:r>
        <w:r>
          <w:rPr>
            <w:webHidden/>
          </w:rPr>
          <w:instrText xml:space="preserve"> PAGEREF _Toc500154001 \h </w:instrText>
        </w:r>
        <w:r>
          <w:rPr>
            <w:webHidden/>
          </w:rPr>
        </w:r>
        <w:r>
          <w:rPr>
            <w:webHidden/>
          </w:rPr>
          <w:fldChar w:fldCharType="separate"/>
        </w:r>
        <w:r>
          <w:rPr>
            <w:webHidden/>
          </w:rPr>
          <w:t>4</w:t>
        </w:r>
        <w:r>
          <w:rPr>
            <w:webHidden/>
          </w:rPr>
          <w:fldChar w:fldCharType="end"/>
        </w:r>
      </w:hyperlink>
    </w:p>
    <w:p>
      <w:pPr>
        <w:pStyle w:val="TOC2"/>
        <w:rPr>
          <w:rFonts w:asciiTheme="minorHAnsi" w:eastAsiaTheme="minorEastAsia" w:hAnsiTheme="minorHAnsi" w:cstheme="minorBidi"/>
          <w:i w:val="0"/>
          <w:sz w:val="22"/>
          <w:szCs w:val="22"/>
        </w:rPr>
      </w:pPr>
      <w:hyperlink w:anchor="_Toc500154002" w:history="1">
        <w:r>
          <w:rPr>
            <w:rStyle w:val="Hyperlink"/>
          </w:rPr>
          <w:t>2.3.</w:t>
        </w:r>
        <w:r>
          <w:rPr>
            <w:rFonts w:asciiTheme="minorHAnsi" w:eastAsiaTheme="minorEastAsia" w:hAnsiTheme="minorHAnsi" w:cstheme="minorBidi"/>
            <w:i w:val="0"/>
            <w:sz w:val="22"/>
            <w:szCs w:val="22"/>
          </w:rPr>
          <w:tab/>
        </w:r>
        <w:r>
          <w:rPr>
            <w:rStyle w:val="Hyperlink"/>
          </w:rPr>
          <w:t>Prepare folders of files</w:t>
        </w:r>
        <w:r>
          <w:rPr>
            <w:webHidden/>
          </w:rPr>
          <w:tab/>
        </w:r>
        <w:r>
          <w:rPr>
            <w:webHidden/>
          </w:rPr>
          <w:fldChar w:fldCharType="begin"/>
        </w:r>
        <w:r>
          <w:rPr>
            <w:webHidden/>
          </w:rPr>
          <w:instrText xml:space="preserve"> PAGEREF _Toc500154002 \h </w:instrText>
        </w:r>
        <w:r>
          <w:rPr>
            <w:webHidden/>
          </w:rPr>
        </w:r>
        <w:r>
          <w:rPr>
            <w:webHidden/>
          </w:rPr>
          <w:fldChar w:fldCharType="separate"/>
        </w:r>
        <w:r>
          <w:rPr>
            <w:webHidden/>
          </w:rPr>
          <w:t>5</w:t>
        </w:r>
        <w:r>
          <w:rPr>
            <w:webHidden/>
          </w:rPr>
          <w:fldChar w:fldCharType="end"/>
        </w:r>
      </w:hyperlink>
    </w:p>
    <w:p>
      <w:pPr>
        <w:pStyle w:val="TOC2"/>
        <w:rPr>
          <w:rFonts w:asciiTheme="minorHAnsi" w:eastAsiaTheme="minorEastAsia" w:hAnsiTheme="minorHAnsi" w:cstheme="minorBidi"/>
          <w:i w:val="0"/>
          <w:sz w:val="22"/>
          <w:szCs w:val="22"/>
        </w:rPr>
      </w:pPr>
      <w:hyperlink w:anchor="_Toc500154003" w:history="1">
        <w:r>
          <w:rPr>
            <w:rStyle w:val="Hyperlink"/>
          </w:rPr>
          <w:t>2.4.</w:t>
        </w:r>
        <w:r>
          <w:rPr>
            <w:rFonts w:asciiTheme="minorHAnsi" w:eastAsiaTheme="minorEastAsia" w:hAnsiTheme="minorHAnsi" w:cstheme="minorBidi"/>
            <w:i w:val="0"/>
            <w:sz w:val="22"/>
            <w:szCs w:val="22"/>
          </w:rPr>
          <w:tab/>
        </w:r>
        <w:r>
          <w:rPr>
            <w:rStyle w:val="Hyperlink"/>
          </w:rPr>
          <w:t>Equipment needs</w:t>
        </w:r>
        <w:r>
          <w:rPr>
            <w:webHidden/>
          </w:rPr>
          <w:tab/>
        </w:r>
        <w:r>
          <w:rPr>
            <w:webHidden/>
          </w:rPr>
          <w:fldChar w:fldCharType="begin"/>
        </w:r>
        <w:r>
          <w:rPr>
            <w:webHidden/>
          </w:rPr>
          <w:instrText xml:space="preserve"> PAGEREF _Toc500154003 \h </w:instrText>
        </w:r>
        <w:r>
          <w:rPr>
            <w:webHidden/>
          </w:rPr>
        </w:r>
        <w:r>
          <w:rPr>
            <w:webHidden/>
          </w:rPr>
          <w:fldChar w:fldCharType="separate"/>
        </w:r>
        <w:r>
          <w:rPr>
            <w:webHidden/>
          </w:rPr>
          <w:t>7</w:t>
        </w:r>
        <w:r>
          <w:rPr>
            <w:webHidden/>
          </w:rPr>
          <w:fldChar w:fldCharType="end"/>
        </w:r>
      </w:hyperlink>
    </w:p>
    <w:p>
      <w:pPr>
        <w:pStyle w:val="TOC1"/>
        <w:rPr>
          <w:rFonts w:asciiTheme="minorHAnsi" w:eastAsiaTheme="minorEastAsia" w:hAnsiTheme="minorHAnsi" w:cstheme="minorBidi"/>
          <w:b w:val="0"/>
          <w:sz w:val="22"/>
          <w:szCs w:val="22"/>
        </w:rPr>
      </w:pPr>
      <w:hyperlink w:anchor="_Toc500154004" w:history="1">
        <w:r>
          <w:rPr>
            <w:rStyle w:val="Hyperlink"/>
          </w:rPr>
          <w:t>3.</w:t>
        </w:r>
        <w:r>
          <w:rPr>
            <w:rFonts w:asciiTheme="minorHAnsi" w:eastAsiaTheme="minorEastAsia" w:hAnsiTheme="minorHAnsi" w:cstheme="minorBidi"/>
            <w:b w:val="0"/>
            <w:sz w:val="22"/>
            <w:szCs w:val="22"/>
          </w:rPr>
          <w:tab/>
        </w:r>
        <w:r>
          <w:rPr>
            <w:rStyle w:val="Hyperlink"/>
          </w:rPr>
          <w:t>During the workshop</w:t>
        </w:r>
        <w:r>
          <w:rPr>
            <w:webHidden/>
          </w:rPr>
          <w:tab/>
        </w:r>
        <w:r>
          <w:rPr>
            <w:webHidden/>
          </w:rPr>
          <w:fldChar w:fldCharType="begin"/>
        </w:r>
        <w:r>
          <w:rPr>
            <w:webHidden/>
          </w:rPr>
          <w:instrText xml:space="preserve"> PAGEREF _Toc500154004 \h </w:instrText>
        </w:r>
        <w:r>
          <w:rPr>
            <w:webHidden/>
          </w:rPr>
        </w:r>
        <w:r>
          <w:rPr>
            <w:webHidden/>
          </w:rPr>
          <w:fldChar w:fldCharType="separate"/>
        </w:r>
        <w:r>
          <w:rPr>
            <w:webHidden/>
          </w:rPr>
          <w:t>8</w:t>
        </w:r>
        <w:r>
          <w:rPr>
            <w:webHidden/>
          </w:rPr>
          <w:fldChar w:fldCharType="end"/>
        </w:r>
      </w:hyperlink>
    </w:p>
    <w:p>
      <w:pPr>
        <w:pStyle w:val="TOC2"/>
        <w:rPr>
          <w:rFonts w:asciiTheme="minorHAnsi" w:eastAsiaTheme="minorEastAsia" w:hAnsiTheme="minorHAnsi" w:cstheme="minorBidi"/>
          <w:i w:val="0"/>
          <w:sz w:val="22"/>
          <w:szCs w:val="22"/>
        </w:rPr>
      </w:pPr>
      <w:hyperlink w:anchor="_Toc500154005" w:history="1">
        <w:r>
          <w:rPr>
            <w:rStyle w:val="Hyperlink"/>
          </w:rPr>
          <w:t>3.1.</w:t>
        </w:r>
        <w:r>
          <w:rPr>
            <w:rFonts w:asciiTheme="minorHAnsi" w:eastAsiaTheme="minorEastAsia" w:hAnsiTheme="minorHAnsi" w:cstheme="minorBidi"/>
            <w:i w:val="0"/>
            <w:sz w:val="22"/>
            <w:szCs w:val="22"/>
          </w:rPr>
          <w:tab/>
        </w:r>
        <w:r>
          <w:rPr>
            <w:rStyle w:val="Hyperlink"/>
          </w:rPr>
          <w:t>Installation tips</w:t>
        </w:r>
        <w:r>
          <w:rPr>
            <w:webHidden/>
          </w:rPr>
          <w:tab/>
        </w:r>
        <w:r>
          <w:rPr>
            <w:webHidden/>
          </w:rPr>
          <w:fldChar w:fldCharType="begin"/>
        </w:r>
        <w:r>
          <w:rPr>
            <w:webHidden/>
          </w:rPr>
          <w:instrText xml:space="preserve"> PAGEREF _Toc500154005 \h </w:instrText>
        </w:r>
        <w:r>
          <w:rPr>
            <w:webHidden/>
          </w:rPr>
        </w:r>
        <w:r>
          <w:rPr>
            <w:webHidden/>
          </w:rPr>
          <w:fldChar w:fldCharType="separate"/>
        </w:r>
        <w:r>
          <w:rPr>
            <w:webHidden/>
          </w:rPr>
          <w:t>8</w:t>
        </w:r>
        <w:r>
          <w:rPr>
            <w:webHidden/>
          </w:rPr>
          <w:fldChar w:fldCharType="end"/>
        </w:r>
      </w:hyperlink>
    </w:p>
    <w:p>
      <w:pPr>
        <w:pStyle w:val="TOC2"/>
        <w:rPr>
          <w:rFonts w:asciiTheme="minorHAnsi" w:eastAsiaTheme="minorEastAsia" w:hAnsiTheme="minorHAnsi" w:cstheme="minorBidi"/>
          <w:i w:val="0"/>
          <w:sz w:val="22"/>
          <w:szCs w:val="22"/>
        </w:rPr>
      </w:pPr>
      <w:hyperlink w:anchor="_Toc500154006" w:history="1">
        <w:r>
          <w:rPr>
            <w:rStyle w:val="Hyperlink"/>
          </w:rPr>
          <w:t>3.2.</w:t>
        </w:r>
        <w:r>
          <w:rPr>
            <w:rFonts w:asciiTheme="minorHAnsi" w:eastAsiaTheme="minorEastAsia" w:hAnsiTheme="minorHAnsi" w:cstheme="minorBidi"/>
            <w:i w:val="0"/>
            <w:sz w:val="22"/>
            <w:szCs w:val="22"/>
          </w:rPr>
          <w:tab/>
        </w:r>
        <w:r>
          <w:rPr>
            <w:rStyle w:val="Hyperlink"/>
          </w:rPr>
          <w:t>Building app tips</w:t>
        </w:r>
        <w:r>
          <w:rPr>
            <w:webHidden/>
          </w:rPr>
          <w:tab/>
        </w:r>
        <w:r>
          <w:rPr>
            <w:webHidden/>
          </w:rPr>
          <w:fldChar w:fldCharType="begin"/>
        </w:r>
        <w:r>
          <w:rPr>
            <w:webHidden/>
          </w:rPr>
          <w:instrText xml:space="preserve"> PAGEREF _Toc500154006 \h </w:instrText>
        </w:r>
        <w:r>
          <w:rPr>
            <w:webHidden/>
          </w:rPr>
        </w:r>
        <w:r>
          <w:rPr>
            <w:webHidden/>
          </w:rPr>
          <w:fldChar w:fldCharType="separate"/>
        </w:r>
        <w:r>
          <w:rPr>
            <w:webHidden/>
          </w:rPr>
          <w:t>8</w:t>
        </w:r>
        <w:r>
          <w:rPr>
            <w:webHidden/>
          </w:rPr>
          <w:fldChar w:fldCharType="end"/>
        </w:r>
      </w:hyperlink>
    </w:p>
    <w:p>
      <w:pPr>
        <w:pStyle w:val="TOC2"/>
        <w:rPr>
          <w:rFonts w:asciiTheme="minorHAnsi" w:eastAsiaTheme="minorEastAsia" w:hAnsiTheme="minorHAnsi" w:cstheme="minorBidi"/>
          <w:i w:val="0"/>
          <w:sz w:val="22"/>
          <w:szCs w:val="22"/>
        </w:rPr>
      </w:pPr>
      <w:hyperlink w:anchor="_Toc500154007" w:history="1">
        <w:r>
          <w:rPr>
            <w:rStyle w:val="Hyperlink"/>
          </w:rPr>
          <w:t>3.3.</w:t>
        </w:r>
        <w:r>
          <w:rPr>
            <w:rFonts w:asciiTheme="minorHAnsi" w:eastAsiaTheme="minorEastAsia" w:hAnsiTheme="minorHAnsi" w:cstheme="minorBidi"/>
            <w:i w:val="0"/>
            <w:sz w:val="22"/>
            <w:szCs w:val="22"/>
          </w:rPr>
          <w:tab/>
        </w:r>
        <w:r>
          <w:rPr>
            <w:rStyle w:val="Hyperlink"/>
          </w:rPr>
          <w:t>Using Android emulators</w:t>
        </w:r>
        <w:r>
          <w:rPr>
            <w:webHidden/>
          </w:rPr>
          <w:tab/>
        </w:r>
        <w:r>
          <w:rPr>
            <w:webHidden/>
          </w:rPr>
          <w:fldChar w:fldCharType="begin"/>
        </w:r>
        <w:r>
          <w:rPr>
            <w:webHidden/>
          </w:rPr>
          <w:instrText xml:space="preserve"> PAGEREF _Toc500154007 \h </w:instrText>
        </w:r>
        <w:r>
          <w:rPr>
            <w:webHidden/>
          </w:rPr>
        </w:r>
        <w:r>
          <w:rPr>
            <w:webHidden/>
          </w:rPr>
          <w:fldChar w:fldCharType="separate"/>
        </w:r>
        <w:r>
          <w:rPr>
            <w:webHidden/>
          </w:rPr>
          <w:t>9</w:t>
        </w:r>
        <w:r>
          <w:rPr>
            <w:webHidden/>
          </w:rPr>
          <w:fldChar w:fldCharType="end"/>
        </w:r>
      </w:hyperlink>
    </w:p>
    <w:p>
      <w:pPr>
        <w:pStyle w:val="TOC2"/>
        <w:rPr>
          <w:rFonts w:asciiTheme="minorHAnsi" w:eastAsiaTheme="minorEastAsia" w:hAnsiTheme="minorHAnsi" w:cstheme="minorBidi"/>
          <w:i w:val="0"/>
          <w:sz w:val="22"/>
          <w:szCs w:val="22"/>
        </w:rPr>
      </w:pPr>
      <w:hyperlink w:anchor="_Toc500154008" w:history="1">
        <w:r>
          <w:rPr>
            <w:rStyle w:val="Hyperlink"/>
          </w:rPr>
          <w:t>3.4.</w:t>
        </w:r>
        <w:r>
          <w:rPr>
            <w:rFonts w:asciiTheme="minorHAnsi" w:eastAsiaTheme="minorEastAsia" w:hAnsiTheme="minorHAnsi" w:cstheme="minorBidi"/>
            <w:i w:val="0"/>
            <w:sz w:val="22"/>
            <w:szCs w:val="22"/>
          </w:rPr>
          <w:tab/>
        </w:r>
        <w:r>
          <w:rPr>
            <w:rStyle w:val="Hyperlink"/>
          </w:rPr>
          <w:t>Tips for celebrating</w:t>
        </w:r>
        <w:r>
          <w:rPr>
            <w:webHidden/>
          </w:rPr>
          <w:tab/>
        </w:r>
        <w:r>
          <w:rPr>
            <w:webHidden/>
          </w:rPr>
          <w:fldChar w:fldCharType="begin"/>
        </w:r>
        <w:r>
          <w:rPr>
            <w:webHidden/>
          </w:rPr>
          <w:instrText xml:space="preserve"> PAGEREF _Toc500154008 \h </w:instrText>
        </w:r>
        <w:r>
          <w:rPr>
            <w:webHidden/>
          </w:rPr>
        </w:r>
        <w:r>
          <w:rPr>
            <w:webHidden/>
          </w:rPr>
          <w:fldChar w:fldCharType="separate"/>
        </w:r>
        <w:r>
          <w:rPr>
            <w:webHidden/>
          </w:rPr>
          <w:t>9</w:t>
        </w:r>
        <w:r>
          <w:rPr>
            <w:webHidden/>
          </w:rPr>
          <w:fldChar w:fldCharType="end"/>
        </w:r>
      </w:hyperlink>
    </w:p>
    <w:p>
      <w:pPr>
        <w:rPr/>
      </w:pPr>
      <w:r>
        <w:rPr/>
        <w:fldChar w:fldCharType="end"/>
      </w:r>
    </w:p>
    <w:p>
      <w:r>
        <w:br w:type="page"/>
      </w:r>
    </w:p>
    <w:p>
      <w:pPr>
        <w:pStyle w:val="Heading1"/>
      </w:pPr>
      <w:bookmarkStart w:id="1" w:name="_Toc500153998"/>
      <w:r>
        <w:t>Introduction</w:t>
      </w:r>
      <w:bookmarkEnd w:id="1"/>
    </w:p>
    <w:p>
      <w:r>
        <w:t xml:space="preserve">This document outlines some tips and tricks you may find useful if you are running a training workshop for Reading App Builder.</w:t>
      </w:r>
    </w:p>
    <w:p/>
    <w:p/>
    <w:p>
      <w:pPr>
        <w:pStyle w:val="Heading1"/>
      </w:pPr>
      <w:bookmarkStart w:id="2" w:name="_Toc500153999"/>
      <w:r>
        <w:t xml:space="preserve">Before the workshop</w:t>
      </w:r>
      <w:bookmarkEnd w:id="2"/>
    </w:p>
    <w:p>
      <w:pPr>
        <w:pStyle w:val="Heading2"/>
      </w:pPr>
      <w:bookmarkStart w:id="3" w:name="_Toc500154000"/>
      <w:r>
        <w:t xml:space="preserve">Understand your participants</w:t>
      </w:r>
      <w:bookmarkEnd w:id="3"/>
    </w:p>
    <w:p>
      <w:pPr>
        <w:spacing w:before="120"/>
      </w:pPr>
      <w:r>
        <w:t xml:space="preserve">Find out about each of the participants before they come:</w:t>
      </w:r>
    </w:p>
    <w:p>
      <w:pPr>
        <w:pStyle w:val="ListParagraph"/>
        <w:numPr>
          <w:ilvl w:val="0"/>
          <w:numId w:val="42"/>
        </w:numPr>
        <w:spacing w:before="120"/>
        <w:ind w:left="709" w:hanging="349"/>
        <w:contextualSpacing w:val="0"/>
      </w:pPr>
      <w:r>
        <w:t xml:space="preserve">their interest in building apps;</w:t>
      </w:r>
    </w:p>
    <w:p>
      <w:pPr>
        <w:pStyle w:val="ListParagraph"/>
        <w:numPr>
          <w:ilvl w:val="0"/>
          <w:numId w:val="42"/>
        </w:numPr>
        <w:spacing w:before="120"/>
        <w:ind w:left="709" w:hanging="349"/>
        <w:contextualSpacing w:val="0"/>
      </w:pPr>
      <w:r>
        <w:t xml:space="preserve">their desired outcomes as a result of the workshop;</w:t>
      </w:r>
    </w:p>
    <w:p>
      <w:pPr>
        <w:pStyle w:val="ListParagraph"/>
        <w:numPr>
          <w:ilvl w:val="0"/>
          <w:numId w:val="42"/>
        </w:numPr>
        <w:spacing w:before="120"/>
        <w:ind w:left="709" w:hanging="349"/>
        <w:contextualSpacing w:val="0"/>
      </w:pPr>
      <w:r>
        <w:t xml:space="preserve">their computer skill level;</w:t>
      </w:r>
    </w:p>
    <w:p>
      <w:pPr>
        <w:pStyle w:val="ListParagraph"/>
        <w:numPr>
          <w:ilvl w:val="0"/>
          <w:numId w:val="42"/>
        </w:numPr>
        <w:spacing w:before="120"/>
        <w:ind w:left="709" w:hanging="349"/>
        <w:contextualSpacing w:val="0"/>
      </w:pPr>
      <w:r>
        <w:t xml:space="preserve">what type of computer they will come with, i.e. Windows, Linux or Mac;</w:t>
      </w:r>
    </w:p>
    <w:p>
      <w:pPr>
        <w:pStyle w:val="ListParagraph"/>
        <w:numPr>
          <w:ilvl w:val="0"/>
          <w:numId w:val="42"/>
        </w:numPr>
        <w:spacing w:before="120"/>
        <w:ind w:left="709" w:hanging="349"/>
        <w:contextualSpacing w:val="0"/>
      </w:pPr>
      <w:r>
        <w:t xml:space="preserve">what impact on their organization/community do they expect to see after they leave, etc.</w:t>
      </w:r>
    </w:p>
    <w:p>
      <w:pPr>
        <w:pStyle w:val="ListParagraph"/>
        <w:spacing w:before="120"/>
        <w:ind w:left="709"/>
        <w:contextualSpacing w:val="0"/>
      </w:pPr>
    </w:p>
    <w:p>
      <w:pPr>
        <w:pStyle w:val="Heading2"/>
      </w:pPr>
      <w:bookmarkStart w:id="4" w:name="_Toc500154001"/>
      <w:r>
        <w:t xml:space="preserve">Prepare the course content</w:t>
      </w:r>
      <w:bookmarkEnd w:id="4"/>
    </w:p>
    <w:p>
      <w:r>
        <w:t xml:space="preserve">As you prepare the contents of the course, consider including sessions on the following:</w:t>
      </w:r>
    </w:p>
    <w:p>
      <w:pPr>
        <w:pStyle w:val="ListParagraph"/>
        <w:numPr>
          <w:ilvl w:val="0"/>
          <w:numId w:val="44"/>
        </w:numPr>
        <w:spacing w:before="120"/>
        <w:ind w:left="714" w:hanging="357"/>
      </w:pPr>
      <w:r>
        <w:t xml:space="preserve">An introduction to smartphones and smartphone apps – and how they are being used in your part of the world. What changes are you seeing?</w:t>
      </w:r>
    </w:p>
    <w:p>
      <w:pPr>
        <w:pStyle w:val="ListParagraph"/>
        <w:numPr>
          <w:ilvl w:val="0"/>
          <w:numId w:val="44"/>
        </w:numPr>
        <w:spacing w:before="120"/>
        <w:ind w:left="714" w:hanging="357"/>
        <w:contextualSpacing w:val="0"/>
      </w:pPr>
      <w:r>
        <w:t xml:space="preserve">How to install Reading App Builder and its components.</w:t>
      </w:r>
    </w:p>
    <w:p>
      <w:pPr>
        <w:pStyle w:val="ListParagraph"/>
        <w:numPr>
          <w:ilvl w:val="0"/>
          <w:numId w:val="44"/>
        </w:numPr>
        <w:spacing w:before="120"/>
        <w:ind w:left="714" w:hanging="357"/>
        <w:contextualSpacing w:val="0"/>
      </w:pPr>
      <w:r>
        <w:t xml:space="preserve">How to create your first app from sample Word documents.</w:t>
      </w:r>
    </w:p>
    <w:p>
      <w:pPr>
        <w:pStyle w:val="ListParagraph"/>
        <w:numPr>
          <w:ilvl w:val="0"/>
          <w:numId w:val="44"/>
        </w:numPr>
        <w:spacing w:before="120"/>
        <w:ind w:left="714" w:hanging="357"/>
        <w:contextualSpacing w:val="0"/>
      </w:pPr>
      <w:r>
        <w:t xml:space="preserve">How to synchronize text and audio, using Audacity and aeneas.</w:t>
      </w:r>
    </w:p>
    <w:p>
      <w:pPr>
        <w:pStyle w:val="ListParagraph"/>
        <w:numPr>
          <w:ilvl w:val="0"/>
          <w:numId w:val="44"/>
        </w:numPr>
        <w:spacing w:before="120"/>
        <w:ind w:left="714" w:hanging="357"/>
        <w:contextualSpacing w:val="0"/>
      </w:pPr>
      <w:r>
        <w:t xml:space="preserve">How to create a picture story app, with background music and zoom/pan effects.</w:t>
      </w:r>
    </w:p>
    <w:p>
      <w:pPr>
        <w:pStyle w:val="ListParagraph"/>
        <w:numPr>
          <w:ilvl w:val="0"/>
          <w:numId w:val="44"/>
        </w:numPr>
        <w:spacing w:before="120"/>
        <w:ind w:left="714" w:hanging="357"/>
        <w:contextualSpacing w:val="0"/>
      </w:pPr>
      <w:r>
        <w:t xml:space="preserve">How to create your first app from sample Bloom books.</w:t>
      </w:r>
    </w:p>
    <w:p>
      <w:pPr>
        <w:pStyle w:val="ListParagraph"/>
        <w:numPr>
          <w:ilvl w:val="0"/>
          <w:numId w:val="44"/>
        </w:numPr>
        <w:spacing w:before="120"/>
        <w:ind w:left="714" w:hanging="357"/>
        <w:contextualSpacing w:val="0"/>
      </w:pPr>
      <w:r>
        <w:t xml:space="preserve">How to create a song book app.</w:t>
      </w:r>
    </w:p>
    <w:p>
      <w:pPr>
        <w:pStyle w:val="ListParagraph"/>
        <w:numPr>
          <w:ilvl w:val="0"/>
          <w:numId w:val="44"/>
        </w:numPr>
        <w:spacing w:before="120"/>
        <w:ind w:left="714" w:hanging="357"/>
        <w:contextualSpacing w:val="0"/>
      </w:pPr>
      <w:r>
        <w:t xml:space="preserve">How to create an app with a contents menu.</w:t>
      </w:r>
    </w:p>
    <w:p>
      <w:pPr>
        <w:pStyle w:val="ListParagraph"/>
        <w:numPr>
          <w:ilvl w:val="0"/>
          <w:numId w:val="44"/>
        </w:numPr>
        <w:spacing w:before="120"/>
        <w:ind w:left="714" w:hanging="357"/>
        <w:contextualSpacing w:val="0"/>
      </w:pPr>
      <w:r>
        <w:t xml:space="preserve">How to create an app with an expiry date.</w:t>
      </w:r>
    </w:p>
    <w:p>
      <w:pPr>
        <w:pStyle w:val="ListParagraph"/>
        <w:numPr>
          <w:ilvl w:val="0"/>
          <w:numId w:val="44"/>
        </w:numPr>
        <w:spacing w:before="120"/>
        <w:ind w:left="714" w:hanging="357"/>
        <w:contextualSpacing w:val="0"/>
      </w:pPr>
      <w:r>
        <w:t xml:space="preserve">How to configure your app with colors, borders, icons, splash screen, etc.</w:t>
      </w:r>
    </w:p>
    <w:p>
      <w:pPr>
        <w:pStyle w:val="ListParagraph"/>
        <w:numPr>
          <w:ilvl w:val="0"/>
          <w:numId w:val="44"/>
        </w:numPr>
        <w:spacing w:before="120"/>
        <w:ind w:left="714" w:hanging="357"/>
        <w:contextualSpacing w:val="0"/>
      </w:pPr>
      <w:r>
        <w:t xml:space="preserve">How to get the About Box information right: understanding copyright and licensing.</w:t>
      </w:r>
    </w:p>
    <w:p>
      <w:pPr>
        <w:pStyle w:val="ListParagraph"/>
        <w:numPr>
          <w:ilvl w:val="0"/>
          <w:numId w:val="44"/>
        </w:numPr>
        <w:spacing w:before="120"/>
        <w:ind w:left="714" w:hanging="357"/>
        <w:contextualSpacing w:val="0"/>
      </w:pPr>
      <w:r>
        <w:t xml:space="preserve">How to check that an app is ready to publish (using the App Publishing Checklist).</w:t>
      </w:r>
    </w:p>
    <w:p>
      <w:pPr>
        <w:pStyle w:val="ListParagraph"/>
        <w:numPr>
          <w:ilvl w:val="0"/>
          <w:numId w:val="44"/>
        </w:numPr>
        <w:spacing w:before="120"/>
        <w:ind w:left="714" w:hanging="357"/>
        <w:contextualSpacing w:val="0"/>
      </w:pPr>
      <w:r>
        <w:t xml:space="preserve">How to distribute your apps: Google Play, memory card, Bluetooth, Wifi sharing app (SHAREit, Xender), offline Wifi routers, etc.</w:t>
      </w:r>
    </w:p>
    <w:p>
      <w:pPr>
        <w:pStyle w:val="ListParagraph"/>
        <w:numPr>
          <w:ilvl w:val="0"/>
          <w:numId w:val="44"/>
        </w:numPr>
        <w:spacing w:before="120"/>
        <w:ind w:left="714" w:hanging="357"/>
        <w:contextualSpacing w:val="0"/>
      </w:pPr>
      <w:r>
        <w:t xml:space="preserve">How to market your apps on social media, e.g. Facebook. How to do smartphone screen-recording so you can include short video clips of the app to use on your Facebook page.</w:t>
      </w:r>
    </w:p>
    <w:p>
      <w:pPr>
        <w:pStyle w:val="ListParagraph"/>
        <w:spacing w:before="120"/>
        <w:ind w:left="714"/>
        <w:contextualSpacing w:val="0"/>
      </w:pPr>
    </w:p>
    <w:p>
      <w:pPr>
        <w:spacing w:before="240"/>
      </w:pPr>
      <w:r>
        <w:t xml:space="preserve">Make sure each session has clear learning objectives with plenty of time for the participants to practice building apps.</w:t>
      </w:r>
    </w:p>
    <w:p>
      <w:pPr>
        <w:spacing w:before="120"/>
      </w:pPr>
    </w:p>
    <w:p>
      <w:pPr>
        <w:pStyle w:val="Heading2"/>
      </w:pPr>
      <w:bookmarkStart w:id="5" w:name="_Toc500154002"/>
      <w:r>
        <w:t xml:space="preserve">Prepare folders of files</w:t>
      </w:r>
      <w:bookmarkEnd w:id="5"/>
    </w:p>
    <w:p>
      <w:pPr>
        <w:keepNext/>
      </w:pPr>
      <w:r>
        <w:t xml:space="preserve">Prepare folders of files to distribute to the participants. </w:t>
      </w:r>
    </w:p>
    <w:p>
      <w:pPr>
        <w:keepNext/>
        <w:spacing w:before="120"/>
      </w:pPr>
      <w:r>
        <w:t xml:space="preserve">Include the following items:</w:t>
      </w:r>
    </w:p>
    <w:p>
      <w:pPr>
        <w:pStyle w:val="P68B1DB1-ListParagraph7"/>
        <w:keepNext/>
        <w:numPr>
          <w:ilvl w:val="0"/>
          <w:numId w:val="42"/>
        </w:numPr>
        <w:spacing w:before="120"/>
        <w:ind w:left="709" w:hanging="352"/>
        <w:contextualSpacing w:val="0"/>
        <w:rPr>
          <w:b/>
        </w:rPr>
      </w:pPr>
      <w:r>
        <w:t xml:space="preserve">Instruction manuals:</w:t>
      </w:r>
    </w:p>
    <w:p>
      <w:pPr>
        <w:pStyle w:val="ListParagraph"/>
        <w:numPr>
          <w:ilvl w:val="1"/>
          <w:numId w:val="42"/>
        </w:numPr>
        <w:spacing w:before="120"/>
        <w:contextualSpacing w:val="0"/>
      </w:pPr>
      <w:r>
        <w:t xml:space="preserve">Download each of the manuals in PDF format here: </w:t>
      </w:r>
      <w:hyperlink r:id="rId11" w:history="1">
        <w:r>
          <w:rPr>
            <w:rStyle w:val="Hyperlink"/>
          </w:rPr>
          <w:t>http://software.sil.org/readingappbuilder/resources/</w:t>
        </w:r>
      </w:hyperlink>
      <w:r>
        <w:t xml:space="preserve"> </w:t>
      </w:r>
    </w:p>
    <w:p>
      <w:pPr>
        <w:pStyle w:val="P68B1DB1-ListParagraph7"/>
        <w:numPr>
          <w:ilvl w:val="0"/>
          <w:numId w:val="42"/>
        </w:numPr>
        <w:spacing w:before="360"/>
        <w:ind w:left="709" w:hanging="349"/>
        <w:contextualSpacing w:val="0"/>
        <w:rPr>
          <w:b/>
        </w:rPr>
      </w:pPr>
      <w:r>
        <w:t xml:space="preserve">Installation files:</w:t>
      </w:r>
    </w:p>
    <w:p>
      <w:pPr>
        <w:pStyle w:val="ListParagraph"/>
        <w:numPr>
          <w:ilvl w:val="1"/>
          <w:numId w:val="42"/>
        </w:numPr>
        <w:spacing w:before="120"/>
        <w:contextualSpacing w:val="0"/>
      </w:pPr>
      <w:r>
        <w:t xml:space="preserve">Reading App Builder setup program:</w:t>
      </w:r>
    </w:p>
    <w:p>
      <w:pPr>
        <w:pStyle w:val="ListParagraph"/>
        <w:spacing w:before="60"/>
        <w:ind w:left="1440" w:firstLine="686"/>
        <w:contextualSpacing w:val="0"/>
      </w:pPr>
      <w:r>
        <w:rPr>
          <w:b/>
          <w:color w:val="0070C0"/>
        </w:rPr>
        <w:t>Reading-App-Builder-4.1-Setup.exe</w:t>
      </w:r>
      <w:r>
        <w:rPr>
          <w:color w:val="0070C0"/>
        </w:rPr>
        <w:t xml:space="preserve">, </w:t>
      </w:r>
      <w:r>
        <w:t xml:space="preserve">or a later version.</w:t>
      </w:r>
    </w:p>
    <w:p>
      <w:pPr>
        <w:pStyle w:val="ListParagraph"/>
        <w:spacing w:before="120"/>
        <w:ind w:left="2124"/>
        <w:contextualSpacing w:val="0"/>
      </w:pPr>
      <w:r>
        <w:t xml:space="preserve">(download the latest installer from the </w:t>
      </w:r>
      <w:hyperlink r:id="rId12" w:history="1">
        <w:r>
          <w:rPr>
            <w:rStyle w:val="Hyperlink"/>
          </w:rPr>
          <w:t xml:space="preserve">Reading App Builder website</w:t>
        </w:r>
      </w:hyperlink>
      <w:r>
        <w:t>).</w:t>
      </w:r>
    </w:p>
    <w:p>
      <w:pPr>
        <w:pStyle w:val="ListParagraph"/>
        <w:numPr>
          <w:ilvl w:val="1"/>
          <w:numId w:val="42"/>
        </w:numPr>
        <w:spacing w:before="360"/>
        <w:ind w:left="1434" w:hanging="357"/>
        <w:contextualSpacing w:val="0"/>
      </w:pPr>
      <w:r>
        <w:t xml:space="preserve">JDK installer: include both 64-bit and 32-bit versions</w:t>
      </w:r>
    </w:p>
    <w:p>
      <w:pPr>
        <w:spacing w:before="120"/>
        <w:ind w:left="2124"/>
      </w:pPr>
      <w:bookmarkStart w:id="6" w:name="jdk-8u101-oth-JPRXXXjdk-8u101-windows-i5"/>
      <w:r>
        <w:rPr>
          <w:b/>
          <w:color w:val="0070C0"/>
        </w:rPr>
        <w:t>jdk-8u151-windows-i586.exe</w:t>
      </w:r>
      <w:bookmarkEnd w:id="6"/>
      <w:r>
        <w:rPr>
          <w:color w:val="0070C0"/>
        </w:rPr>
        <w:t xml:space="preserve"> </w:t>
      </w:r>
      <w:r>
        <w:t xml:space="preserve">- for 32-bit Windows</w:t>
      </w:r>
    </w:p>
    <w:p>
      <w:pPr>
        <w:spacing w:before="120"/>
        <w:ind w:left="2124"/>
      </w:pPr>
      <w:r>
        <w:rPr>
          <w:b/>
          <w:color w:val="0070C0"/>
        </w:rPr>
        <w:t>jdk-8u151-windows-x64.exe</w:t>
      </w:r>
      <w:r>
        <w:rPr>
          <w:color w:val="0070C0"/>
        </w:rPr>
        <w:t xml:space="preserve"> </w:t>
      </w:r>
      <w:r>
        <w:t xml:space="preserve">– for 64-bit Windows</w:t>
      </w:r>
    </w:p>
    <w:p>
      <w:pPr>
        <w:spacing w:before="120"/>
        <w:ind w:left="2124"/>
      </w:pPr>
      <w:r>
        <w:t xml:space="preserve">Download the latest files from the </w:t>
      </w:r>
      <w:hyperlink r:id="rId13" w:history="1">
        <w:r>
          <w:rPr>
            <w:rStyle w:val="Hyperlink"/>
          </w:rPr>
          <w:t xml:space="preserve">JDK 8 Downloads website</w:t>
        </w:r>
      </w:hyperlink>
      <w:r>
        <w:t>.</w:t>
      </w:r>
    </w:p>
    <w:p>
      <w:pPr>
        <w:pStyle w:val="ListParagraph"/>
        <w:numPr>
          <w:ilvl w:val="1"/>
          <w:numId w:val="42"/>
        </w:numPr>
        <w:spacing w:before="360"/>
        <w:ind w:left="1434" w:hanging="357"/>
        <w:contextualSpacing w:val="0"/>
      </w:pPr>
      <w:r>
        <w:t xml:space="preserve">Android SDK:</w:t>
      </w:r>
    </w:p>
    <w:p>
      <w:pPr>
        <w:pStyle w:val="ListParagraph"/>
        <w:spacing w:before="120"/>
        <w:ind w:left="2126"/>
        <w:contextualSpacing w:val="0"/>
      </w:pPr>
      <w:r>
        <w:t xml:space="preserve">Instead of asking the workshop participants to install the Android SDK from the command line tools setup program and then download the additional components from the internet, it is easier to package all of your Android SDK files as a single zip file.</w:t>
      </w:r>
    </w:p>
    <w:p>
      <w:pPr>
        <w:pStyle w:val="ListParagraph"/>
        <w:spacing w:before="120"/>
        <w:ind w:left="2126"/>
        <w:contextualSpacing w:val="0"/>
      </w:pPr>
      <w:r>
        <w:t xml:space="preserve">To do this, assuming you have already installed the Android SDK yourself, find the Android SDK folder on your computer with all of the files already downloaded. Zip the contents of the folder including all of its sub-folders.</w:t>
      </w:r>
    </w:p>
    <w:p>
      <w:pPr>
        <w:pStyle w:val="ListParagraph"/>
        <w:spacing w:before="120"/>
        <w:ind w:left="2126"/>
        <w:contextualSpacing w:val="0"/>
      </w:pPr>
      <w:r>
        <w:t xml:space="preserve">The participants will need to unzip this file onto their hard disks, e.g. to c:\sdk. There is no setup program to run, no need to use SDK Manager and no need to access the internet.</w:t>
      </w:r>
    </w:p>
    <w:p>
      <w:pPr>
        <w:pStyle w:val="ListParagraph"/>
        <w:spacing w:before="120"/>
        <w:ind w:left="2126"/>
        <w:contextualSpacing w:val="0"/>
      </w:pPr>
      <w:r>
        <w:t xml:space="preserve">For more details, please see the Android SDK section of the </w:t>
      </w:r>
      <w:r>
        <w:rPr>
          <w:i/>
        </w:rPr>
        <w:t xml:space="preserve">Installation Instructions</w:t>
      </w:r>
      <w:r>
        <w:t xml:space="preserve"> manual.</w:t>
      </w:r>
    </w:p>
    <w:p>
      <w:pPr>
        <w:pStyle w:val="ListParagraph"/>
        <w:numPr>
          <w:ilvl w:val="1"/>
          <w:numId w:val="42"/>
        </w:numPr>
        <w:spacing w:before="360"/>
        <w:ind w:left="1434" w:hanging="357"/>
        <w:contextualSpacing w:val="0"/>
      </w:pPr>
      <w:r>
        <w:t xml:space="preserve">aeneas tools setup program:</w:t>
      </w:r>
    </w:p>
    <w:p>
      <w:pPr>
        <w:pStyle w:val="P68B1DB1-ListParagraph8"/>
        <w:spacing w:before="60"/>
        <w:ind w:left="1440" w:firstLine="686"/>
        <w:contextualSpacing w:val="0"/>
        <w:rPr>
          <w:b/>
          <w:color w:val="0070C0"/>
        </w:rPr>
      </w:pPr>
      <w:r>
        <w:t>aeneas-windows-setup-1.7.2.exe</w:t>
      </w:r>
    </w:p>
    <w:p>
      <w:pPr>
        <w:pStyle w:val="ListParagraph"/>
        <w:spacing w:before="120"/>
        <w:ind w:left="2124"/>
        <w:contextualSpacing w:val="0"/>
      </w:pPr>
      <w:r>
        <w:t xml:space="preserve">(download the latest installer from the </w:t>
      </w:r>
      <w:hyperlink r:id="rId14" w:history="1">
        <w:r>
          <w:rPr>
            <w:rStyle w:val="Hyperlink"/>
          </w:rPr>
          <w:t xml:space="preserve">Reading App Builder website</w:t>
        </w:r>
      </w:hyperlink>
      <w:r>
        <w:t>).</w:t>
      </w:r>
    </w:p>
    <w:p>
      <w:pPr>
        <w:pStyle w:val="ListParagraph"/>
        <w:keepNext/>
        <w:numPr>
          <w:ilvl w:val="1"/>
          <w:numId w:val="42"/>
        </w:numPr>
        <w:spacing w:before="360"/>
        <w:ind w:left="1434" w:hanging="357"/>
        <w:contextualSpacing w:val="0"/>
      </w:pPr>
      <w:r>
        <w:t xml:space="preserve">Gradle cache folder:</w:t>
      </w:r>
    </w:p>
    <w:p>
      <w:pPr>
        <w:pStyle w:val="ListParagraph"/>
        <w:spacing w:before="60"/>
        <w:ind w:left="2124" w:firstLine="2"/>
        <w:contextualSpacing w:val="0"/>
      </w:pPr>
      <w:r>
        <w:t xml:space="preserve">Reading App Builder normally needs internet access the first time you build an app. It will download a set of libraries used by the Gradle compiler. If you want to enable workshop participants to build apps without needing internet access, it is possible to copy the Gradle cache files to a folder on their computer and then tell RAB where there are to be found.</w:t>
      </w:r>
    </w:p>
    <w:p>
      <w:pPr>
        <w:pStyle w:val="ListParagraph"/>
        <w:spacing w:before="120"/>
        <w:ind w:left="2126"/>
        <w:contextualSpacing w:val="0"/>
      </w:pPr>
      <w:r>
        <w:t xml:space="preserve">This will only work, however, if the absolute path to the files is exactly the same on the computer from which the files are taken as on the participant’s computer, e.g. “C:\gradle” on computer A and “C:\gradle” on computer B. It will not work if you have “C:\Users\John\.gradle” or computer A and “C:\Users\Jenny\.gradle” on computer B (which is the default Gradle cache folder).</w:t>
      </w:r>
    </w:p>
    <w:p>
      <w:pPr>
        <w:pStyle w:val="ListParagraph"/>
        <w:spacing w:before="120"/>
        <w:ind w:left="2126"/>
        <w:contextualSpacing w:val="0"/>
      </w:pPr>
      <w:r>
        <w:t xml:space="preserve">So, on computer A, to get the cache files to distribute:</w:t>
      </w:r>
    </w:p>
    <w:p>
      <w:pPr>
        <w:pStyle w:val="ListParagraph"/>
        <w:numPr>
          <w:ilvl w:val="0"/>
          <w:numId w:val="47"/>
        </w:numPr>
        <w:spacing w:before="60"/>
        <w:contextualSpacing w:val="0"/>
      </w:pPr>
      <w:r>
        <w:t xml:space="preserve">Go to Tools &gt; Settings &gt; Build Settings &gt; Gradle Cache Folder.</w:t>
      </w:r>
    </w:p>
    <w:p>
      <w:pPr>
        <w:pStyle w:val="ListParagraph"/>
        <w:numPr>
          <w:ilvl w:val="0"/>
          <w:numId w:val="47"/>
        </w:numPr>
        <w:spacing w:before="60"/>
        <w:contextualSpacing w:val="0"/>
      </w:pPr>
      <w:r>
        <w:t xml:space="preserve">Enter “C:\gradle” and OK.</w:t>
      </w:r>
    </w:p>
    <w:p>
      <w:pPr>
        <w:pStyle w:val="ListParagraph"/>
        <w:numPr>
          <w:ilvl w:val="0"/>
          <w:numId w:val="47"/>
        </w:numPr>
        <w:spacing w:before="60"/>
        <w:contextualSpacing w:val="0"/>
      </w:pPr>
      <w:r>
        <w:t xml:space="preserve">Build an app. The Gradle cache files will be downloaded to C:\gradle.</w:t>
      </w:r>
    </w:p>
    <w:p>
      <w:pPr>
        <w:pStyle w:val="ListParagraph"/>
        <w:spacing w:before="120"/>
        <w:ind w:left="2126"/>
        <w:contextualSpacing w:val="0"/>
      </w:pPr>
      <w:r>
        <w:t xml:space="preserve">Then, on computer B:</w:t>
      </w:r>
    </w:p>
    <w:p>
      <w:pPr>
        <w:pStyle w:val="ListParagraph"/>
        <w:numPr>
          <w:ilvl w:val="0"/>
          <w:numId w:val="47"/>
        </w:numPr>
        <w:spacing w:before="120"/>
        <w:contextualSpacing w:val="0"/>
      </w:pPr>
      <w:r>
        <w:t xml:space="preserve">Copy the C:\gradle folder from computer A to C:\gradle.</w:t>
      </w:r>
    </w:p>
    <w:p>
      <w:pPr>
        <w:pStyle w:val="ListParagraph"/>
        <w:numPr>
          <w:ilvl w:val="0"/>
          <w:numId w:val="47"/>
        </w:numPr>
        <w:spacing w:before="60"/>
        <w:contextualSpacing w:val="0"/>
      </w:pPr>
      <w:r>
        <w:t xml:space="preserve">Go to Tools &gt; Settings &gt; Build Settings &gt; Gradle Cache Folder.</w:t>
      </w:r>
    </w:p>
    <w:p>
      <w:pPr>
        <w:pStyle w:val="ListParagraph"/>
        <w:numPr>
          <w:ilvl w:val="0"/>
          <w:numId w:val="47"/>
        </w:numPr>
        <w:spacing w:before="60"/>
        <w:contextualSpacing w:val="0"/>
      </w:pPr>
      <w:r>
        <w:t xml:space="preserve">Enter “C:\gradle” and OK.</w:t>
      </w:r>
    </w:p>
    <w:p>
      <w:pPr>
        <w:pStyle w:val="P68B1DB1-ListParagraph7"/>
        <w:keepNext/>
        <w:numPr>
          <w:ilvl w:val="0"/>
          <w:numId w:val="42"/>
        </w:numPr>
        <w:spacing w:before="360"/>
        <w:ind w:left="709" w:hanging="352"/>
        <w:contextualSpacing w:val="0"/>
        <w:rPr>
          <w:b/>
        </w:rPr>
      </w:pPr>
      <w:r>
        <w:t xml:space="preserve">Installation files for Mac:</w:t>
      </w:r>
    </w:p>
    <w:p>
      <w:pPr>
        <w:pStyle w:val="ListParagraph"/>
        <w:numPr>
          <w:ilvl w:val="1"/>
          <w:numId w:val="42"/>
        </w:numPr>
        <w:spacing w:before="120"/>
        <w:contextualSpacing w:val="0"/>
        <w:rPr>
          <w:b/>
        </w:rPr>
      </w:pPr>
      <w:r>
        <w:t xml:space="preserve">If some of your participants will come with Apple Mac computers, include the relevant Reading App Builder installation files for Mac. Refer to the document </w:t>
      </w:r>
      <w:r>
        <w:rPr>
          <w:i/>
        </w:rPr>
        <w:t xml:space="preserve">Installing and Building Apps on a Mac</w:t>
      </w:r>
      <w:r>
        <w:t xml:space="preserve"> for more details.</w:t>
      </w:r>
    </w:p>
    <w:p>
      <w:pPr>
        <w:pStyle w:val="P68B1DB1-ListParagraph7"/>
        <w:keepNext/>
        <w:numPr>
          <w:ilvl w:val="0"/>
          <w:numId w:val="42"/>
        </w:numPr>
        <w:spacing w:before="360"/>
        <w:ind w:left="709" w:hanging="352"/>
        <w:contextualSpacing w:val="0"/>
        <w:rPr>
          <w:b/>
        </w:rPr>
      </w:pPr>
      <w:r>
        <w:t xml:space="preserve">Sample files:</w:t>
      </w:r>
    </w:p>
    <w:p>
      <w:pPr>
        <w:pStyle w:val="ListParagraph"/>
        <w:numPr>
          <w:ilvl w:val="1"/>
          <w:numId w:val="42"/>
        </w:numPr>
        <w:spacing w:before="120"/>
        <w:contextualSpacing w:val="0"/>
      </w:pPr>
      <w:r>
        <w:t xml:space="preserve">Sample story text, pictures and audio files</w:t>
      </w:r>
    </w:p>
    <w:p>
      <w:pPr>
        <w:pStyle w:val="ListParagraph"/>
        <w:numPr>
          <w:ilvl w:val="1"/>
          <w:numId w:val="42"/>
        </w:numPr>
        <w:spacing w:before="120"/>
        <w:contextualSpacing w:val="0"/>
      </w:pPr>
      <w:r>
        <w:t xml:space="preserve">Sample songs in text and audio format</w:t>
      </w:r>
    </w:p>
    <w:p>
      <w:pPr>
        <w:pStyle w:val="P68B1DB1-ListParagraph7"/>
        <w:keepNext/>
        <w:numPr>
          <w:ilvl w:val="0"/>
          <w:numId w:val="42"/>
        </w:numPr>
        <w:spacing w:before="360"/>
        <w:ind w:left="709" w:hanging="352"/>
        <w:contextualSpacing w:val="0"/>
        <w:rPr>
          <w:b/>
        </w:rPr>
      </w:pPr>
      <w:r>
        <w:t xml:space="preserve">Extra software:</w:t>
      </w:r>
    </w:p>
    <w:p>
      <w:pPr>
        <w:pStyle w:val="ListParagraph"/>
        <w:numPr>
          <w:ilvl w:val="1"/>
          <w:numId w:val="42"/>
        </w:numPr>
        <w:spacing w:before="120"/>
        <w:contextualSpacing w:val="0"/>
      </w:pPr>
      <w:r>
        <w:t xml:space="preserve">Bloom - </w:t>
      </w:r>
      <w:hyperlink r:id="rId15" w:history="1">
        <w:r>
          <w:rPr>
            <w:rStyle w:val="Hyperlink"/>
          </w:rPr>
          <w:t>http://bloomlibrary.org</w:t>
        </w:r>
      </w:hyperlink>
      <w:r>
        <w:t xml:space="preserve"> </w:t>
      </w:r>
    </w:p>
    <w:p>
      <w:pPr>
        <w:pStyle w:val="ListParagraph"/>
        <w:numPr>
          <w:ilvl w:val="1"/>
          <w:numId w:val="42"/>
        </w:numPr>
        <w:spacing w:before="120"/>
        <w:contextualSpacing w:val="0"/>
      </w:pPr>
      <w:r>
        <w:t xml:space="preserve">Notepad++ - </w:t>
      </w:r>
      <w:hyperlink r:id="rId16" w:history="1">
        <w:r>
          <w:rPr>
            <w:rStyle w:val="Hyperlink"/>
          </w:rPr>
          <w:t>https://notepad-plus-plus.org</w:t>
        </w:r>
      </w:hyperlink>
      <w:r>
        <w:t xml:space="preserve"> </w:t>
      </w:r>
    </w:p>
    <w:p>
      <w:pPr>
        <w:pStyle w:val="ListParagraph"/>
        <w:numPr>
          <w:ilvl w:val="1"/>
          <w:numId w:val="42"/>
        </w:numPr>
        <w:spacing w:before="120"/>
        <w:contextualSpacing w:val="0"/>
      </w:pPr>
      <w:r>
        <w:t xml:space="preserve">Audacity - </w:t>
      </w:r>
      <w:hyperlink r:id="rId17" w:history="1">
        <w:r>
          <w:rPr>
            <w:rStyle w:val="Hyperlink"/>
          </w:rPr>
          <w:t>http://www.audacityteam.org</w:t>
        </w:r>
      </w:hyperlink>
      <w:r>
        <w:t xml:space="preserve"> </w:t>
      </w:r>
    </w:p>
    <w:p>
      <w:pPr>
        <w:pStyle w:val="ListParagraph"/>
        <w:numPr>
          <w:ilvl w:val="1"/>
          <w:numId w:val="42"/>
        </w:numPr>
        <w:spacing w:before="120"/>
        <w:contextualSpacing w:val="0"/>
      </w:pPr>
      <w:r>
        <w:t xml:space="preserve">7zip - </w:t>
      </w:r>
      <w:hyperlink r:id="rId18" w:history="1">
        <w:r>
          <w:rPr>
            <w:rStyle w:val="Hyperlink"/>
          </w:rPr>
          <w:t>http://www.7-zip.org</w:t>
        </w:r>
      </w:hyperlink>
      <w:r>
        <w:t xml:space="preserve"> </w:t>
      </w:r>
    </w:p>
    <w:p>
      <w:pPr>
        <w:pStyle w:val="P68B1DB1-ListParagraph7"/>
        <w:keepNext/>
        <w:numPr>
          <w:ilvl w:val="0"/>
          <w:numId w:val="42"/>
        </w:numPr>
        <w:spacing w:before="360"/>
        <w:ind w:left="709" w:hanging="352"/>
        <w:contextualSpacing w:val="0"/>
        <w:rPr>
          <w:b/>
        </w:rPr>
      </w:pPr>
      <w:r>
        <w:t xml:space="preserve">Other App Builders:</w:t>
      </w:r>
    </w:p>
    <w:p>
      <w:pPr>
        <w:pStyle w:val="ListParagraph"/>
        <w:numPr>
          <w:ilvl w:val="1"/>
          <w:numId w:val="42"/>
        </w:numPr>
        <w:spacing w:before="120"/>
        <w:ind w:left="1434" w:hanging="357"/>
        <w:contextualSpacing w:val="0"/>
      </w:pPr>
      <w:r>
        <w:t xml:space="preserve">Dictionary App Builder:</w:t>
      </w:r>
    </w:p>
    <w:p>
      <w:pPr>
        <w:pStyle w:val="ListParagraph"/>
        <w:spacing w:before="60"/>
        <w:ind w:left="1434"/>
        <w:contextualSpacing w:val="0"/>
      </w:pPr>
      <w:r>
        <w:t xml:space="preserve">(download the latest installer from the </w:t>
      </w:r>
      <w:hyperlink r:id="rId19" w:history="1">
        <w:r>
          <w:rPr>
            <w:rStyle w:val="Hyperlink"/>
          </w:rPr>
          <w:t xml:space="preserve">Dictionary App Builder website</w:t>
        </w:r>
      </w:hyperlink>
      <w:r>
        <w:t>).</w:t>
      </w:r>
    </w:p>
    <w:p>
      <w:pPr>
        <w:pStyle w:val="ListParagraph"/>
        <w:numPr>
          <w:ilvl w:val="1"/>
          <w:numId w:val="42"/>
        </w:numPr>
        <w:spacing w:before="240"/>
        <w:ind w:left="1434" w:hanging="357"/>
        <w:contextualSpacing w:val="0"/>
      </w:pPr>
      <w:r>
        <w:t xml:space="preserve">Scripture App Builder: </w:t>
      </w:r>
    </w:p>
    <w:p>
      <w:pPr>
        <w:pStyle w:val="ListParagraph"/>
        <w:spacing w:before="60"/>
        <w:ind w:left="1440"/>
        <w:contextualSpacing w:val="0"/>
      </w:pPr>
      <w:r>
        <w:t xml:space="preserve">(download the latest installer from the </w:t>
      </w:r>
      <w:hyperlink r:id="rId20" w:history="1">
        <w:r>
          <w:rPr>
            <w:rStyle w:val="Hyperlink"/>
          </w:rPr>
          <w:t xml:space="preserve">Scripture App Builder website</w:t>
        </w:r>
      </w:hyperlink>
      <w:r>
        <w:t>).</w:t>
      </w:r>
    </w:p>
    <w:p>
      <w:pPr>
        <w:spacing w:before="120"/>
      </w:pPr>
    </w:p>
    <w:p>
      <w:pPr>
        <w:pStyle w:val="Heading2"/>
      </w:pPr>
      <w:bookmarkStart w:id="7" w:name="_Toc500154003"/>
      <w:r>
        <w:t xml:space="preserve">Equipment needs</w:t>
      </w:r>
      <w:bookmarkEnd w:id="7"/>
    </w:p>
    <w:p>
      <w:pPr>
        <w:spacing w:before="120"/>
      </w:pPr>
      <w:r>
        <w:t xml:space="preserve">You will need:</w:t>
      </w:r>
    </w:p>
    <w:p>
      <w:pPr>
        <w:pStyle w:val="ListParagraph"/>
        <w:numPr>
          <w:ilvl w:val="0"/>
          <w:numId w:val="45"/>
        </w:numPr>
        <w:spacing w:before="120"/>
      </w:pPr>
      <w:r>
        <w:t xml:space="preserve">A </w:t>
      </w:r>
      <w:r>
        <w:rPr>
          <w:b/>
        </w:rPr>
        <w:t xml:space="preserve">data projector</w:t>
      </w:r>
      <w:r>
        <w:t xml:space="preserve"> and </w:t>
      </w:r>
      <w:r>
        <w:rPr>
          <w:b/>
        </w:rPr>
        <w:t>screen</w:t>
      </w:r>
      <w:r>
        <w:t>.</w:t>
      </w:r>
    </w:p>
    <w:p>
      <w:pPr>
        <w:pStyle w:val="ListParagraph"/>
        <w:numPr>
          <w:ilvl w:val="0"/>
          <w:numId w:val="45"/>
        </w:numPr>
        <w:spacing w:before="120"/>
        <w:ind w:left="714" w:hanging="357"/>
        <w:contextualSpacing w:val="0"/>
      </w:pPr>
      <w:r>
        <w:rPr>
          <w:b/>
        </w:rPr>
        <w:t xml:space="preserve">Internet access</w:t>
      </w:r>
      <w:r>
        <w:t xml:space="preserve">: required for the build of the first app (unless you copy the Gradle cache folder between computers). </w:t>
      </w:r>
    </w:p>
    <w:p>
      <w:pPr>
        <w:pStyle w:val="ListParagraph"/>
        <w:numPr>
          <w:ilvl w:val="0"/>
          <w:numId w:val="45"/>
        </w:numPr>
        <w:spacing w:before="120"/>
        <w:ind w:left="714" w:hanging="357"/>
        <w:contextualSpacing w:val="0"/>
      </w:pPr>
      <w:r>
        <w:t xml:space="preserve">A </w:t>
      </w:r>
      <w:r>
        <w:rPr>
          <w:b/>
        </w:rPr>
        <w:t xml:space="preserve">smartphone with a data package</w:t>
      </w:r>
      <w:r>
        <w:t xml:space="preserve">: this can be very useful in case it is needed as an emergency hotspot (such as to install Java for a computer that doesn’t have it already). Some workshop locations struggle if a room of people are trying to connect to the internet at once.</w:t>
      </w:r>
    </w:p>
    <w:p>
      <w:pPr>
        <w:pStyle w:val="ListParagraph"/>
        <w:numPr>
          <w:ilvl w:val="0"/>
          <w:numId w:val="45"/>
        </w:numPr>
        <w:spacing w:before="120"/>
        <w:ind w:left="714" w:hanging="357"/>
        <w:contextualSpacing w:val="0"/>
      </w:pPr>
      <w:r>
        <w:rPr>
          <w:b/>
        </w:rPr>
        <w:t xml:space="preserve">Spare USB cables and adapters</w:t>
      </w:r>
      <w:r>
        <w:t xml:space="preserve"> for those participants who do not come with them.</w:t>
      </w:r>
    </w:p>
    <w:p>
      <w:pPr>
        <w:pStyle w:val="ListParagraph"/>
        <w:numPr>
          <w:ilvl w:val="0"/>
          <w:numId w:val="45"/>
        </w:numPr>
        <w:spacing w:before="120"/>
        <w:ind w:left="714" w:hanging="357"/>
        <w:contextualSpacing w:val="0"/>
      </w:pPr>
      <w:r>
        <w:t xml:space="preserve">A </w:t>
      </w:r>
      <w:r>
        <w:rPr>
          <w:b/>
        </w:rPr>
        <w:t xml:space="preserve">means of distributing files</w:t>
      </w:r>
      <w:r>
        <w:t xml:space="preserve"> to the participants: </w:t>
      </w:r>
      <w:hyperlink r:id="rId21" w:history="1">
        <w:r>
          <w:rPr>
            <w:rStyle w:val="Hyperlink"/>
          </w:rPr>
          <w:t>BibleBox</w:t>
        </w:r>
      </w:hyperlink>
      <w:r>
        <w:t xml:space="preserve">, </w:t>
      </w:r>
      <w:hyperlink r:id="rId22" w:history="1">
        <w:r>
          <w:rPr>
            <w:rStyle w:val="Hyperlink"/>
          </w:rPr>
          <w:t>LibraryBox</w:t>
        </w:r>
      </w:hyperlink>
      <w:r>
        <w:t xml:space="preserve">, </w:t>
      </w:r>
      <w:hyperlink r:id="rId23" w:history="1">
        <w:r>
          <w:rPr>
            <w:rStyle w:val="Hyperlink"/>
          </w:rPr>
          <w:t>LightStream</w:t>
        </w:r>
      </w:hyperlink>
      <w:r>
        <w:t xml:space="preserve">, USB memory sticks, etc.</w:t>
      </w:r>
    </w:p>
    <w:p>
      <w:pPr>
        <w:pStyle w:val="ListParagraph"/>
        <w:numPr>
          <w:ilvl w:val="0"/>
          <w:numId w:val="45"/>
        </w:numPr>
        <w:spacing w:before="120"/>
        <w:ind w:left="714" w:hanging="357"/>
        <w:contextualSpacing w:val="0"/>
      </w:pPr>
      <w:r>
        <w:t xml:space="preserve">A </w:t>
      </w:r>
      <w:r>
        <w:rPr>
          <w:b/>
        </w:rPr>
        <w:t xml:space="preserve">Google Chomecast</w:t>
      </w:r>
      <w:r>
        <w:t xml:space="preserve"> device to display a smartphone screen on the data projector. This will require an HDMI port on the projector.</w:t>
      </w:r>
    </w:p>
    <w:p>
      <w:pPr>
        <w:spacing w:before="120"/>
        <w:rPr>
          <w:b/>
        </w:rPr>
      </w:pPr>
      <w:r>
        <w:br/>
      </w:r>
      <w:r>
        <w:rPr>
          <w:b/>
        </w:rPr>
        <w:t xml:space="preserve">Equipment for participants</w:t>
      </w:r>
    </w:p>
    <w:p>
      <w:r>
        <w:t xml:space="preserve">Ask participants to bring the following equipment with them:</w:t>
      </w:r>
    </w:p>
    <w:p>
      <w:pPr>
        <w:pStyle w:val="ListParagraph"/>
        <w:numPr>
          <w:ilvl w:val="0"/>
          <w:numId w:val="42"/>
        </w:numPr>
        <w:spacing w:before="120"/>
        <w:contextualSpacing w:val="0"/>
      </w:pPr>
      <w:r>
        <w:t xml:space="preserve">a laptop computer;</w:t>
      </w:r>
    </w:p>
    <w:p>
      <w:pPr>
        <w:pStyle w:val="ListParagraph"/>
        <w:numPr>
          <w:ilvl w:val="0"/>
          <w:numId w:val="42"/>
        </w:numPr>
        <w:spacing w:before="120"/>
        <w:contextualSpacing w:val="0"/>
      </w:pPr>
      <w:r>
        <w:t xml:space="preserve">an Android smartphone or tablet;</w:t>
      </w:r>
    </w:p>
    <w:p>
      <w:pPr>
        <w:pStyle w:val="ListParagraph"/>
        <w:numPr>
          <w:ilvl w:val="0"/>
          <w:numId w:val="42"/>
        </w:numPr>
        <w:spacing w:before="120"/>
        <w:contextualSpacing w:val="0"/>
      </w:pPr>
      <w:r>
        <w:t xml:space="preserve">a USB cable to connect their phone to their computer;</w:t>
      </w:r>
    </w:p>
    <w:p>
      <w:pPr>
        <w:pStyle w:val="ListParagraph"/>
        <w:numPr>
          <w:ilvl w:val="0"/>
          <w:numId w:val="42"/>
        </w:numPr>
        <w:spacing w:before="120"/>
        <w:contextualSpacing w:val="0"/>
      </w:pPr>
      <w:r>
        <w:t xml:space="preserve">microSD card and microSD card adapter;</w:t>
      </w:r>
    </w:p>
    <w:p>
      <w:pPr>
        <w:pStyle w:val="ListParagraph"/>
        <w:numPr>
          <w:ilvl w:val="0"/>
          <w:numId w:val="42"/>
        </w:numPr>
        <w:spacing w:before="120"/>
        <w:contextualSpacing w:val="0"/>
      </w:pPr>
      <w:r>
        <w:t xml:space="preserve">a headset with microphone for recording.</w:t>
      </w:r>
    </w:p>
    <w:p>
      <w:pPr>
        <w:spacing w:before="240"/>
      </w:pPr>
      <w:r>
        <w:t xml:space="preserve">The list of installation files in the section above assumes participants will come with Windows laptops. If any have Linux or Mac computers, you will need to research if and how you can assist them in installing RAB.</w:t>
      </w:r>
    </w:p>
    <w:p/>
    <w:p>
      <w:pPr>
        <w:pStyle w:val="Heading1"/>
      </w:pPr>
      <w:bookmarkStart w:id="8" w:name="_Toc500154004"/>
      <w:r>
        <w:t xml:space="preserve">During the workshop</w:t>
      </w:r>
      <w:bookmarkEnd w:id="8"/>
    </w:p>
    <w:p>
      <w:pPr>
        <w:pStyle w:val="Heading2"/>
      </w:pPr>
      <w:bookmarkStart w:id="9" w:name="_Toc500154005"/>
      <w:r>
        <w:t xml:space="preserve">Installation tips</w:t>
      </w:r>
      <w:bookmarkEnd w:id="9"/>
    </w:p>
    <w:p>
      <w:pPr>
        <w:pStyle w:val="ListParagraph"/>
        <w:numPr>
          <w:ilvl w:val="0"/>
          <w:numId w:val="42"/>
        </w:numPr>
        <w:spacing w:before="120"/>
        <w:ind w:left="709" w:hanging="352"/>
        <w:contextualSpacing w:val="0"/>
      </w:pPr>
      <w:r>
        <w:t xml:space="preserve">Explain clearly how to install the three main components: (i) Reading App Builder, (ii) JDK, and (iii) Android SDK. For (i) and (ii), there are setup programs to run. For (iii), it is simply a matter of unzipping a file to a folder.</w:t>
      </w:r>
    </w:p>
    <w:p>
      <w:pPr>
        <w:pStyle w:val="ListParagraph"/>
        <w:numPr>
          <w:ilvl w:val="0"/>
          <w:numId w:val="42"/>
        </w:numPr>
        <w:spacing w:before="120"/>
        <w:ind w:left="709" w:hanging="352"/>
        <w:contextualSpacing w:val="0"/>
      </w:pPr>
      <w:r>
        <w:t xml:space="preserve">Provide printed installation instructions and encourage the participants to check each step as they complete it. They could work in pairs during this process.</w:t>
      </w:r>
    </w:p>
    <w:p>
      <w:pPr>
        <w:pStyle w:val="ListParagraph"/>
        <w:numPr>
          <w:ilvl w:val="0"/>
          <w:numId w:val="42"/>
        </w:numPr>
        <w:spacing w:before="120"/>
        <w:ind w:left="709" w:hanging="352"/>
        <w:contextualSpacing w:val="0"/>
      </w:pPr>
      <w:r>
        <w:t xml:space="preserve">Distribute software components via BibleBox, Pirate Box, LightStream, Windows File-sharing, etc.</w:t>
      </w:r>
    </w:p>
    <w:p>
      <w:pPr>
        <w:pStyle w:val="ListParagraph"/>
        <w:numPr>
          <w:ilvl w:val="0"/>
          <w:numId w:val="42"/>
        </w:numPr>
        <w:spacing w:before="120"/>
        <w:ind w:left="709" w:hanging="352"/>
        <w:contextualSpacing w:val="0"/>
      </w:pPr>
      <w:r>
        <w:t xml:space="preserve">If using a BibleBox, Pirate Box, or LightStream for file-sharing, spend a few minutes to explain the interface so the concept is not only presented, but demonstrated and used. </w:t>
      </w:r>
    </w:p>
    <w:p>
      <w:pPr>
        <w:pStyle w:val="ListParagraph"/>
        <w:numPr>
          <w:ilvl w:val="0"/>
          <w:numId w:val="42"/>
        </w:numPr>
        <w:spacing w:before="120"/>
        <w:ind w:left="709" w:hanging="352"/>
        <w:contextualSpacing w:val="0"/>
      </w:pPr>
      <w:r>
        <w:t xml:space="preserve">It can be helpful for participants to reboot their computers immediately after installing Reading App Builder.</w:t>
      </w:r>
    </w:p>
    <w:p>
      <w:pPr>
        <w:pStyle w:val="ListParagraph"/>
        <w:numPr>
          <w:ilvl w:val="0"/>
          <w:numId w:val="42"/>
        </w:numPr>
        <w:spacing w:before="120"/>
        <w:ind w:left="709" w:hanging="352"/>
        <w:contextualSpacing w:val="0"/>
      </w:pPr>
      <w:r>
        <w:t xml:space="preserve">Participants could install the components either before they come or in the evening/free time.</w:t>
      </w:r>
    </w:p>
    <w:p/>
    <w:p>
      <w:pPr>
        <w:pStyle w:val="Heading2"/>
      </w:pPr>
      <w:bookmarkStart w:id="10" w:name="_Toc500154006"/>
      <w:r>
        <w:t xml:space="preserve">Building app tips</w:t>
      </w:r>
      <w:bookmarkEnd w:id="10"/>
    </w:p>
    <w:p>
      <w:pPr>
        <w:pStyle w:val="ListParagraph"/>
        <w:numPr>
          <w:ilvl w:val="0"/>
          <w:numId w:val="42"/>
        </w:numPr>
        <w:spacing w:before="120"/>
        <w:ind w:left="709" w:hanging="352"/>
        <w:contextualSpacing w:val="0"/>
      </w:pPr>
      <w:r>
        <w:t xml:space="preserve">Create an environment where participants are free to ask questions and are able to get help from the facilitator and participants. Consider creating partner pairs or small groups. Use open questions like, “What are your questions?” instead of “Does anyone have a question?” </w:t>
      </w:r>
    </w:p>
    <w:p>
      <w:pPr>
        <w:pStyle w:val="ListParagraph"/>
        <w:numPr>
          <w:ilvl w:val="0"/>
          <w:numId w:val="42"/>
        </w:numPr>
        <w:spacing w:before="120"/>
        <w:ind w:left="709" w:hanging="352"/>
        <w:contextualSpacing w:val="0"/>
      </w:pPr>
      <w:r>
        <w:t xml:space="preserve">Manage time and skill development by observing participants work. Expect to adjust the schedule. Ask for feedback each day.</w:t>
      </w:r>
    </w:p>
    <w:p>
      <w:pPr>
        <w:pStyle w:val="ListParagraph"/>
        <w:numPr>
          <w:ilvl w:val="0"/>
          <w:numId w:val="42"/>
        </w:numPr>
        <w:spacing w:before="120"/>
        <w:ind w:left="709" w:hanging="352"/>
        <w:contextualSpacing w:val="0"/>
      </w:pPr>
      <w:r>
        <w:t xml:space="preserve">Ask participants read the information (perhaps out loud) in each window of the wizard during the build process and check for understanding.</w:t>
      </w:r>
    </w:p>
    <w:p>
      <w:pPr>
        <w:pStyle w:val="ListParagraph"/>
        <w:numPr>
          <w:ilvl w:val="0"/>
          <w:numId w:val="42"/>
        </w:numPr>
        <w:spacing w:before="120"/>
        <w:ind w:left="709" w:hanging="352"/>
        <w:contextualSpacing w:val="0"/>
      </w:pPr>
      <w:r>
        <w:t xml:space="preserve">Explain the package name choice clearly.</w:t>
      </w:r>
    </w:p>
    <w:p>
      <w:pPr>
        <w:pStyle w:val="ListParagraph"/>
        <w:numPr>
          <w:ilvl w:val="0"/>
          <w:numId w:val="42"/>
        </w:numPr>
        <w:spacing w:before="120"/>
        <w:ind w:left="709" w:hanging="352"/>
        <w:contextualSpacing w:val="0"/>
      </w:pPr>
      <w:r>
        <w:t xml:space="preserve">Give guidance on copyright and licensing, including giving a sample license file in the official language of the country.</w:t>
      </w:r>
    </w:p>
    <w:p>
      <w:pPr>
        <w:pStyle w:val="ListParagraph"/>
        <w:numPr>
          <w:ilvl w:val="0"/>
          <w:numId w:val="42"/>
        </w:numPr>
        <w:spacing w:before="120"/>
        <w:ind w:left="709" w:hanging="352"/>
        <w:contextualSpacing w:val="0"/>
      </w:pPr>
      <w:r>
        <w:t xml:space="preserve">Have participants observe each option, from the tree menu on the left and tabs on the right, and make any corrections if needed.</w:t>
      </w:r>
    </w:p>
    <w:p>
      <w:pPr>
        <w:pStyle w:val="ListParagraph"/>
        <w:numPr>
          <w:ilvl w:val="0"/>
          <w:numId w:val="42"/>
        </w:numPr>
        <w:spacing w:before="120"/>
        <w:ind w:left="709" w:hanging="352"/>
        <w:contextualSpacing w:val="0"/>
      </w:pPr>
      <w:r>
        <w:t xml:space="preserve">Have participants click </w:t>
      </w:r>
      <w:r>
        <w:rPr>
          <w:b/>
        </w:rPr>
        <w:t>Tools</w:t>
      </w:r>
      <w:r>
        <w:t xml:space="preserve"> </w:t>
        <w:sym w:font="Wingdings" w:char="F0D8"/>
        <w:t xml:space="preserve"> </w:t>
      </w:r>
      <w:r>
        <w:rPr>
          <w:b/>
        </w:rPr>
        <w:t>Settings</w:t>
      </w:r>
      <w:r>
        <w:t xml:space="preserve"> and look at each tab, making corrections if needed.</w:t>
      </w:r>
    </w:p>
    <w:p>
      <w:pPr>
        <w:pStyle w:val="ListParagraph"/>
        <w:numPr>
          <w:ilvl w:val="0"/>
          <w:numId w:val="42"/>
        </w:numPr>
        <w:spacing w:before="120"/>
        <w:ind w:left="709" w:hanging="352"/>
        <w:contextualSpacing w:val="0"/>
      </w:pPr>
      <w:r>
        <w:t xml:space="preserve">Demonstrate how to share the Gradle cache between computers to avoid the need for an internet connection for the first-time they compile an app. See the instructions above about the Gradle Cache folder in ‘Prepare folders of files’.</w:t>
      </w:r>
    </w:p>
    <w:p/>
    <w:p>
      <w:pPr>
        <w:pStyle w:val="Heading2"/>
      </w:pPr>
      <w:bookmarkStart w:id="11" w:name="_Toc500154007"/>
      <w:r>
        <w:t xml:space="preserve">Using Android emulators</w:t>
      </w:r>
      <w:bookmarkEnd w:id="11"/>
    </w:p>
    <w:p>
      <w:pPr>
        <w:spacing w:before="120"/>
      </w:pPr>
      <w:r>
        <w:t xml:space="preserve">You may want to use an Android emulator to test apps on the computer, such as:</w:t>
      </w:r>
    </w:p>
    <w:p>
      <w:pPr>
        <w:pStyle w:val="ListParagraph"/>
        <w:numPr>
          <w:ilvl w:val="0"/>
          <w:numId w:val="49"/>
        </w:numPr>
        <w:spacing w:before="120"/>
      </w:pPr>
      <w:r>
        <w:t xml:space="preserve">ARC Welder plug-in for Chrome (English interface only), </w:t>
      </w:r>
    </w:p>
    <w:p>
      <w:pPr>
        <w:pStyle w:val="ListParagraph"/>
        <w:numPr>
          <w:ilvl w:val="0"/>
          <w:numId w:val="49"/>
        </w:numPr>
        <w:spacing w:before="120"/>
      </w:pPr>
      <w:r>
        <w:t xml:space="preserve">Genymotion (www.genymotion.com), or </w:t>
      </w:r>
    </w:p>
    <w:p>
      <w:pPr>
        <w:pStyle w:val="ListParagraph"/>
        <w:numPr>
          <w:ilvl w:val="0"/>
          <w:numId w:val="49"/>
        </w:numPr>
        <w:spacing w:before="120"/>
      </w:pPr>
      <w:r>
        <w:t xml:space="preserve">Andy (www.andyroid.net). </w:t>
      </w:r>
    </w:p>
    <w:p>
      <w:pPr>
        <w:spacing w:before="240"/>
      </w:pPr>
      <w:r>
        <w:t xml:space="preserve">It is helpful if participants can download the emulator prior to the workshop. Otherwise, there needs to be a good internet connection on location.</w:t>
      </w:r>
    </w:p>
    <w:p>
      <w:pPr>
        <w:spacing w:before="240"/>
      </w:pPr>
      <w:r>
        <w:t xml:space="preserve">Remember, however, that an emulator is not a substitute for testing the apps on physical smartphone devices.</w:t>
      </w:r>
    </w:p>
    <w:p/>
    <w:p>
      <w:pPr>
        <w:pStyle w:val="Heading2"/>
      </w:pPr>
      <w:bookmarkStart w:id="12" w:name="_Toc500154008"/>
      <w:r>
        <w:t xml:space="preserve">Tips for celebrating</w:t>
      </w:r>
      <w:bookmarkEnd w:id="12"/>
    </w:p>
    <w:p>
      <w:pPr>
        <w:pStyle w:val="ListParagraph"/>
        <w:numPr>
          <w:ilvl w:val="0"/>
          <w:numId w:val="42"/>
        </w:numPr>
        <w:spacing w:before="120"/>
        <w:ind w:left="709" w:hanging="352"/>
        <w:contextualSpacing w:val="0"/>
      </w:pPr>
      <w:r>
        <w:t xml:space="preserve">Encourage participants to build a sample app that meets a need of their community/organization and “show &amp; tell” at a closing ceremony.</w:t>
      </w:r>
    </w:p>
    <w:p>
      <w:pPr>
        <w:pStyle w:val="ListParagraph"/>
        <w:numPr>
          <w:ilvl w:val="0"/>
          <w:numId w:val="42"/>
        </w:numPr>
        <w:spacing w:before="120"/>
        <w:ind w:left="709" w:hanging="352"/>
        <w:contextualSpacing w:val="0"/>
      </w:pPr>
      <w:r>
        <w:t xml:space="preserve">Invite colleagues, community leaders and officials to your “show and tell” ceremony. Invite one of them to close the ceremony.</w:t>
      </w:r>
    </w:p>
    <w:p>
      <w:pPr>
        <w:pStyle w:val="ListParagraph"/>
        <w:numPr>
          <w:ilvl w:val="0"/>
          <w:numId w:val="42"/>
        </w:numPr>
        <w:spacing w:before="120"/>
        <w:ind w:left="709" w:hanging="352"/>
        <w:contextualSpacing w:val="0"/>
      </w:pPr>
      <w:r>
        <w:t xml:space="preserve">Have each participant or pair demonstrate their app on the projector using an Android app emulator or a screen casting device such as Google Chromecast.</w:t>
      </w:r>
    </w:p>
    <w:p>
      <w:pPr>
        <w:pStyle w:val="ListParagraph"/>
        <w:numPr>
          <w:ilvl w:val="0"/>
          <w:numId w:val="42"/>
        </w:numPr>
        <w:spacing w:before="120"/>
        <w:ind w:left="709" w:hanging="352"/>
        <w:contextualSpacing w:val="0"/>
      </w:pPr>
      <w:r>
        <w:t xml:space="preserve">Consider giving certificates of participation, if appropriate.</w:t>
      </w:r>
    </w:p>
    <w:p>
      <w:pPr>
        <w:pStyle w:val="ListParagraph"/>
        <w:numPr>
          <w:ilvl w:val="0"/>
          <w:numId w:val="42"/>
        </w:numPr>
        <w:spacing w:before="120"/>
        <w:ind w:left="709" w:hanging="352"/>
        <w:contextualSpacing w:val="0"/>
      </w:pPr>
      <w:r>
        <w:t xml:space="preserve">Celebrate with food.</w:t>
      </w:r>
    </w:p>
    <w:sectPr>
      <w:footerReference w:type="even" r:id="rId24"/>
      <w:footerReference w:type="default" r:id="rId25"/>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w:t>
    </w:r>
    <w:r>
      <w:rPr>
        <w:rStyle w:val="PageNumber"/>
      </w:rPr>
      <w:fldChar w:fldCharType="end"/>
    </w:r>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4C8C"/>
    <w:multiLevelType w:val="hybridMultilevel"/>
    <w:tmpl w:val="97E496D6"/>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 w15:restartNumberingAfterBreak="0">
    <w:nsid w:val="04A44630"/>
    <w:multiLevelType w:val="hybridMultilevel"/>
    <w:tmpl w:val="E15644CC"/>
    <w:lvl w:ilvl="0" w:tplc="040C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247F3"/>
    <w:multiLevelType w:val="hybridMultilevel"/>
    <w:tmpl w:val="CF46595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AAF79D3"/>
    <w:multiLevelType w:val="multilevel"/>
    <w:tmpl w:val="A4C6BB44"/>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0B0B6033"/>
    <w:multiLevelType w:val="multilevel"/>
    <w:tmpl w:val="291ECBFE"/>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6" w15:restartNumberingAfterBreak="0">
    <w:nsid w:val="15A22804"/>
    <w:multiLevelType w:val="multilevel"/>
    <w:tmpl w:val="37FAC3D8"/>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360"/>
        </w:tabs>
        <w:ind w:left="36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7" w15:restartNumberingAfterBreak="0">
    <w:nsid w:val="18E77D2F"/>
    <w:multiLevelType w:val="multilevel"/>
    <w:tmpl w:val="C00C0292"/>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19004374"/>
    <w:multiLevelType w:val="hybridMultilevel"/>
    <w:tmpl w:val="E36E809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B827923"/>
    <w:multiLevelType w:val="hybridMultilevel"/>
    <w:tmpl w:val="761683B4"/>
    <w:lvl w:ilvl="0" w:tplc="040C000F">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C994399"/>
    <w:multiLevelType w:val="hybridMultilevel"/>
    <w:tmpl w:val="0E3C711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0D0A59"/>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48D0023"/>
    <w:multiLevelType w:val="hybridMultilevel"/>
    <w:tmpl w:val="B5B8FE66"/>
    <w:lvl w:ilvl="0" w:tplc="18E66E26">
      <w:start w:val="1"/>
      <w:numFmt w:val="upperLetter"/>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62C29B1"/>
    <w:multiLevelType w:val="hybridMultilevel"/>
    <w:tmpl w:val="467A33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2B60A7"/>
    <w:multiLevelType w:val="hybridMultilevel"/>
    <w:tmpl w:val="668ED7F2"/>
    <w:lvl w:ilvl="0" w:tplc="ACCA6752">
      <w:start w:val="1"/>
      <w:numFmt w:val="lowerRoman"/>
      <w:lvlText w:val="%1."/>
      <w:lvlJc w:val="left"/>
      <w:pPr>
        <w:tabs>
          <w:tab w:val="num" w:pos="1392"/>
        </w:tabs>
        <w:ind w:left="1392" w:hanging="360"/>
      </w:pPr>
      <w:rPr>
        <w:rFonts w:cs="Times New Roman" w:hint="default"/>
      </w:rPr>
    </w:lvl>
    <w:lvl w:ilvl="1" w:tplc="040C0019" w:tentative="1">
      <w:start w:val="1"/>
      <w:numFmt w:val="lowerLetter"/>
      <w:lvlText w:val="%2."/>
      <w:lvlJc w:val="left"/>
      <w:pPr>
        <w:tabs>
          <w:tab w:val="num" w:pos="2220"/>
        </w:tabs>
        <w:ind w:left="2220" w:hanging="360"/>
      </w:pPr>
      <w:rPr>
        <w:rFonts w:cs="Times New Roman"/>
      </w:rPr>
    </w:lvl>
    <w:lvl w:ilvl="2" w:tplc="040C001B" w:tentative="1">
      <w:start w:val="1"/>
      <w:numFmt w:val="lowerRoman"/>
      <w:lvlText w:val="%3."/>
      <w:lvlJc w:val="right"/>
      <w:pPr>
        <w:tabs>
          <w:tab w:val="num" w:pos="2940"/>
        </w:tabs>
        <w:ind w:left="2940" w:hanging="180"/>
      </w:pPr>
      <w:rPr>
        <w:rFonts w:cs="Times New Roman"/>
      </w:rPr>
    </w:lvl>
    <w:lvl w:ilvl="3" w:tplc="040C000F" w:tentative="1">
      <w:start w:val="1"/>
      <w:numFmt w:val="decimal"/>
      <w:lvlText w:val="%4."/>
      <w:lvlJc w:val="left"/>
      <w:pPr>
        <w:tabs>
          <w:tab w:val="num" w:pos="3660"/>
        </w:tabs>
        <w:ind w:left="3660" w:hanging="360"/>
      </w:pPr>
      <w:rPr>
        <w:rFonts w:cs="Times New Roman"/>
      </w:rPr>
    </w:lvl>
    <w:lvl w:ilvl="4" w:tplc="040C0019" w:tentative="1">
      <w:start w:val="1"/>
      <w:numFmt w:val="lowerLetter"/>
      <w:lvlText w:val="%5."/>
      <w:lvlJc w:val="left"/>
      <w:pPr>
        <w:tabs>
          <w:tab w:val="num" w:pos="4380"/>
        </w:tabs>
        <w:ind w:left="4380" w:hanging="360"/>
      </w:pPr>
      <w:rPr>
        <w:rFonts w:cs="Times New Roman"/>
      </w:rPr>
    </w:lvl>
    <w:lvl w:ilvl="5" w:tplc="040C001B" w:tentative="1">
      <w:start w:val="1"/>
      <w:numFmt w:val="lowerRoman"/>
      <w:lvlText w:val="%6."/>
      <w:lvlJc w:val="right"/>
      <w:pPr>
        <w:tabs>
          <w:tab w:val="num" w:pos="5100"/>
        </w:tabs>
        <w:ind w:left="5100" w:hanging="180"/>
      </w:pPr>
      <w:rPr>
        <w:rFonts w:cs="Times New Roman"/>
      </w:rPr>
    </w:lvl>
    <w:lvl w:ilvl="6" w:tplc="040C000F" w:tentative="1">
      <w:start w:val="1"/>
      <w:numFmt w:val="decimal"/>
      <w:lvlText w:val="%7."/>
      <w:lvlJc w:val="left"/>
      <w:pPr>
        <w:tabs>
          <w:tab w:val="num" w:pos="5820"/>
        </w:tabs>
        <w:ind w:left="5820" w:hanging="360"/>
      </w:pPr>
      <w:rPr>
        <w:rFonts w:cs="Times New Roman"/>
      </w:rPr>
    </w:lvl>
    <w:lvl w:ilvl="7" w:tplc="040C0019" w:tentative="1">
      <w:start w:val="1"/>
      <w:numFmt w:val="lowerLetter"/>
      <w:lvlText w:val="%8."/>
      <w:lvlJc w:val="left"/>
      <w:pPr>
        <w:tabs>
          <w:tab w:val="num" w:pos="6540"/>
        </w:tabs>
        <w:ind w:left="6540" w:hanging="360"/>
      </w:pPr>
      <w:rPr>
        <w:rFonts w:cs="Times New Roman"/>
      </w:rPr>
    </w:lvl>
    <w:lvl w:ilvl="8" w:tplc="040C001B" w:tentative="1">
      <w:start w:val="1"/>
      <w:numFmt w:val="lowerRoman"/>
      <w:lvlText w:val="%9."/>
      <w:lvlJc w:val="right"/>
      <w:pPr>
        <w:tabs>
          <w:tab w:val="num" w:pos="7260"/>
        </w:tabs>
        <w:ind w:left="7260" w:hanging="180"/>
      </w:pPr>
      <w:rPr>
        <w:rFonts w:cs="Times New Roman"/>
      </w:rPr>
    </w:lvl>
  </w:abstractNum>
  <w:abstractNum w:abstractNumId="16"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32A3512E"/>
    <w:multiLevelType w:val="hybridMultilevel"/>
    <w:tmpl w:val="2F00858E"/>
    <w:lvl w:ilvl="0" w:tplc="6DC234C0">
      <w:numFmt w:val="bullet"/>
      <w:lvlText w:val="•"/>
      <w:lvlJc w:val="left"/>
      <w:pPr>
        <w:ind w:left="1065" w:hanging="705"/>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D2077F"/>
    <w:multiLevelType w:val="multilevel"/>
    <w:tmpl w:val="B9486D4A"/>
    <w:lvl w:ilvl="0">
      <w:start w:val="1"/>
      <w:numFmt w:val="decimal"/>
      <w:lvlText w:val="%1."/>
      <w:lvlJc w:val="left"/>
      <w:pPr>
        <w:tabs>
          <w:tab w:val="num" w:pos="360"/>
        </w:tabs>
        <w:ind w:left="360" w:hanging="360"/>
      </w:pPr>
      <w:rPr>
        <w:rFonts w:ascii="Calibri" w:hAnsi="Calibri" w:cs="Times New Roman" w:hint="default"/>
      </w:rPr>
    </w:lvl>
    <w:lvl w:ilvl="1">
      <w:start w:val="1"/>
      <w:numFmt w:val="decimal"/>
      <w:lvlText w:val="%1.%2."/>
      <w:lvlJc w:val="left"/>
      <w:pPr>
        <w:tabs>
          <w:tab w:val="num" w:pos="432"/>
        </w:tabs>
        <w:ind w:left="432" w:hanging="432"/>
      </w:pPr>
      <w:rPr>
        <w:rFonts w:cs="Times New Roman" w:hint="default"/>
      </w:rPr>
    </w:lvl>
    <w:lvl w:ilvl="2">
      <w:start w:val="1"/>
      <w:numFmt w:val="decimal"/>
      <w:lvlText w:val="%1%2..%3."/>
      <w:lvlJc w:val="left"/>
      <w:pPr>
        <w:tabs>
          <w:tab w:val="num" w:pos="1080"/>
        </w:tabs>
        <w:ind w:left="864" w:hanging="504"/>
      </w:pPr>
      <w:rPr>
        <w:rFonts w:cs="Times New Roman" w:hint="default"/>
      </w:rPr>
    </w:lvl>
    <w:lvl w:ilvl="3">
      <w:start w:val="1"/>
      <w:numFmt w:val="decimal"/>
      <w:lvlText w:val="%1.%2.%3.%4."/>
      <w:lvlJc w:val="left"/>
      <w:pPr>
        <w:tabs>
          <w:tab w:val="num" w:pos="180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88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96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9" w15:restartNumberingAfterBreak="0">
    <w:nsid w:val="39E253B8"/>
    <w:multiLevelType w:val="multilevel"/>
    <w:tmpl w:val="2786A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22D5C"/>
    <w:multiLevelType w:val="hybridMultilevel"/>
    <w:tmpl w:val="9AE0F1D0"/>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28E1049"/>
    <w:multiLevelType w:val="hybridMultilevel"/>
    <w:tmpl w:val="02024BAE"/>
    <w:lvl w:ilvl="0" w:tplc="08090001">
      <w:start w:val="1"/>
      <w:numFmt w:val="bullet"/>
      <w:lvlText w:val=""/>
      <w:lvlJc w:val="left"/>
      <w:pPr>
        <w:ind w:left="2894" w:hanging="360"/>
      </w:pPr>
      <w:rPr>
        <w:rFonts w:ascii="Symbol" w:hAnsi="Symbol" w:hint="default"/>
      </w:rPr>
    </w:lvl>
    <w:lvl w:ilvl="1" w:tplc="08090003" w:tentative="1">
      <w:start w:val="1"/>
      <w:numFmt w:val="bullet"/>
      <w:lvlText w:val="o"/>
      <w:lvlJc w:val="left"/>
      <w:pPr>
        <w:ind w:left="3614" w:hanging="360"/>
      </w:pPr>
      <w:rPr>
        <w:rFonts w:ascii="Courier New" w:hAnsi="Courier New" w:cs="Courier New" w:hint="default"/>
      </w:rPr>
    </w:lvl>
    <w:lvl w:ilvl="2" w:tplc="08090005" w:tentative="1">
      <w:start w:val="1"/>
      <w:numFmt w:val="bullet"/>
      <w:lvlText w:val=""/>
      <w:lvlJc w:val="left"/>
      <w:pPr>
        <w:ind w:left="4334" w:hanging="360"/>
      </w:pPr>
      <w:rPr>
        <w:rFonts w:ascii="Wingdings" w:hAnsi="Wingdings" w:hint="default"/>
      </w:rPr>
    </w:lvl>
    <w:lvl w:ilvl="3" w:tplc="08090001" w:tentative="1">
      <w:start w:val="1"/>
      <w:numFmt w:val="bullet"/>
      <w:lvlText w:val=""/>
      <w:lvlJc w:val="left"/>
      <w:pPr>
        <w:ind w:left="5054" w:hanging="360"/>
      </w:pPr>
      <w:rPr>
        <w:rFonts w:ascii="Symbol" w:hAnsi="Symbol" w:hint="default"/>
      </w:rPr>
    </w:lvl>
    <w:lvl w:ilvl="4" w:tplc="08090003" w:tentative="1">
      <w:start w:val="1"/>
      <w:numFmt w:val="bullet"/>
      <w:lvlText w:val="o"/>
      <w:lvlJc w:val="left"/>
      <w:pPr>
        <w:ind w:left="5774" w:hanging="360"/>
      </w:pPr>
      <w:rPr>
        <w:rFonts w:ascii="Courier New" w:hAnsi="Courier New" w:cs="Courier New" w:hint="default"/>
      </w:rPr>
    </w:lvl>
    <w:lvl w:ilvl="5" w:tplc="08090005" w:tentative="1">
      <w:start w:val="1"/>
      <w:numFmt w:val="bullet"/>
      <w:lvlText w:val=""/>
      <w:lvlJc w:val="left"/>
      <w:pPr>
        <w:ind w:left="6494" w:hanging="360"/>
      </w:pPr>
      <w:rPr>
        <w:rFonts w:ascii="Wingdings" w:hAnsi="Wingdings" w:hint="default"/>
      </w:rPr>
    </w:lvl>
    <w:lvl w:ilvl="6" w:tplc="08090001" w:tentative="1">
      <w:start w:val="1"/>
      <w:numFmt w:val="bullet"/>
      <w:lvlText w:val=""/>
      <w:lvlJc w:val="left"/>
      <w:pPr>
        <w:ind w:left="7214" w:hanging="360"/>
      </w:pPr>
      <w:rPr>
        <w:rFonts w:ascii="Symbol" w:hAnsi="Symbol" w:hint="default"/>
      </w:rPr>
    </w:lvl>
    <w:lvl w:ilvl="7" w:tplc="08090003" w:tentative="1">
      <w:start w:val="1"/>
      <w:numFmt w:val="bullet"/>
      <w:lvlText w:val="o"/>
      <w:lvlJc w:val="left"/>
      <w:pPr>
        <w:ind w:left="7934" w:hanging="360"/>
      </w:pPr>
      <w:rPr>
        <w:rFonts w:ascii="Courier New" w:hAnsi="Courier New" w:cs="Courier New" w:hint="default"/>
      </w:rPr>
    </w:lvl>
    <w:lvl w:ilvl="8" w:tplc="08090005" w:tentative="1">
      <w:start w:val="1"/>
      <w:numFmt w:val="bullet"/>
      <w:lvlText w:val=""/>
      <w:lvlJc w:val="left"/>
      <w:pPr>
        <w:ind w:left="8654" w:hanging="360"/>
      </w:pPr>
      <w:rPr>
        <w:rFonts w:ascii="Wingdings" w:hAnsi="Wingdings" w:hint="default"/>
      </w:rPr>
    </w:lvl>
  </w:abstractNum>
  <w:abstractNum w:abstractNumId="22" w15:restartNumberingAfterBreak="0">
    <w:nsid w:val="44E849A6"/>
    <w:multiLevelType w:val="hybridMultilevel"/>
    <w:tmpl w:val="2580117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77C32"/>
    <w:multiLevelType w:val="hybridMultilevel"/>
    <w:tmpl w:val="B44A266A"/>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571294C"/>
    <w:multiLevelType w:val="hybridMultilevel"/>
    <w:tmpl w:val="FD62496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56FE20EC"/>
    <w:multiLevelType w:val="hybridMultilevel"/>
    <w:tmpl w:val="870EA4D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9D933F9"/>
    <w:multiLevelType w:val="hybridMultilevel"/>
    <w:tmpl w:val="B96CFD8A"/>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27"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C614C9"/>
    <w:multiLevelType w:val="hybridMultilevel"/>
    <w:tmpl w:val="547EB7E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10248D"/>
    <w:multiLevelType w:val="hybridMultilevel"/>
    <w:tmpl w:val="56709F5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5C310F3E"/>
    <w:multiLevelType w:val="multilevel"/>
    <w:tmpl w:val="B44A266A"/>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1" w15:restartNumberingAfterBreak="0">
    <w:nsid w:val="5DAB3E37"/>
    <w:multiLevelType w:val="hybridMultilevel"/>
    <w:tmpl w:val="FBE65BCC"/>
    <w:lvl w:ilvl="0" w:tplc="040C0001">
      <w:start w:val="1"/>
      <w:numFmt w:val="bullet"/>
      <w:lvlText w:val=""/>
      <w:lvlJc w:val="left"/>
      <w:pPr>
        <w:tabs>
          <w:tab w:val="num" w:pos="1068"/>
        </w:tabs>
        <w:ind w:left="1068" w:hanging="360"/>
      </w:pPr>
      <w:rPr>
        <w:rFonts w:ascii="Symbol" w:hAnsi="Symbol" w:hint="default"/>
      </w:rPr>
    </w:lvl>
    <w:lvl w:ilvl="1" w:tplc="040C0019" w:tentative="1">
      <w:start w:val="1"/>
      <w:numFmt w:val="lowerLetter"/>
      <w:lvlText w:val="%2."/>
      <w:lvlJc w:val="left"/>
      <w:pPr>
        <w:tabs>
          <w:tab w:val="num" w:pos="1788"/>
        </w:tabs>
        <w:ind w:left="1788" w:hanging="360"/>
      </w:pPr>
      <w:rPr>
        <w:rFonts w:cs="Times New Roman"/>
      </w:rPr>
    </w:lvl>
    <w:lvl w:ilvl="2" w:tplc="040C001B" w:tentative="1">
      <w:start w:val="1"/>
      <w:numFmt w:val="lowerRoman"/>
      <w:lvlText w:val="%3."/>
      <w:lvlJc w:val="right"/>
      <w:pPr>
        <w:tabs>
          <w:tab w:val="num" w:pos="2508"/>
        </w:tabs>
        <w:ind w:left="2508" w:hanging="180"/>
      </w:pPr>
      <w:rPr>
        <w:rFonts w:cs="Times New Roman"/>
      </w:rPr>
    </w:lvl>
    <w:lvl w:ilvl="3" w:tplc="040C000F" w:tentative="1">
      <w:start w:val="1"/>
      <w:numFmt w:val="decimal"/>
      <w:lvlText w:val="%4."/>
      <w:lvlJc w:val="left"/>
      <w:pPr>
        <w:tabs>
          <w:tab w:val="num" w:pos="3228"/>
        </w:tabs>
        <w:ind w:left="3228" w:hanging="360"/>
      </w:pPr>
      <w:rPr>
        <w:rFonts w:cs="Times New Roman"/>
      </w:rPr>
    </w:lvl>
    <w:lvl w:ilvl="4" w:tplc="040C0019" w:tentative="1">
      <w:start w:val="1"/>
      <w:numFmt w:val="lowerLetter"/>
      <w:lvlText w:val="%5."/>
      <w:lvlJc w:val="left"/>
      <w:pPr>
        <w:tabs>
          <w:tab w:val="num" w:pos="3948"/>
        </w:tabs>
        <w:ind w:left="3948" w:hanging="360"/>
      </w:pPr>
      <w:rPr>
        <w:rFonts w:cs="Times New Roman"/>
      </w:rPr>
    </w:lvl>
    <w:lvl w:ilvl="5" w:tplc="040C001B" w:tentative="1">
      <w:start w:val="1"/>
      <w:numFmt w:val="lowerRoman"/>
      <w:lvlText w:val="%6."/>
      <w:lvlJc w:val="right"/>
      <w:pPr>
        <w:tabs>
          <w:tab w:val="num" w:pos="4668"/>
        </w:tabs>
        <w:ind w:left="4668" w:hanging="180"/>
      </w:pPr>
      <w:rPr>
        <w:rFonts w:cs="Times New Roman"/>
      </w:rPr>
    </w:lvl>
    <w:lvl w:ilvl="6" w:tplc="040C000F" w:tentative="1">
      <w:start w:val="1"/>
      <w:numFmt w:val="decimal"/>
      <w:lvlText w:val="%7."/>
      <w:lvlJc w:val="left"/>
      <w:pPr>
        <w:tabs>
          <w:tab w:val="num" w:pos="5388"/>
        </w:tabs>
        <w:ind w:left="5388" w:hanging="360"/>
      </w:pPr>
      <w:rPr>
        <w:rFonts w:cs="Times New Roman"/>
      </w:rPr>
    </w:lvl>
    <w:lvl w:ilvl="7" w:tplc="040C0019" w:tentative="1">
      <w:start w:val="1"/>
      <w:numFmt w:val="lowerLetter"/>
      <w:lvlText w:val="%8."/>
      <w:lvlJc w:val="left"/>
      <w:pPr>
        <w:tabs>
          <w:tab w:val="num" w:pos="6108"/>
        </w:tabs>
        <w:ind w:left="6108" w:hanging="360"/>
      </w:pPr>
      <w:rPr>
        <w:rFonts w:cs="Times New Roman"/>
      </w:rPr>
    </w:lvl>
    <w:lvl w:ilvl="8" w:tplc="040C001B" w:tentative="1">
      <w:start w:val="1"/>
      <w:numFmt w:val="lowerRoman"/>
      <w:lvlText w:val="%9."/>
      <w:lvlJc w:val="right"/>
      <w:pPr>
        <w:tabs>
          <w:tab w:val="num" w:pos="6828"/>
        </w:tabs>
        <w:ind w:left="6828" w:hanging="180"/>
      </w:pPr>
      <w:rPr>
        <w:rFonts w:cs="Times New Roman"/>
      </w:rPr>
    </w:lvl>
  </w:abstractNum>
  <w:abstractNum w:abstractNumId="32" w15:restartNumberingAfterBreak="0">
    <w:nsid w:val="5F2D1CB9"/>
    <w:multiLevelType w:val="hybridMultilevel"/>
    <w:tmpl w:val="34DE911C"/>
    <w:lvl w:ilvl="0" w:tplc="FC8AE8A2">
      <w:start w:val="1"/>
      <w:numFmt w:val="lowerRoman"/>
      <w:lvlText w:val="(%1)"/>
      <w:lvlJc w:val="left"/>
      <w:pPr>
        <w:tabs>
          <w:tab w:val="num" w:pos="1080"/>
        </w:tabs>
        <w:ind w:left="1080" w:hanging="72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3" w15:restartNumberingAfterBreak="0">
    <w:nsid w:val="69930012"/>
    <w:multiLevelType w:val="hybridMultilevel"/>
    <w:tmpl w:val="C15A33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634218"/>
    <w:multiLevelType w:val="hybridMultilevel"/>
    <w:tmpl w:val="968C1A20"/>
    <w:lvl w:ilvl="0" w:tplc="040C000F">
      <w:start w:val="1"/>
      <w:numFmt w:val="decimal"/>
      <w:lvlText w:val="%1."/>
      <w:lvlJc w:val="left"/>
      <w:pPr>
        <w:tabs>
          <w:tab w:val="num" w:pos="780"/>
        </w:tabs>
        <w:ind w:left="780" w:hanging="360"/>
      </w:pPr>
      <w:rPr>
        <w:rFonts w:cs="Times New Roman"/>
      </w:rPr>
    </w:lvl>
    <w:lvl w:ilvl="1" w:tplc="040C0019" w:tentative="1">
      <w:start w:val="1"/>
      <w:numFmt w:val="lowerLetter"/>
      <w:lvlText w:val="%2."/>
      <w:lvlJc w:val="left"/>
      <w:pPr>
        <w:tabs>
          <w:tab w:val="num" w:pos="1500"/>
        </w:tabs>
        <w:ind w:left="1500" w:hanging="360"/>
      </w:pPr>
      <w:rPr>
        <w:rFonts w:cs="Times New Roman"/>
      </w:rPr>
    </w:lvl>
    <w:lvl w:ilvl="2" w:tplc="040C001B" w:tentative="1">
      <w:start w:val="1"/>
      <w:numFmt w:val="lowerRoman"/>
      <w:lvlText w:val="%3."/>
      <w:lvlJc w:val="right"/>
      <w:pPr>
        <w:tabs>
          <w:tab w:val="num" w:pos="2220"/>
        </w:tabs>
        <w:ind w:left="2220" w:hanging="180"/>
      </w:pPr>
      <w:rPr>
        <w:rFonts w:cs="Times New Roman"/>
      </w:rPr>
    </w:lvl>
    <w:lvl w:ilvl="3" w:tplc="040C000F" w:tentative="1">
      <w:start w:val="1"/>
      <w:numFmt w:val="decimal"/>
      <w:lvlText w:val="%4."/>
      <w:lvlJc w:val="left"/>
      <w:pPr>
        <w:tabs>
          <w:tab w:val="num" w:pos="2940"/>
        </w:tabs>
        <w:ind w:left="2940" w:hanging="360"/>
      </w:pPr>
      <w:rPr>
        <w:rFonts w:cs="Times New Roman"/>
      </w:rPr>
    </w:lvl>
    <w:lvl w:ilvl="4" w:tplc="040C0019" w:tentative="1">
      <w:start w:val="1"/>
      <w:numFmt w:val="lowerLetter"/>
      <w:lvlText w:val="%5."/>
      <w:lvlJc w:val="left"/>
      <w:pPr>
        <w:tabs>
          <w:tab w:val="num" w:pos="3660"/>
        </w:tabs>
        <w:ind w:left="3660" w:hanging="360"/>
      </w:pPr>
      <w:rPr>
        <w:rFonts w:cs="Times New Roman"/>
      </w:rPr>
    </w:lvl>
    <w:lvl w:ilvl="5" w:tplc="040C001B" w:tentative="1">
      <w:start w:val="1"/>
      <w:numFmt w:val="lowerRoman"/>
      <w:lvlText w:val="%6."/>
      <w:lvlJc w:val="right"/>
      <w:pPr>
        <w:tabs>
          <w:tab w:val="num" w:pos="4380"/>
        </w:tabs>
        <w:ind w:left="4380" w:hanging="180"/>
      </w:pPr>
      <w:rPr>
        <w:rFonts w:cs="Times New Roman"/>
      </w:rPr>
    </w:lvl>
    <w:lvl w:ilvl="6" w:tplc="040C000F" w:tentative="1">
      <w:start w:val="1"/>
      <w:numFmt w:val="decimal"/>
      <w:lvlText w:val="%7."/>
      <w:lvlJc w:val="left"/>
      <w:pPr>
        <w:tabs>
          <w:tab w:val="num" w:pos="5100"/>
        </w:tabs>
        <w:ind w:left="5100" w:hanging="360"/>
      </w:pPr>
      <w:rPr>
        <w:rFonts w:cs="Times New Roman"/>
      </w:rPr>
    </w:lvl>
    <w:lvl w:ilvl="7" w:tplc="040C0019" w:tentative="1">
      <w:start w:val="1"/>
      <w:numFmt w:val="lowerLetter"/>
      <w:lvlText w:val="%8."/>
      <w:lvlJc w:val="left"/>
      <w:pPr>
        <w:tabs>
          <w:tab w:val="num" w:pos="5820"/>
        </w:tabs>
        <w:ind w:left="5820" w:hanging="360"/>
      </w:pPr>
      <w:rPr>
        <w:rFonts w:cs="Times New Roman"/>
      </w:rPr>
    </w:lvl>
    <w:lvl w:ilvl="8" w:tplc="040C001B" w:tentative="1">
      <w:start w:val="1"/>
      <w:numFmt w:val="lowerRoman"/>
      <w:lvlText w:val="%9."/>
      <w:lvlJc w:val="right"/>
      <w:pPr>
        <w:tabs>
          <w:tab w:val="num" w:pos="6540"/>
        </w:tabs>
        <w:ind w:left="6540" w:hanging="180"/>
      </w:pPr>
      <w:rPr>
        <w:rFonts w:cs="Times New Roman"/>
      </w:rPr>
    </w:lvl>
  </w:abstractNum>
  <w:abstractNum w:abstractNumId="35" w15:restartNumberingAfterBreak="0">
    <w:nsid w:val="6F2D6426"/>
    <w:multiLevelType w:val="hybridMultilevel"/>
    <w:tmpl w:val="1D4C554C"/>
    <w:lvl w:ilvl="0" w:tplc="6DC234C0">
      <w:numFmt w:val="bullet"/>
      <w:lvlText w:val="•"/>
      <w:lvlJc w:val="left"/>
      <w:pPr>
        <w:ind w:left="1065" w:hanging="705"/>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37495B"/>
    <w:multiLevelType w:val="hybridMultilevel"/>
    <w:tmpl w:val="F39C68D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70971D26"/>
    <w:multiLevelType w:val="hybridMultilevel"/>
    <w:tmpl w:val="AF641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BA4743"/>
    <w:multiLevelType w:val="hybridMultilevel"/>
    <w:tmpl w:val="334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EB4B2C"/>
    <w:multiLevelType w:val="hybridMultilevel"/>
    <w:tmpl w:val="19788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C53BC5"/>
    <w:multiLevelType w:val="hybridMultilevel"/>
    <w:tmpl w:val="7444E2C0"/>
    <w:lvl w:ilvl="0" w:tplc="0809000F">
      <w:start w:val="1"/>
      <w:numFmt w:val="decimal"/>
      <w:lvlText w:val="%1."/>
      <w:lvlJc w:val="left"/>
      <w:pPr>
        <w:ind w:left="2894" w:hanging="360"/>
      </w:pPr>
    </w:lvl>
    <w:lvl w:ilvl="1" w:tplc="08090019" w:tentative="1">
      <w:start w:val="1"/>
      <w:numFmt w:val="lowerLetter"/>
      <w:lvlText w:val="%2."/>
      <w:lvlJc w:val="left"/>
      <w:pPr>
        <w:ind w:left="3614" w:hanging="360"/>
      </w:pPr>
    </w:lvl>
    <w:lvl w:ilvl="2" w:tplc="0809001B" w:tentative="1">
      <w:start w:val="1"/>
      <w:numFmt w:val="lowerRoman"/>
      <w:lvlText w:val="%3."/>
      <w:lvlJc w:val="right"/>
      <w:pPr>
        <w:ind w:left="4334" w:hanging="180"/>
      </w:pPr>
    </w:lvl>
    <w:lvl w:ilvl="3" w:tplc="0809000F" w:tentative="1">
      <w:start w:val="1"/>
      <w:numFmt w:val="decimal"/>
      <w:lvlText w:val="%4."/>
      <w:lvlJc w:val="left"/>
      <w:pPr>
        <w:ind w:left="5054" w:hanging="360"/>
      </w:pPr>
    </w:lvl>
    <w:lvl w:ilvl="4" w:tplc="08090019" w:tentative="1">
      <w:start w:val="1"/>
      <w:numFmt w:val="lowerLetter"/>
      <w:lvlText w:val="%5."/>
      <w:lvlJc w:val="left"/>
      <w:pPr>
        <w:ind w:left="5774" w:hanging="360"/>
      </w:pPr>
    </w:lvl>
    <w:lvl w:ilvl="5" w:tplc="0809001B" w:tentative="1">
      <w:start w:val="1"/>
      <w:numFmt w:val="lowerRoman"/>
      <w:lvlText w:val="%6."/>
      <w:lvlJc w:val="right"/>
      <w:pPr>
        <w:ind w:left="6494" w:hanging="180"/>
      </w:pPr>
    </w:lvl>
    <w:lvl w:ilvl="6" w:tplc="0809000F" w:tentative="1">
      <w:start w:val="1"/>
      <w:numFmt w:val="decimal"/>
      <w:lvlText w:val="%7."/>
      <w:lvlJc w:val="left"/>
      <w:pPr>
        <w:ind w:left="7214" w:hanging="360"/>
      </w:pPr>
    </w:lvl>
    <w:lvl w:ilvl="7" w:tplc="08090019" w:tentative="1">
      <w:start w:val="1"/>
      <w:numFmt w:val="lowerLetter"/>
      <w:lvlText w:val="%8."/>
      <w:lvlJc w:val="left"/>
      <w:pPr>
        <w:ind w:left="7934" w:hanging="360"/>
      </w:pPr>
    </w:lvl>
    <w:lvl w:ilvl="8" w:tplc="0809001B" w:tentative="1">
      <w:start w:val="1"/>
      <w:numFmt w:val="lowerRoman"/>
      <w:lvlText w:val="%9."/>
      <w:lvlJc w:val="right"/>
      <w:pPr>
        <w:ind w:left="8654" w:hanging="180"/>
      </w:pPr>
    </w:lvl>
  </w:abstractNum>
  <w:abstractNum w:abstractNumId="41" w15:restartNumberingAfterBreak="0">
    <w:nsid w:val="7E2E749A"/>
    <w:multiLevelType w:val="multilevel"/>
    <w:tmpl w:val="9DF8D596"/>
    <w:lvl w:ilvl="0">
      <w:start w:val="1"/>
      <w:numFmt w:val="decimal"/>
      <w:lvlText w:val="%1."/>
      <w:lvlJc w:val="left"/>
      <w:pPr>
        <w:tabs>
          <w:tab w:val="num" w:pos="0"/>
        </w:tabs>
        <w:ind w:hanging="360"/>
      </w:pPr>
      <w:rPr>
        <w:rFonts w:ascii="Calibri" w:hAnsi="Calibri" w:cs="Times New Roman" w:hint="default"/>
      </w:rPr>
    </w:lvl>
    <w:lvl w:ilvl="1">
      <w:start w:val="1"/>
      <w:numFmt w:val="decimal"/>
      <w:lvlText w:val="%1.%2."/>
      <w:lvlJc w:val="left"/>
      <w:pPr>
        <w:tabs>
          <w:tab w:val="num" w:pos="72"/>
        </w:tabs>
        <w:ind w:left="72" w:hanging="432"/>
      </w:pPr>
      <w:rPr>
        <w:rFonts w:cs="Times New Roman" w:hint="default"/>
      </w:rPr>
    </w:lvl>
    <w:lvl w:ilvl="2">
      <w:start w:val="1"/>
      <w:numFmt w:val="decimal"/>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42" w15:restartNumberingAfterBreak="0">
    <w:nsid w:val="7E6A030E"/>
    <w:multiLevelType w:val="hybridMultilevel"/>
    <w:tmpl w:val="BFA8FFF0"/>
    <w:lvl w:ilvl="0" w:tplc="ACCA6752">
      <w:start w:val="1"/>
      <w:numFmt w:val="lowerRoman"/>
      <w:lvlText w:val="%1."/>
      <w:lvlJc w:val="left"/>
      <w:pPr>
        <w:tabs>
          <w:tab w:val="num" w:pos="1440"/>
        </w:tabs>
        <w:ind w:left="1440" w:hanging="360"/>
      </w:pPr>
      <w:rPr>
        <w:rFonts w:cs="Times New Roman" w:hint="default"/>
      </w:rPr>
    </w:lvl>
    <w:lvl w:ilvl="1" w:tplc="040C0019" w:tentative="1">
      <w:start w:val="1"/>
      <w:numFmt w:val="lowerLetter"/>
      <w:lvlText w:val="%2."/>
      <w:lvlJc w:val="left"/>
      <w:pPr>
        <w:tabs>
          <w:tab w:val="num" w:pos="2268"/>
        </w:tabs>
        <w:ind w:left="2268" w:hanging="360"/>
      </w:pPr>
      <w:rPr>
        <w:rFonts w:cs="Times New Roman"/>
      </w:rPr>
    </w:lvl>
    <w:lvl w:ilvl="2" w:tplc="040C001B" w:tentative="1">
      <w:start w:val="1"/>
      <w:numFmt w:val="lowerRoman"/>
      <w:lvlText w:val="%3."/>
      <w:lvlJc w:val="right"/>
      <w:pPr>
        <w:tabs>
          <w:tab w:val="num" w:pos="2988"/>
        </w:tabs>
        <w:ind w:left="2988" w:hanging="180"/>
      </w:pPr>
      <w:rPr>
        <w:rFonts w:cs="Times New Roman"/>
      </w:rPr>
    </w:lvl>
    <w:lvl w:ilvl="3" w:tplc="040C000F" w:tentative="1">
      <w:start w:val="1"/>
      <w:numFmt w:val="decimal"/>
      <w:lvlText w:val="%4."/>
      <w:lvlJc w:val="left"/>
      <w:pPr>
        <w:tabs>
          <w:tab w:val="num" w:pos="3708"/>
        </w:tabs>
        <w:ind w:left="3708" w:hanging="360"/>
      </w:pPr>
      <w:rPr>
        <w:rFonts w:cs="Times New Roman"/>
      </w:rPr>
    </w:lvl>
    <w:lvl w:ilvl="4" w:tplc="040C0019" w:tentative="1">
      <w:start w:val="1"/>
      <w:numFmt w:val="lowerLetter"/>
      <w:lvlText w:val="%5."/>
      <w:lvlJc w:val="left"/>
      <w:pPr>
        <w:tabs>
          <w:tab w:val="num" w:pos="4428"/>
        </w:tabs>
        <w:ind w:left="4428" w:hanging="360"/>
      </w:pPr>
      <w:rPr>
        <w:rFonts w:cs="Times New Roman"/>
      </w:rPr>
    </w:lvl>
    <w:lvl w:ilvl="5" w:tplc="040C001B" w:tentative="1">
      <w:start w:val="1"/>
      <w:numFmt w:val="lowerRoman"/>
      <w:lvlText w:val="%6."/>
      <w:lvlJc w:val="right"/>
      <w:pPr>
        <w:tabs>
          <w:tab w:val="num" w:pos="5148"/>
        </w:tabs>
        <w:ind w:left="5148" w:hanging="180"/>
      </w:pPr>
      <w:rPr>
        <w:rFonts w:cs="Times New Roman"/>
      </w:rPr>
    </w:lvl>
    <w:lvl w:ilvl="6" w:tplc="040C000F" w:tentative="1">
      <w:start w:val="1"/>
      <w:numFmt w:val="decimal"/>
      <w:lvlText w:val="%7."/>
      <w:lvlJc w:val="left"/>
      <w:pPr>
        <w:tabs>
          <w:tab w:val="num" w:pos="5868"/>
        </w:tabs>
        <w:ind w:left="5868" w:hanging="360"/>
      </w:pPr>
      <w:rPr>
        <w:rFonts w:cs="Times New Roman"/>
      </w:rPr>
    </w:lvl>
    <w:lvl w:ilvl="7" w:tplc="040C0019" w:tentative="1">
      <w:start w:val="1"/>
      <w:numFmt w:val="lowerLetter"/>
      <w:lvlText w:val="%8."/>
      <w:lvlJc w:val="left"/>
      <w:pPr>
        <w:tabs>
          <w:tab w:val="num" w:pos="6588"/>
        </w:tabs>
        <w:ind w:left="6588" w:hanging="360"/>
      </w:pPr>
      <w:rPr>
        <w:rFonts w:cs="Times New Roman"/>
      </w:rPr>
    </w:lvl>
    <w:lvl w:ilvl="8" w:tplc="040C001B" w:tentative="1">
      <w:start w:val="1"/>
      <w:numFmt w:val="lowerRoman"/>
      <w:lvlText w:val="%9."/>
      <w:lvlJc w:val="right"/>
      <w:pPr>
        <w:tabs>
          <w:tab w:val="num" w:pos="7308"/>
        </w:tabs>
        <w:ind w:left="7308" w:hanging="180"/>
      </w:pPr>
      <w:rPr>
        <w:rFonts w:cs="Times New Roman"/>
      </w:rPr>
    </w:lvl>
  </w:abstractNum>
  <w:abstractNum w:abstractNumId="43" w15:restartNumberingAfterBreak="0">
    <w:nsid w:val="7E932BDC"/>
    <w:multiLevelType w:val="hybridMultilevel"/>
    <w:tmpl w:val="A566D8E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4" w15:restartNumberingAfterBreak="0">
    <w:nsid w:val="7F5C44A3"/>
    <w:multiLevelType w:val="hybridMultilevel"/>
    <w:tmpl w:val="C270D41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6"/>
  </w:num>
  <w:num w:numId="3">
    <w:abstractNumId w:val="33"/>
  </w:num>
  <w:num w:numId="4">
    <w:abstractNumId w:val="44"/>
  </w:num>
  <w:num w:numId="5">
    <w:abstractNumId w:val="9"/>
  </w:num>
  <w:num w:numId="6">
    <w:abstractNumId w:val="24"/>
  </w:num>
  <w:num w:numId="7">
    <w:abstractNumId w:val="32"/>
  </w:num>
  <w:num w:numId="8">
    <w:abstractNumId w:val="5"/>
  </w:num>
  <w:num w:numId="9">
    <w:abstractNumId w:val="14"/>
  </w:num>
  <w:num w:numId="10">
    <w:abstractNumId w:val="8"/>
  </w:num>
  <w:num w:numId="11">
    <w:abstractNumId w:val="4"/>
  </w:num>
  <w:num w:numId="12">
    <w:abstractNumId w:val="10"/>
  </w:num>
  <w:num w:numId="13">
    <w:abstractNumId w:val="2"/>
  </w:num>
  <w:num w:numId="14">
    <w:abstractNumId w:val="29"/>
  </w:num>
  <w:num w:numId="15">
    <w:abstractNumId w:val="36"/>
  </w:num>
  <w:num w:numId="16">
    <w:abstractNumId w:val="34"/>
  </w:num>
  <w:num w:numId="17">
    <w:abstractNumId w:val="25"/>
  </w:num>
  <w:num w:numId="18">
    <w:abstractNumId w:val="20"/>
  </w:num>
  <w:num w:numId="19">
    <w:abstractNumId w:val="23"/>
  </w:num>
  <w:num w:numId="20">
    <w:abstractNumId w:val="30"/>
  </w:num>
  <w:num w:numId="21">
    <w:abstractNumId w:val="42"/>
  </w:num>
  <w:num w:numId="22">
    <w:abstractNumId w:val="15"/>
  </w:num>
  <w:num w:numId="23">
    <w:abstractNumId w:val="0"/>
  </w:num>
  <w:num w:numId="24">
    <w:abstractNumId w:val="6"/>
  </w:num>
  <w:num w:numId="25">
    <w:abstractNumId w:val="18"/>
  </w:num>
  <w:num w:numId="26">
    <w:abstractNumId w:val="12"/>
  </w:num>
  <w:num w:numId="27">
    <w:abstractNumId w:val="7"/>
  </w:num>
  <w:num w:numId="28">
    <w:abstractNumId w:val="13"/>
  </w:num>
  <w:num w:numId="29">
    <w:abstractNumId w:val="31"/>
  </w:num>
  <w:num w:numId="30">
    <w:abstractNumId w:val="28"/>
  </w:num>
  <w:num w:numId="31">
    <w:abstractNumId w:val="22"/>
  </w:num>
  <w:num w:numId="32">
    <w:abstractNumId w:val="4"/>
  </w:num>
  <w:num w:numId="33">
    <w:abstractNumId w:val="3"/>
  </w:num>
  <w:num w:numId="34">
    <w:abstractNumId w:val="41"/>
  </w:num>
  <w:num w:numId="35">
    <w:abstractNumId w:val="1"/>
  </w:num>
  <w:num w:numId="36">
    <w:abstractNumId w:val="19"/>
  </w:num>
  <w:num w:numId="37">
    <w:abstractNumId w:val="27"/>
  </w:num>
  <w:num w:numId="38">
    <w:abstractNumId w:val="4"/>
  </w:num>
  <w:num w:numId="39">
    <w:abstractNumId w:val="4"/>
  </w:num>
  <w:num w:numId="40">
    <w:abstractNumId w:val="4"/>
  </w:num>
  <w:num w:numId="41">
    <w:abstractNumId w:val="39"/>
  </w:num>
  <w:num w:numId="42">
    <w:abstractNumId w:val="35"/>
  </w:num>
  <w:num w:numId="43">
    <w:abstractNumId w:val="17"/>
  </w:num>
  <w:num w:numId="44">
    <w:abstractNumId w:val="38"/>
  </w:num>
  <w:num w:numId="45">
    <w:abstractNumId w:val="37"/>
  </w:num>
  <w:num w:numId="46">
    <w:abstractNumId w:val="21"/>
  </w:num>
  <w:num w:numId="47">
    <w:abstractNumId w:val="26"/>
  </w:num>
  <w:num w:numId="48">
    <w:abstractNumId w:val="40"/>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4E96"/>
    <w:rsid w:val="00017563"/>
    <w:rsid w:val="00020FC9"/>
    <w:rsid w:val="000263EE"/>
    <w:rsid w:val="00027E41"/>
    <w:rsid w:val="00031854"/>
    <w:rsid w:val="00033FFC"/>
    <w:rsid w:val="00040B2F"/>
    <w:rsid w:val="00053011"/>
    <w:rsid w:val="00053932"/>
    <w:rsid w:val="00055423"/>
    <w:rsid w:val="00056837"/>
    <w:rsid w:val="00062945"/>
    <w:rsid w:val="00064737"/>
    <w:rsid w:val="00066202"/>
    <w:rsid w:val="00066EFE"/>
    <w:rsid w:val="00082763"/>
    <w:rsid w:val="00082D78"/>
    <w:rsid w:val="00095029"/>
    <w:rsid w:val="000A0804"/>
    <w:rsid w:val="000A35AF"/>
    <w:rsid w:val="000B5AAD"/>
    <w:rsid w:val="000B5E69"/>
    <w:rsid w:val="000B5F63"/>
    <w:rsid w:val="000B63F4"/>
    <w:rsid w:val="000C005A"/>
    <w:rsid w:val="000C011F"/>
    <w:rsid w:val="000C14CD"/>
    <w:rsid w:val="000C5A67"/>
    <w:rsid w:val="000C6BB9"/>
    <w:rsid w:val="000E1576"/>
    <w:rsid w:val="000E1B47"/>
    <w:rsid w:val="000E1C13"/>
    <w:rsid w:val="000E2BE6"/>
    <w:rsid w:val="000E5299"/>
    <w:rsid w:val="000F403F"/>
    <w:rsid w:val="0010389F"/>
    <w:rsid w:val="00104921"/>
    <w:rsid w:val="00106D2B"/>
    <w:rsid w:val="00112CE6"/>
    <w:rsid w:val="001149AE"/>
    <w:rsid w:val="001169AF"/>
    <w:rsid w:val="00123576"/>
    <w:rsid w:val="00137054"/>
    <w:rsid w:val="00144C2B"/>
    <w:rsid w:val="001472D4"/>
    <w:rsid w:val="00147D29"/>
    <w:rsid w:val="00154172"/>
    <w:rsid w:val="001671C8"/>
    <w:rsid w:val="001717E8"/>
    <w:rsid w:val="00176FA5"/>
    <w:rsid w:val="00180FE6"/>
    <w:rsid w:val="00181C2B"/>
    <w:rsid w:val="0018304F"/>
    <w:rsid w:val="00187285"/>
    <w:rsid w:val="00191229"/>
    <w:rsid w:val="001951B9"/>
    <w:rsid w:val="00196F78"/>
    <w:rsid w:val="001A4672"/>
    <w:rsid w:val="001B1F79"/>
    <w:rsid w:val="001B627D"/>
    <w:rsid w:val="001B6808"/>
    <w:rsid w:val="001C2020"/>
    <w:rsid w:val="001C2EB1"/>
    <w:rsid w:val="001C531B"/>
    <w:rsid w:val="001C7627"/>
    <w:rsid w:val="001D2834"/>
    <w:rsid w:val="001D2D8B"/>
    <w:rsid w:val="001E151B"/>
    <w:rsid w:val="001E603F"/>
    <w:rsid w:val="001F2186"/>
    <w:rsid w:val="001F4197"/>
    <w:rsid w:val="001F4E77"/>
    <w:rsid w:val="001F5333"/>
    <w:rsid w:val="001F6933"/>
    <w:rsid w:val="001F6A7F"/>
    <w:rsid w:val="00202CB5"/>
    <w:rsid w:val="00204619"/>
    <w:rsid w:val="00204E31"/>
    <w:rsid w:val="0020594D"/>
    <w:rsid w:val="00205E45"/>
    <w:rsid w:val="0021254A"/>
    <w:rsid w:val="002168EF"/>
    <w:rsid w:val="00220BA5"/>
    <w:rsid w:val="00225564"/>
    <w:rsid w:val="00227DDA"/>
    <w:rsid w:val="00233DBC"/>
    <w:rsid w:val="00234E50"/>
    <w:rsid w:val="00237789"/>
    <w:rsid w:val="00240317"/>
    <w:rsid w:val="00245387"/>
    <w:rsid w:val="002548F3"/>
    <w:rsid w:val="0025619D"/>
    <w:rsid w:val="0025714A"/>
    <w:rsid w:val="00262699"/>
    <w:rsid w:val="00263DA4"/>
    <w:rsid w:val="0026604A"/>
    <w:rsid w:val="0026627F"/>
    <w:rsid w:val="00267ED3"/>
    <w:rsid w:val="00272E90"/>
    <w:rsid w:val="00273BE8"/>
    <w:rsid w:val="00276CE6"/>
    <w:rsid w:val="0028266C"/>
    <w:rsid w:val="002829D9"/>
    <w:rsid w:val="0028675B"/>
    <w:rsid w:val="00287537"/>
    <w:rsid w:val="002917A3"/>
    <w:rsid w:val="002934F2"/>
    <w:rsid w:val="0029568A"/>
    <w:rsid w:val="002973D9"/>
    <w:rsid w:val="002C3DBB"/>
    <w:rsid w:val="002C476E"/>
    <w:rsid w:val="002C6F25"/>
    <w:rsid w:val="002D31C1"/>
    <w:rsid w:val="002E4112"/>
    <w:rsid w:val="002E42EE"/>
    <w:rsid w:val="002E484C"/>
    <w:rsid w:val="002F2382"/>
    <w:rsid w:val="002F4F95"/>
    <w:rsid w:val="002F6EAE"/>
    <w:rsid w:val="002F73FB"/>
    <w:rsid w:val="00310280"/>
    <w:rsid w:val="0031155D"/>
    <w:rsid w:val="003225DD"/>
    <w:rsid w:val="00322C77"/>
    <w:rsid w:val="003238E2"/>
    <w:rsid w:val="00324355"/>
    <w:rsid w:val="00331CC1"/>
    <w:rsid w:val="003402D3"/>
    <w:rsid w:val="0035166F"/>
    <w:rsid w:val="00352540"/>
    <w:rsid w:val="00357AB8"/>
    <w:rsid w:val="003603F2"/>
    <w:rsid w:val="003709AD"/>
    <w:rsid w:val="00372012"/>
    <w:rsid w:val="0037433D"/>
    <w:rsid w:val="00381EFC"/>
    <w:rsid w:val="003822C4"/>
    <w:rsid w:val="003823C4"/>
    <w:rsid w:val="0038395A"/>
    <w:rsid w:val="0038602D"/>
    <w:rsid w:val="00395882"/>
    <w:rsid w:val="0039759A"/>
    <w:rsid w:val="003A0109"/>
    <w:rsid w:val="003A7865"/>
    <w:rsid w:val="003B203D"/>
    <w:rsid w:val="003B6CC5"/>
    <w:rsid w:val="003B748F"/>
    <w:rsid w:val="003C7AFC"/>
    <w:rsid w:val="003D0BE9"/>
    <w:rsid w:val="003D29D5"/>
    <w:rsid w:val="003D600F"/>
    <w:rsid w:val="003D790B"/>
    <w:rsid w:val="003D7D46"/>
    <w:rsid w:val="003E00C8"/>
    <w:rsid w:val="003E5544"/>
    <w:rsid w:val="003E6AAF"/>
    <w:rsid w:val="003F0674"/>
    <w:rsid w:val="003F3556"/>
    <w:rsid w:val="003F64A6"/>
    <w:rsid w:val="004035EC"/>
    <w:rsid w:val="004035EF"/>
    <w:rsid w:val="004038E0"/>
    <w:rsid w:val="00403AD2"/>
    <w:rsid w:val="004052A9"/>
    <w:rsid w:val="0041479A"/>
    <w:rsid w:val="00416BFB"/>
    <w:rsid w:val="004202C9"/>
    <w:rsid w:val="004245D0"/>
    <w:rsid w:val="004278E2"/>
    <w:rsid w:val="00434122"/>
    <w:rsid w:val="0043497B"/>
    <w:rsid w:val="004351D6"/>
    <w:rsid w:val="00445514"/>
    <w:rsid w:val="00452202"/>
    <w:rsid w:val="00454FF9"/>
    <w:rsid w:val="0046191D"/>
    <w:rsid w:val="00466417"/>
    <w:rsid w:val="004703AC"/>
    <w:rsid w:val="004757E4"/>
    <w:rsid w:val="00476B80"/>
    <w:rsid w:val="0048785E"/>
    <w:rsid w:val="00491ED6"/>
    <w:rsid w:val="00494E80"/>
    <w:rsid w:val="0049716F"/>
    <w:rsid w:val="004979DB"/>
    <w:rsid w:val="004A43D9"/>
    <w:rsid w:val="004A5A6E"/>
    <w:rsid w:val="004A5C8E"/>
    <w:rsid w:val="004A637E"/>
    <w:rsid w:val="004A67FD"/>
    <w:rsid w:val="004A71ED"/>
    <w:rsid w:val="004A7264"/>
    <w:rsid w:val="004A7B87"/>
    <w:rsid w:val="004B1557"/>
    <w:rsid w:val="004B4A7E"/>
    <w:rsid w:val="004C03C4"/>
    <w:rsid w:val="004D1B8D"/>
    <w:rsid w:val="004F21AE"/>
    <w:rsid w:val="0050461E"/>
    <w:rsid w:val="0050683E"/>
    <w:rsid w:val="00511B04"/>
    <w:rsid w:val="005246EF"/>
    <w:rsid w:val="00524860"/>
    <w:rsid w:val="00541486"/>
    <w:rsid w:val="005449F2"/>
    <w:rsid w:val="00544AF8"/>
    <w:rsid w:val="00544B76"/>
    <w:rsid w:val="0056084F"/>
    <w:rsid w:val="0056299C"/>
    <w:rsid w:val="0057055F"/>
    <w:rsid w:val="005720D1"/>
    <w:rsid w:val="0058009C"/>
    <w:rsid w:val="0058721E"/>
    <w:rsid w:val="0058794E"/>
    <w:rsid w:val="005940F3"/>
    <w:rsid w:val="005A0DAE"/>
    <w:rsid w:val="005A0FE6"/>
    <w:rsid w:val="005A7849"/>
    <w:rsid w:val="005D1904"/>
    <w:rsid w:val="005E179D"/>
    <w:rsid w:val="005E75F5"/>
    <w:rsid w:val="0060001F"/>
    <w:rsid w:val="00600939"/>
    <w:rsid w:val="00606C03"/>
    <w:rsid w:val="00611CD9"/>
    <w:rsid w:val="00614EA4"/>
    <w:rsid w:val="006333AD"/>
    <w:rsid w:val="006508B1"/>
    <w:rsid w:val="0066104A"/>
    <w:rsid w:val="00665F18"/>
    <w:rsid w:val="00670111"/>
    <w:rsid w:val="006705F0"/>
    <w:rsid w:val="0067155B"/>
    <w:rsid w:val="00671EAF"/>
    <w:rsid w:val="00675433"/>
    <w:rsid w:val="006754F7"/>
    <w:rsid w:val="00690C4D"/>
    <w:rsid w:val="00695B72"/>
    <w:rsid w:val="00695F06"/>
    <w:rsid w:val="006A43FB"/>
    <w:rsid w:val="006B0BBA"/>
    <w:rsid w:val="006B5569"/>
    <w:rsid w:val="006C0D1E"/>
    <w:rsid w:val="006C4610"/>
    <w:rsid w:val="006C5897"/>
    <w:rsid w:val="006C7F18"/>
    <w:rsid w:val="006D25CD"/>
    <w:rsid w:val="006D2E80"/>
    <w:rsid w:val="006D3FEA"/>
    <w:rsid w:val="006D44E1"/>
    <w:rsid w:val="006E66AA"/>
    <w:rsid w:val="006F074F"/>
    <w:rsid w:val="006F6B69"/>
    <w:rsid w:val="006F6E59"/>
    <w:rsid w:val="00704855"/>
    <w:rsid w:val="00710DDF"/>
    <w:rsid w:val="00711DDE"/>
    <w:rsid w:val="00714772"/>
    <w:rsid w:val="0072008D"/>
    <w:rsid w:val="00722080"/>
    <w:rsid w:val="00724907"/>
    <w:rsid w:val="00725DA7"/>
    <w:rsid w:val="00726564"/>
    <w:rsid w:val="007270B5"/>
    <w:rsid w:val="0073271C"/>
    <w:rsid w:val="00733EC7"/>
    <w:rsid w:val="007378E0"/>
    <w:rsid w:val="007408A1"/>
    <w:rsid w:val="00755EA4"/>
    <w:rsid w:val="00757062"/>
    <w:rsid w:val="0076709A"/>
    <w:rsid w:val="00771AFF"/>
    <w:rsid w:val="00773178"/>
    <w:rsid w:val="007742CC"/>
    <w:rsid w:val="00775076"/>
    <w:rsid w:val="0078438E"/>
    <w:rsid w:val="00790C3C"/>
    <w:rsid w:val="007B38B1"/>
    <w:rsid w:val="007D09F2"/>
    <w:rsid w:val="007E2190"/>
    <w:rsid w:val="007E716A"/>
    <w:rsid w:val="007F4382"/>
    <w:rsid w:val="007F4617"/>
    <w:rsid w:val="007F7A19"/>
    <w:rsid w:val="0080224D"/>
    <w:rsid w:val="00802E9C"/>
    <w:rsid w:val="008031D2"/>
    <w:rsid w:val="0080459C"/>
    <w:rsid w:val="0081286D"/>
    <w:rsid w:val="00822B91"/>
    <w:rsid w:val="00823336"/>
    <w:rsid w:val="00823AC4"/>
    <w:rsid w:val="00824DF7"/>
    <w:rsid w:val="008325C7"/>
    <w:rsid w:val="00840D36"/>
    <w:rsid w:val="0084571C"/>
    <w:rsid w:val="008458F2"/>
    <w:rsid w:val="00846E11"/>
    <w:rsid w:val="0084748D"/>
    <w:rsid w:val="0085186B"/>
    <w:rsid w:val="00856C14"/>
    <w:rsid w:val="00856E5A"/>
    <w:rsid w:val="00861962"/>
    <w:rsid w:val="008621C8"/>
    <w:rsid w:val="00862E80"/>
    <w:rsid w:val="008645B4"/>
    <w:rsid w:val="008750E5"/>
    <w:rsid w:val="00875E08"/>
    <w:rsid w:val="00883C35"/>
    <w:rsid w:val="0089035C"/>
    <w:rsid w:val="00897D40"/>
    <w:rsid w:val="008B150F"/>
    <w:rsid w:val="008B1CB7"/>
    <w:rsid w:val="008B1D1D"/>
    <w:rsid w:val="008B3CA7"/>
    <w:rsid w:val="008B4013"/>
    <w:rsid w:val="008B479C"/>
    <w:rsid w:val="008B5649"/>
    <w:rsid w:val="008E2AA5"/>
    <w:rsid w:val="008E4252"/>
    <w:rsid w:val="008E4E0E"/>
    <w:rsid w:val="008E7345"/>
    <w:rsid w:val="008F46E5"/>
    <w:rsid w:val="008F5B36"/>
    <w:rsid w:val="00905F03"/>
    <w:rsid w:val="0091342B"/>
    <w:rsid w:val="00915032"/>
    <w:rsid w:val="00916C47"/>
    <w:rsid w:val="00920EE8"/>
    <w:rsid w:val="009222BA"/>
    <w:rsid w:val="00924422"/>
    <w:rsid w:val="00935159"/>
    <w:rsid w:val="0093629C"/>
    <w:rsid w:val="009407AF"/>
    <w:rsid w:val="00945383"/>
    <w:rsid w:val="00945611"/>
    <w:rsid w:val="00946A4A"/>
    <w:rsid w:val="00952013"/>
    <w:rsid w:val="0096012A"/>
    <w:rsid w:val="00961BB7"/>
    <w:rsid w:val="00961C5C"/>
    <w:rsid w:val="00961EF1"/>
    <w:rsid w:val="00965243"/>
    <w:rsid w:val="00970AC1"/>
    <w:rsid w:val="009729F9"/>
    <w:rsid w:val="00972C97"/>
    <w:rsid w:val="00973848"/>
    <w:rsid w:val="009743AE"/>
    <w:rsid w:val="0097620E"/>
    <w:rsid w:val="00980F2C"/>
    <w:rsid w:val="00985A51"/>
    <w:rsid w:val="00985AE6"/>
    <w:rsid w:val="00992C05"/>
    <w:rsid w:val="0099774E"/>
    <w:rsid w:val="009A6B08"/>
    <w:rsid w:val="009C05A0"/>
    <w:rsid w:val="009C6A04"/>
    <w:rsid w:val="009C7AD4"/>
    <w:rsid w:val="009C7AD8"/>
    <w:rsid w:val="009D3C11"/>
    <w:rsid w:val="009D5450"/>
    <w:rsid w:val="009E316B"/>
    <w:rsid w:val="009E4390"/>
    <w:rsid w:val="009E4D6B"/>
    <w:rsid w:val="009E5B30"/>
    <w:rsid w:val="009E77B0"/>
    <w:rsid w:val="009F029F"/>
    <w:rsid w:val="009F1C35"/>
    <w:rsid w:val="009F451D"/>
    <w:rsid w:val="009F58EB"/>
    <w:rsid w:val="00A0169E"/>
    <w:rsid w:val="00A033F6"/>
    <w:rsid w:val="00A15FEA"/>
    <w:rsid w:val="00A17C56"/>
    <w:rsid w:val="00A34FC3"/>
    <w:rsid w:val="00A4056B"/>
    <w:rsid w:val="00A46BB3"/>
    <w:rsid w:val="00A76B51"/>
    <w:rsid w:val="00A8499B"/>
    <w:rsid w:val="00A86913"/>
    <w:rsid w:val="00AA2C64"/>
    <w:rsid w:val="00AA677A"/>
    <w:rsid w:val="00AB1A99"/>
    <w:rsid w:val="00AC2117"/>
    <w:rsid w:val="00AC3CE2"/>
    <w:rsid w:val="00AC5432"/>
    <w:rsid w:val="00AC6477"/>
    <w:rsid w:val="00AE3578"/>
    <w:rsid w:val="00AE3AB0"/>
    <w:rsid w:val="00AF0DB2"/>
    <w:rsid w:val="00AF65B3"/>
    <w:rsid w:val="00AF6757"/>
    <w:rsid w:val="00B02E0E"/>
    <w:rsid w:val="00B03BE1"/>
    <w:rsid w:val="00B04BA9"/>
    <w:rsid w:val="00B05435"/>
    <w:rsid w:val="00B118D5"/>
    <w:rsid w:val="00B13B52"/>
    <w:rsid w:val="00B22F4B"/>
    <w:rsid w:val="00B26835"/>
    <w:rsid w:val="00B3181C"/>
    <w:rsid w:val="00B31D84"/>
    <w:rsid w:val="00B504FF"/>
    <w:rsid w:val="00B57EBD"/>
    <w:rsid w:val="00B62664"/>
    <w:rsid w:val="00B7092F"/>
    <w:rsid w:val="00B7635A"/>
    <w:rsid w:val="00B85CEB"/>
    <w:rsid w:val="00B9535A"/>
    <w:rsid w:val="00BA577A"/>
    <w:rsid w:val="00BB28B9"/>
    <w:rsid w:val="00BC3749"/>
    <w:rsid w:val="00BD5AF2"/>
    <w:rsid w:val="00BE3B65"/>
    <w:rsid w:val="00BE3B98"/>
    <w:rsid w:val="00BF390F"/>
    <w:rsid w:val="00BF539D"/>
    <w:rsid w:val="00BF6F68"/>
    <w:rsid w:val="00C01B88"/>
    <w:rsid w:val="00C0300A"/>
    <w:rsid w:val="00C164F8"/>
    <w:rsid w:val="00C23DD5"/>
    <w:rsid w:val="00C25678"/>
    <w:rsid w:val="00C26871"/>
    <w:rsid w:val="00C345EC"/>
    <w:rsid w:val="00C35616"/>
    <w:rsid w:val="00C35674"/>
    <w:rsid w:val="00C37E60"/>
    <w:rsid w:val="00C40824"/>
    <w:rsid w:val="00C432E0"/>
    <w:rsid w:val="00C46474"/>
    <w:rsid w:val="00C554F2"/>
    <w:rsid w:val="00C57EAE"/>
    <w:rsid w:val="00C60E5C"/>
    <w:rsid w:val="00C70B36"/>
    <w:rsid w:val="00C711FE"/>
    <w:rsid w:val="00C731F7"/>
    <w:rsid w:val="00C73B4B"/>
    <w:rsid w:val="00C768C5"/>
    <w:rsid w:val="00C844D1"/>
    <w:rsid w:val="00C85113"/>
    <w:rsid w:val="00C92361"/>
    <w:rsid w:val="00CA420C"/>
    <w:rsid w:val="00CA65CA"/>
    <w:rsid w:val="00CB4609"/>
    <w:rsid w:val="00CC27FD"/>
    <w:rsid w:val="00CC2A46"/>
    <w:rsid w:val="00CD4972"/>
    <w:rsid w:val="00CE6A3A"/>
    <w:rsid w:val="00CF0D8F"/>
    <w:rsid w:val="00CF42CE"/>
    <w:rsid w:val="00D110AC"/>
    <w:rsid w:val="00D13D37"/>
    <w:rsid w:val="00D13DD6"/>
    <w:rsid w:val="00D16E3C"/>
    <w:rsid w:val="00D2372D"/>
    <w:rsid w:val="00D254ED"/>
    <w:rsid w:val="00D35A61"/>
    <w:rsid w:val="00D36014"/>
    <w:rsid w:val="00D36BD1"/>
    <w:rsid w:val="00D37CE3"/>
    <w:rsid w:val="00D45504"/>
    <w:rsid w:val="00D46600"/>
    <w:rsid w:val="00D505C5"/>
    <w:rsid w:val="00D5437D"/>
    <w:rsid w:val="00D602BD"/>
    <w:rsid w:val="00D62A02"/>
    <w:rsid w:val="00D63D45"/>
    <w:rsid w:val="00D65740"/>
    <w:rsid w:val="00D70533"/>
    <w:rsid w:val="00D70614"/>
    <w:rsid w:val="00D76492"/>
    <w:rsid w:val="00D778CB"/>
    <w:rsid w:val="00D822CA"/>
    <w:rsid w:val="00D84F77"/>
    <w:rsid w:val="00D8548A"/>
    <w:rsid w:val="00D87229"/>
    <w:rsid w:val="00D921A9"/>
    <w:rsid w:val="00D93D00"/>
    <w:rsid w:val="00D95ED7"/>
    <w:rsid w:val="00DB10AB"/>
    <w:rsid w:val="00DB2A05"/>
    <w:rsid w:val="00DB712C"/>
    <w:rsid w:val="00DC3F54"/>
    <w:rsid w:val="00DC631E"/>
    <w:rsid w:val="00DD2E10"/>
    <w:rsid w:val="00DE1DD9"/>
    <w:rsid w:val="00DE2F34"/>
    <w:rsid w:val="00DE378F"/>
    <w:rsid w:val="00DE5C12"/>
    <w:rsid w:val="00DF2284"/>
    <w:rsid w:val="00DF681A"/>
    <w:rsid w:val="00E032C6"/>
    <w:rsid w:val="00E21C77"/>
    <w:rsid w:val="00E21F2B"/>
    <w:rsid w:val="00E25E46"/>
    <w:rsid w:val="00E30D13"/>
    <w:rsid w:val="00E33DD8"/>
    <w:rsid w:val="00E47CDE"/>
    <w:rsid w:val="00E50836"/>
    <w:rsid w:val="00E5264B"/>
    <w:rsid w:val="00E52E6D"/>
    <w:rsid w:val="00E55A89"/>
    <w:rsid w:val="00E572E4"/>
    <w:rsid w:val="00E60668"/>
    <w:rsid w:val="00E60D9B"/>
    <w:rsid w:val="00E62DA4"/>
    <w:rsid w:val="00E63504"/>
    <w:rsid w:val="00E65F2C"/>
    <w:rsid w:val="00E75971"/>
    <w:rsid w:val="00E75F54"/>
    <w:rsid w:val="00E8422C"/>
    <w:rsid w:val="00E8526D"/>
    <w:rsid w:val="00E85302"/>
    <w:rsid w:val="00E86245"/>
    <w:rsid w:val="00E872C8"/>
    <w:rsid w:val="00E9140F"/>
    <w:rsid w:val="00E9547F"/>
    <w:rsid w:val="00E971F5"/>
    <w:rsid w:val="00EA19FD"/>
    <w:rsid w:val="00EB4321"/>
    <w:rsid w:val="00EB4B2B"/>
    <w:rsid w:val="00EC2D5D"/>
    <w:rsid w:val="00EE27CD"/>
    <w:rsid w:val="00EE60E9"/>
    <w:rsid w:val="00EF6ED6"/>
    <w:rsid w:val="00F05DA8"/>
    <w:rsid w:val="00F07DA1"/>
    <w:rsid w:val="00F1005B"/>
    <w:rsid w:val="00F13FB7"/>
    <w:rsid w:val="00F15AC6"/>
    <w:rsid w:val="00F2230F"/>
    <w:rsid w:val="00F364D7"/>
    <w:rsid w:val="00F41A70"/>
    <w:rsid w:val="00F47C26"/>
    <w:rsid w:val="00F52946"/>
    <w:rsid w:val="00F57F73"/>
    <w:rsid w:val="00F641F5"/>
    <w:rsid w:val="00F8065A"/>
    <w:rsid w:val="00F8129F"/>
    <w:rsid w:val="00F81F82"/>
    <w:rsid w:val="00F82883"/>
    <w:rsid w:val="00F82A93"/>
    <w:rsid w:val="00F84D16"/>
    <w:rsid w:val="00F87A2C"/>
    <w:rsid w:val="00F914D0"/>
    <w:rsid w:val="00F936B6"/>
    <w:rsid w:val="00F952AB"/>
    <w:rsid w:val="00FA231C"/>
    <w:rsid w:val="00FA715F"/>
    <w:rsid w:val="00FB1DB7"/>
    <w:rsid w:val="00FB236C"/>
    <w:rsid w:val="00FC4121"/>
    <w:rsid w:val="00FD25AC"/>
    <w:rsid w:val="00FD38F7"/>
    <w:rsid w:val="00FD6ECF"/>
    <w:rsid w:val="00FE5070"/>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45937A"/>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rPrDefault>
      <w:rPr>
        <w:rFonts w:ascii="Times New Roman" w:hAnsi="Times New Roman" w:cs="Times New Roman" w:eastAsia="Times New Roman"/>
      </w:rPr>
    </w:r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773178"/>
    <w:pPr>
      <w:keepNext/>
      <w:numPr>
        <w:ilvl w:val="1"/>
        <w:numId w:val="11"/>
      </w:numPr>
      <w:tabs>
        <w:tab w:val="left" w:pos="284"/>
      </w:tabs>
      <w:spacing w:before="240" w:after="60"/>
      <w:outlineLvl w:val="1"/>
    </w:pPr>
    <w:rPr>
      <w:rFonts w:cs="Arial"/>
      <w:b/>
      <w:bCs/>
      <w:iCs/>
      <w:sz w:val="28"/>
      <w:szCs w:val="28"/>
    </w:rPr>
  </w:style>
  <w:style w:type="paragraph" w:styleId="Heading3">
    <w:name w:val="heading 3"/>
    <w:basedOn w:val="Normal"/>
    <w:next w:val="Normal"/>
    <w:link w:val="Heading3Char"/>
    <w:uiPriority w:val="99"/>
    <w:qFormat/>
    <w:rsid w:val="0050683E"/>
    <w:pPr>
      <w:keepNext/>
      <w:numPr>
        <w:ilvl w:val="2"/>
        <w:numId w:val="11"/>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9E9"/>
    <w:rPr>
      <w:rFonts w:ascii="Cambria" w:hAnsi="Cambria" w:cs="Times New Roman" w:eastAsia="Times New Roman"/>
      <w:b/>
      <w:bCs/>
      <w:kern w:val="32"/>
      <w:sz w:val="32"/>
      <w:szCs w:val="32"/>
    </w:rPr>
  </w:style>
  <w:style w:type="character" w:customStyle="1" w:styleId="Heading2Char">
    <w:name w:val="Heading 2 Char"/>
    <w:link w:val="Heading2"/>
    <w:uiPriority w:val="99"/>
    <w:rsid w:val="00773178"/>
    <w:rPr>
      <w:rFonts w:ascii="Calibri" w:hAnsi="Calibri" w:cs="Arial"/>
      <w:b/>
      <w:bCs/>
      <w:iCs/>
      <w:sz w:val="28"/>
      <w:szCs w:val="28"/>
    </w:rPr>
  </w:style>
  <w:style w:type="character" w:customStyle="1" w:styleId="Heading3Char">
    <w:name w:val="Heading 3 Char"/>
    <w:link w:val="Heading3"/>
    <w:uiPriority w:val="9"/>
    <w:semiHidden/>
    <w:rsid w:val="00A319E9"/>
    <w:rPr>
      <w:rFonts w:ascii="Cambria" w:hAnsi="Cambria" w:cs="Times New Roman" w:eastAsia="Times New Roman"/>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946A4A"/>
    <w:rPr>
      <w:color w:val="808080"/>
      <w:shd w:val="clear" w:color="auto" w:fill="E6E6E6"/>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b/>
      <w:i/>
      <w:sz w:val="32"/>
    </w:rPr>
  </w:style>
  <w:style w:type="paragraph" w:styleId="P68B1DB1-Normal4">
    <w:name w:val="P68B1DB1-Normal4"/>
    <w:basedOn w:val="Normal"/>
    <w:rPr>
      <w:i/>
    </w:rPr>
  </w:style>
  <w:style w:type="paragraph" w:styleId="P68B1DB1-Normal5">
    <w:name w:val="P68B1DB1-Normal5"/>
    <w:basedOn w:val="Normal"/>
    <w:rPr>
      <w:sz w:val="32"/>
    </w:rPr>
  </w:style>
  <w:style w:type="paragraph" w:styleId="P68B1DB1-Normal6">
    <w:name w:val="P68B1DB1-Normal6"/>
    <w:basedOn w:val="Normal"/>
    <w:rPr>
      <w:i/>
      <w:sz w:val="22"/>
    </w:rPr>
  </w:style>
  <w:style w:type="paragraph" w:styleId="P68B1DB1-ListParagraph7">
    <w:name w:val="P68B1DB1-ListParagraph7"/>
    <w:basedOn w:val="ListParagraph"/>
    <w:rPr>
      <w:b/>
    </w:rPr>
  </w:style>
  <w:style w:type="paragraph" w:styleId="P68B1DB1-ListParagraph8">
    <w:name w:val="P68B1DB1-ListParagraph8"/>
    <w:basedOn w:val="ListParagraph"/>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racle.com/technetwork/java/javase/downloads/jdk8-downloads-2133151.html" TargetMode="External"/><Relationship Id="rId18" Type="http://schemas.openxmlformats.org/officeDocument/2006/relationships/hyperlink" Target="http://www.7-zip.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biblebox.org" TargetMode="External"/><Relationship Id="rId7" Type="http://schemas.openxmlformats.org/officeDocument/2006/relationships/endnotes" Target="endnotes.xml"/><Relationship Id="rId12" Type="http://schemas.openxmlformats.org/officeDocument/2006/relationships/hyperlink" Target="http://software.sil.org/readingappbuilder/download/" TargetMode="External"/><Relationship Id="rId17" Type="http://schemas.openxmlformats.org/officeDocument/2006/relationships/hyperlink" Target="http://www.audacityteam.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notepad-plus-plus.org" TargetMode="External"/><Relationship Id="rId20" Type="http://schemas.openxmlformats.org/officeDocument/2006/relationships/hyperlink" Target="http://software.sil.org/scriptureappbuilder/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ftware.sil.org/readingappbuilder/resourc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loomlibrary.org" TargetMode="External"/><Relationship Id="rId23" Type="http://schemas.openxmlformats.org/officeDocument/2006/relationships/hyperlink" Target="http://www.renewoutreach.com/lightstreams/" TargetMode="External"/><Relationship Id="rId10" Type="http://schemas.openxmlformats.org/officeDocument/2006/relationships/hyperlink" Target="http://software.sil.org/readingappbuilder/resources/" TargetMode="External"/><Relationship Id="rId19" Type="http://schemas.openxmlformats.org/officeDocument/2006/relationships/hyperlink" Target="http://software.sil.org/dictionaryappbuilder/downloa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ftware.sil.org/readingappbuilder/download/" TargetMode="External"/><Relationship Id="rId22" Type="http://schemas.openxmlformats.org/officeDocument/2006/relationships/hyperlink" Target="http://librarybox.u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2C52D-C210-4E45-9A89-47491F78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Reading App Builder - Running Workshops</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App Builder - Running Workshops</dc:title>
  <dc:subject/>
  <dc:creator>Richard Margetts</dc:creator>
  <cp:keywords/>
  <dc:description/>
  <cp:lastModifiedBy>Richard Margetts</cp:lastModifiedBy>
  <cp:revision>165</cp:revision>
  <cp:lastPrinted>2017-12-04T12:31:00Z</cp:lastPrinted>
  <dcterms:created xsi:type="dcterms:W3CDTF">2015-08-15T09:35:00Z</dcterms:created>
  <dcterms:modified xsi:type="dcterms:W3CDTF">2017-12-04T12:31:00Z</dcterms:modified>
</cp:coreProperties>
</file>