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after="280"/>
        <w:jc w:val="center"/>
      </w:pPr>
      <w:r>
        <w:rPr>
          <w:rFonts w:ascii="Calibri" w:hAnsi="Calibri"/>
          <w:b/>
          <w:color w:val="2E74B5"/>
          <w:sz w:val="24"/>
        </w:rPr>
        <w:t>GUÍA DEL PROYECTO</w:t>
      </w:r>
    </w:p>
    <w:p>
      <w:pPr>
        <w:spacing w:after="160"/>
        <w:jc w:val="center"/>
      </w:pPr>
      <w:r>
        <w:rPr>
          <w:rFonts w:ascii="Calibri" w:hAnsi="Calibri"/>
          <w:b/>
          <w:color w:val="205F55"/>
          <w:sz w:val="60"/>
        </w:rPr>
        <w:t>Clínica Veterinaria</w:t>
      </w:r>
    </w:p>
    <w:p>
      <w:pPr>
        <w:spacing w:after="1400"/>
        <w:jc w:val="center"/>
      </w:pPr>
      <w:r>
        <w:rPr>
          <w:rFonts w:ascii="Calibri" w:hAnsi="Calibri"/>
          <w:color w:val="1F4D78"/>
          <w:sz w:val="30"/>
        </w:rPr>
        <w:t>Funcionamiento de la página, módulos y diagramas UML</w:t>
      </w:r>
    </w:p>
    <w:p>
      <w:pPr>
        <w:jc w:val="center"/>
      </w:pPr>
      <w:r>
        <w:rPr>
          <w:b/>
          <w:sz w:val="22"/>
        </w:rPr>
        <w:t>Curso: Desarrollo de Software III</w:t>
      </w:r>
      <w:r>
        <w:br/>
        <w:t>Proyecto II - Aplicación web con FastAPI, MySQL, HTML, CSS y JavaScript</w:t>
      </w:r>
    </w:p>
    <w:p>
      <w:pPr>
        <w:spacing w:before="1600"/>
        <w:jc w:val="center"/>
      </w:pPr>
      <w:r>
        <w:rPr>
          <w:i/>
          <w:color w:val="5A5A5A"/>
          <w:sz w:val="20"/>
        </w:rPr>
        <w:t>Documento de explicación sencilla</w:t>
      </w:r>
    </w:p>
    <w:p>
      <w:r>
        <w:br w:type="page"/>
      </w:r>
    </w:p>
    <w:p>
      <w:pPr>
        <w:pStyle w:val="Heading1"/>
      </w:pPr>
      <w:r>
        <w:t>1. Descripción general</w:t>
      </w:r>
    </w:p>
    <w:p>
      <w:r>
        <w:t>La aplicación permite llevar un control básico de una clínica veterinaria. Desde la página se pueden registrar dueños, mascotas y citas. También se pueden consultar, modificar y eliminar datos.</w:t>
      </w:r>
    </w:p>
    <w:p>
      <w:r>
        <w:t>El frontend está construido con HTML, CSS y JavaScript. JavaScript usa fetch() para enviar solicitudes a la API creada con FastAPI. La API procesa la operación y guarda la información en MySQL.</w:t>
      </w:r>
    </w:p>
    <w:p>
      <w:pPr>
        <w:spacing w:before="160" w:after="160"/>
      </w:pPr>
      <w:r>
        <w:rPr>
          <w:b/>
          <w:color w:val="205F55"/>
        </w:rPr>
        <w:t>Flujo sencillo: Página web → Controller → Service → Repository → MySQL</w:t>
      </w:r>
    </w:p>
    <w:p>
      <w:pPr>
        <w:pStyle w:val="Heading1"/>
      </w:pPr>
      <w:r>
        <w:t>2. Inicio de sesión</w:t>
      </w:r>
    </w:p>
    <w:p>
      <w:r>
        <w:t>El login evita que la pantalla principal aparezca antes de escribir un usuario y una contraseña válidos. La página envía los datos a la ruta /login/ de la API.</w:t>
      </w:r>
    </w:p>
    <w:p>
      <w:r>
        <w:rPr>
          <w:b/>
        </w:rPr>
        <w:t>Usuario inicial:</w:t>
      </w:r>
      <w:r>
        <w:t xml:space="preserve"> admin</w:t>
      </w:r>
    </w:p>
    <w:p>
      <w:r>
        <w:rPr>
          <w:b/>
        </w:rPr>
        <w:t>Contraseña inicial:</w:t>
      </w:r>
      <w:r>
        <w:t xml:space="preserve"> admin123</w:t>
      </w:r>
    </w:p>
    <w:p>
      <w:r>
        <w:t>Este login es sencillo para fines académicos. La contraseña se guarda directamente en la tabla usuarios y no utiliza cifrado avanzado.</w:t>
      </w:r>
    </w:p>
    <w:p>
      <w:pPr>
        <w:pStyle w:val="Heading1"/>
      </w:pPr>
      <w:r>
        <w:t>3. Módulos de la página</w:t>
      </w:r>
    </w:p>
    <w:p>
      <w:pPr>
        <w:pStyle w:val="Heading2"/>
      </w:pPr>
      <w:r>
        <w:t>3.1 Módulo de dueños</w:t>
      </w:r>
    </w:p>
    <w:p>
      <w:r>
        <w:t>Permite registrar a la persona responsable de una mascota. Guarda el nombre, teléfono y correo electrónico. También permite buscar por nombre, actualizar y eliminar. Un dueño no se puede eliminar si todavía tiene mascotas asociadas.</w:t>
      </w:r>
    </w:p>
    <w:p>
      <w:r>
        <w:rPr>
          <w:b/>
        </w:rPr>
        <w:t>Operaciones:</w:t>
      </w:r>
      <w:r>
        <w:t xml:space="preserve"> agregar, listar, buscar, editar y eliminar.</w:t>
      </w:r>
    </w:p>
    <w:p>
      <w:pPr>
        <w:pStyle w:val="Heading2"/>
      </w:pPr>
      <w:r>
        <w:t>3.2 Módulo de mascotas</w:t>
      </w:r>
    </w:p>
    <w:p>
      <w:r>
        <w:t>Guarda el código, nombre, especie, edad y el ID del dueño. Antes de registrar una mascota, el dueño debe existir. El código identifica a cada mascota y no puede repetirse.</w:t>
      </w:r>
    </w:p>
    <w:p>
      <w:r>
        <w:rPr>
          <w:b/>
        </w:rPr>
        <w:t>Operaciones:</w:t>
      </w:r>
      <w:r>
        <w:t xml:space="preserve"> agregar, listar, buscar por código, editar y eliminar.</w:t>
      </w:r>
    </w:p>
    <w:p>
      <w:pPr>
        <w:pStyle w:val="Heading2"/>
      </w:pPr>
      <w:r>
        <w:t>3.3 Módulo de citas</w:t>
      </w:r>
    </w:p>
    <w:p>
      <w:r>
        <w:t>Permite programar una atención para una mascota. Registra la fecha, hora, motivo y estado. Los estados disponibles son Pendiente, Atendida y Cancelada. La mascota debe existir antes de crear la cita.</w:t>
      </w:r>
    </w:p>
    <w:p>
      <w:r>
        <w:rPr>
          <w:b/>
        </w:rPr>
        <w:t>Operaciones:</w:t>
      </w:r>
      <w:r>
        <w:t xml:space="preserve"> agregar, listar, editar y eliminar.</w:t>
      </w:r>
    </w:p>
    <w:p>
      <w:pPr>
        <w:pStyle w:val="Heading2"/>
      </w:pPr>
      <w:r>
        <w:t>3.4 Módulo de reportes</w:t>
      </w:r>
    </w:p>
    <w:p>
      <w:r>
        <w:t>Presenta dos resúmenes sencillos: cantidad de mascotas agrupadas por especie y cantidad de citas agrupadas por estado. Los datos se consultan directamente desde la API.</w:t>
      </w:r>
    </w:p>
    <w:p>
      <w:pPr>
        <w:pStyle w:val="Heading1"/>
      </w:pPr>
      <w:r>
        <w:t>4. Funcionamiento del backend</w:t>
      </w:r>
    </w:p>
    <w:p>
      <w:r>
        <w:t>El backend está separado en capas para que cada carpeta tenga una responsabilidad clara.</w:t>
      </w:r>
    </w:p>
    <w:p>
      <w:pPr>
        <w:spacing w:after="100"/>
      </w:pPr>
      <w:r>
        <w:rPr>
          <w:b/>
        </w:rPr>
        <w:t xml:space="preserve">Controller: </w:t>
      </w:r>
      <w:r>
        <w:t>Recibe las solicitudes HTTP del frontend y devuelve una respuesta. Si algo no existe o los datos son incorrectos, devuelve un mensaje de error.</w:t>
      </w:r>
    </w:p>
    <w:p>
      <w:pPr>
        <w:spacing w:after="100"/>
      </w:pPr>
      <w:r>
        <w:rPr>
          <w:b/>
        </w:rPr>
        <w:t xml:space="preserve">Service: </w:t>
      </w:r>
      <w:r>
        <w:t>Contiene las validaciones y reglas sencillas. Por ejemplo, revisa que un dueño exista antes de registrar una mascota.</w:t>
      </w:r>
    </w:p>
    <w:p>
      <w:pPr>
        <w:spacing w:after="100"/>
      </w:pPr>
      <w:r>
        <w:rPr>
          <w:b/>
        </w:rPr>
        <w:t xml:space="preserve">Repository: </w:t>
      </w:r>
      <w:r>
        <w:t>Realiza las operaciones directamente sobre la base de datos: guardar, consultar, actualizar y eliminar.</w:t>
      </w:r>
    </w:p>
    <w:p>
      <w:pPr>
        <w:spacing w:after="100"/>
      </w:pPr>
      <w:r>
        <w:rPr>
          <w:b/>
        </w:rPr>
        <w:t xml:space="preserve">Entity: </w:t>
      </w:r>
      <w:r>
        <w:t>Define las tablas como clases de SQLAlchemy: dueños, mascotas, citas y usuarios.</w:t>
      </w:r>
    </w:p>
    <w:p>
      <w:pPr>
        <w:spacing w:after="100"/>
      </w:pPr>
      <w:r>
        <w:rPr>
          <w:b/>
        </w:rPr>
        <w:t xml:space="preserve">Schemas: </w:t>
      </w:r>
      <w:r>
        <w:t>Indica la forma que deben tener los datos recibidos y enviados por la API.</w:t>
      </w:r>
    </w:p>
    <w:p>
      <w:pPr>
        <w:spacing w:after="100"/>
      </w:pPr>
      <w:r>
        <w:rPr>
          <w:b/>
        </w:rPr>
        <w:t xml:space="preserve">Config: </w:t>
      </w:r>
      <w:r>
        <w:t>Contiene database_conexion.py, donde se configura la conexión a MySQL y se crean las tablas.</w:t>
      </w:r>
    </w:p>
    <w:p>
      <w:pPr>
        <w:pStyle w:val="Heading1"/>
      </w:pPr>
      <w:r>
        <w:t>5. Base de datos</w:t>
      </w:r>
    </w:p>
    <w:p>
      <w:r>
        <w:t>La base se llama clinica_veterinaria_db y contiene cuatro tablas. Las relaciones permiten saber qué dueño corresponde a una mascota y qué mascota corresponde a una cita.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360"/>
        <w:gridCol w:w="210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Tabla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Función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Llave principal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duenos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Guarda los responsables de las mascotas.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mascotas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Guarda los animales y su dueño.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codigo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citas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Guarda las atenciones programadas.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usuarios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Guarda los datos para ingresar.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id</w:t>
            </w:r>
          </w:p>
        </w:tc>
      </w:tr>
    </w:tbl>
    <w:p>
      <w:r>
        <w:t>El archivo clinica_veterinaria_db.sql crea la base, las tablas, las llaves foráneas y el usuario inicial.</w:t>
      </w:r>
    </w:p>
    <w:p>
      <w:pPr>
        <w:pStyle w:val="Heading1"/>
      </w:pPr>
      <w:r>
        <w:t>6. Cómo ejecutar el proyecto</w:t>
      </w:r>
    </w:p>
    <w:p>
      <w:pPr>
        <w:pStyle w:val="Heading2"/>
      </w:pPr>
      <w:r>
        <w:t>Paso 1. Importar la base</w:t>
      </w:r>
    </w:p>
    <w:p>
      <w:pPr>
        <w:spacing w:before="60" w:after="120"/>
        <w:ind w:left="360" w:right="360"/>
        <w:shd w:fill="F2F4F7"/>
      </w:pPr>
      <w:r>
        <w:rPr>
          <w:rFonts w:ascii="DejaVu Sans Mono" w:hAnsi="DejaVu Sans Mono"/>
          <w:sz w:val="19"/>
        </w:rPr>
        <w:t>mysql -u root -p &lt; clinica_veterinaria_db.sql</w:t>
      </w:r>
    </w:p>
    <w:p>
      <w:pPr>
        <w:pStyle w:val="Heading2"/>
      </w:pPr>
      <w:r>
        <w:t>Paso 2. Levantar la API</w:t>
      </w:r>
    </w:p>
    <w:p>
      <w:pPr>
        <w:spacing w:before="60" w:after="120"/>
        <w:ind w:left="360" w:right="360"/>
        <w:shd w:fill="F2F4F7"/>
      </w:pPr>
      <w:r>
        <w:rPr>
          <w:rFonts w:ascii="DejaVu Sans Mono" w:hAnsi="DejaVu Sans Mono"/>
          <w:sz w:val="19"/>
        </w:rPr>
        <w:t>cd "Proyecto Veterinaria Web/crud-veterinaria"</w:t>
        <w:br/>
        <w:t>uvicorn app.main:app --reload</w:t>
      </w:r>
    </w:p>
    <w:p>
      <w:pPr>
        <w:pStyle w:val="Heading2"/>
      </w:pPr>
      <w:r>
        <w:t>Paso 3. Levantar el frontend</w:t>
      </w:r>
    </w:p>
    <w:p>
      <w:pPr>
        <w:spacing w:before="60" w:after="120"/>
        <w:ind w:left="360" w:right="360"/>
        <w:shd w:fill="F2F4F7"/>
      </w:pPr>
      <w:r>
        <w:rPr>
          <w:rFonts w:ascii="DejaVu Sans Mono" w:hAnsi="DejaVu Sans Mono"/>
          <w:sz w:val="19"/>
        </w:rPr>
        <w:t>cd "Proyecto Veterinaria Web/frontend-veterinaria"</w:t>
        <w:br/>
        <w:t>python -m http.server 5500</w:t>
      </w:r>
    </w:p>
    <w:p>
      <w:r>
        <w:t>Después se abre http://127.0.0.1:5500 en el navegador. La documentación automática de la API queda disponible en http://127.0.0.1:8000/docs.</w:t>
      </w:r>
    </w:p>
    <w:p>
      <w:pPr>
        <w:pStyle w:val="Heading1"/>
      </w:pPr>
      <w:r>
        <w:t>7. Diagrama UML sencillo del CRUD</w:t>
      </w:r>
    </w:p>
    <w:p>
      <w:r>
        <w:t>El diagrama muestra cómo una solicitud pasa por las capas del backend hasta llegar a MySQL.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134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r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34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Figura 1. Flujo general del CRUD y sus capas.</w:t>
      </w:r>
    </w:p>
    <w:p>
      <w:r>
        <w:t>Controller recibe la petición; Service revisa las reglas; Repository trabaja con los datos; Entity representa las tablas; finalmente MySQL conserva la información.</w:t>
      </w:r>
    </w:p>
    <w:p>
      <w:r>
        <w:br w:type="page"/>
      </w:r>
    </w:p>
    <w:p>
      <w:pPr>
        <w:pStyle w:val="Heading1"/>
      </w:pPr>
      <w:r>
        <w:t>8. Diagrama UML sencillo del frontend</w:t>
      </w:r>
    </w:p>
    <w:p>
      <w:r>
        <w:t>El diagrama muestra la relación entre la persona usuaria, los archivos del frontend y la API REST.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9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front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Figura 2. Comunicación del frontend con FastAPI.</w:t>
      </w:r>
    </w:p>
    <w:p>
      <w:r>
        <w:t>index.html contiene los formularios, tablas y botones. styles.css controla la apariencia. app.js escucha los eventos y usa fetch() para enviar o recibir información de la API.</w:t>
      </w:r>
    </w:p>
    <w:p>
      <w:pPr>
        <w:pStyle w:val="Heading1"/>
      </w:pPr>
      <w:r>
        <w:t>9. Resumen</w:t>
      </w:r>
    </w:p>
    <w:p>
      <w:r>
        <w:t>La aplicación ofrece una solución académica sencilla para administrar una clínica veterinaria. Mantiene el frontend separado del backend y organiza la API por capas, siguiendo la metodología utilizada en los ejemplos del curso.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8"/>
      </w:rPr>
      <w:t>Proyecto Clínica Veterinaria | Desarrollo de Software 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proyecto Clínica Veterinaria</dc:title>
  <dc:subject>Proyecto de Desarrollo de Software III</dc:subject>
  <dc:creator>Proyecto Clínica Veterinaria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