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Acids and Bases Quiz: Answer Key</w:t>
      </w:r>
    </w:p>
    <w:p>
      <w:r>
        <w:rPr>
          <w:b/>
        </w:rPr>
        <w:t>Quick key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Q</w:t>
            </w:r>
          </w:p>
        </w:tc>
        <w:tc>
          <w:tcPr>
            <w:tcW w:type="dxa" w:w="2412"/>
          </w:tcPr>
          <w:p>
            <w:r>
              <w:t>Answer</w:t>
            </w:r>
          </w:p>
        </w:tc>
        <w:tc>
          <w:tcPr>
            <w:tcW w:type="dxa" w:w="2412"/>
          </w:tcPr>
          <w:p>
            <w:r>
              <w:t>Focus</w:t>
            </w:r>
          </w:p>
        </w:tc>
        <w:tc>
          <w:tcPr>
            <w:tcW w:type="dxa" w:w="2412"/>
          </w:tcPr>
          <w:p>
            <w:r>
              <w:t>Level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Atom</w:t>
            </w:r>
          </w:p>
        </w:tc>
        <w:tc>
          <w:tcPr>
            <w:tcW w:type="dxa" w:w="2412"/>
          </w:tcPr>
          <w:p>
            <w:r>
              <w:t>Direct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Atom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Atom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Atom</w:t>
            </w:r>
          </w:p>
        </w:tc>
        <w:tc>
          <w:tcPr>
            <w:tcW w:type="dxa" w:w="2412"/>
          </w:tcPr>
          <w:p>
            <w:r>
              <w:t>Direct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Resonance</w:t>
            </w:r>
          </w:p>
        </w:tc>
        <w:tc>
          <w:tcPr>
            <w:tcW w:type="dxa" w:w="2412"/>
          </w:tcPr>
          <w:p>
            <w:r>
              <w:t>Direct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Resonance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Resonance</w:t>
            </w:r>
          </w:p>
        </w:tc>
        <w:tc>
          <w:tcPr>
            <w:tcW w:type="dxa" w:w="2412"/>
          </w:tcPr>
          <w:p>
            <w:r>
              <w:t>Direct</w:t>
            </w:r>
          </w:p>
        </w:tc>
      </w:tr>
      <w:tr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Resonance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9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Resonance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10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Resonance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11</w:t>
            </w:r>
          </w:p>
        </w:tc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Resonance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12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Induction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13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Induction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14</w:t>
            </w:r>
          </w:p>
        </w:tc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Induction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15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Orbitals</w:t>
            </w:r>
          </w:p>
        </w:tc>
        <w:tc>
          <w:tcPr>
            <w:tcW w:type="dxa" w:w="2412"/>
          </w:tcPr>
          <w:p>
            <w:r>
              <w:t>Direct</w:t>
            </w:r>
          </w:p>
        </w:tc>
      </w:tr>
      <w:tr>
        <w:tc>
          <w:tcPr>
            <w:tcW w:type="dxa" w:w="2412"/>
          </w:tcPr>
          <w:p>
            <w:r>
              <w:t>16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Orbitals</w:t>
            </w:r>
          </w:p>
        </w:tc>
        <w:tc>
          <w:tcPr>
            <w:tcW w:type="dxa" w:w="2412"/>
          </w:tcPr>
          <w:p>
            <w:r>
              <w:t>Direct</w:t>
            </w:r>
          </w:p>
        </w:tc>
      </w:tr>
      <w:tr>
        <w:tc>
          <w:tcPr>
            <w:tcW w:type="dxa" w:w="2412"/>
          </w:tcPr>
          <w:p>
            <w:r>
              <w:t>17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Orbitals</w:t>
            </w:r>
          </w:p>
        </w:tc>
        <w:tc>
          <w:tcPr>
            <w:tcW w:type="dxa" w:w="2412"/>
          </w:tcPr>
          <w:p>
            <w:r>
              <w:t>Direct</w:t>
            </w:r>
          </w:p>
        </w:tc>
      </w:tr>
      <w:tr>
        <w:tc>
          <w:tcPr>
            <w:tcW w:type="dxa" w:w="2412"/>
          </w:tcPr>
          <w:p>
            <w:r>
              <w:t>18</w:t>
            </w:r>
          </w:p>
        </w:tc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Competing factors</w:t>
            </w:r>
          </w:p>
        </w:tc>
        <w:tc>
          <w:tcPr>
            <w:tcW w:type="dxa" w:w="2412"/>
          </w:tcPr>
          <w:p>
            <w:r>
              <w:t>Challenge</w:t>
            </w:r>
          </w:p>
        </w:tc>
      </w:tr>
      <w:tr>
        <w:tc>
          <w:tcPr>
            <w:tcW w:type="dxa" w:w="2412"/>
          </w:tcPr>
          <w:p>
            <w:r>
              <w:t>19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Competing factors</w:t>
            </w:r>
          </w:p>
        </w:tc>
        <w:tc>
          <w:tcPr>
            <w:tcW w:type="dxa" w:w="2412"/>
          </w:tcPr>
          <w:p>
            <w:r>
              <w:t>Challenge</w:t>
            </w:r>
          </w:p>
        </w:tc>
      </w:tr>
      <w:tr>
        <w:tc>
          <w:tcPr>
            <w:tcW w:type="dxa" w:w="2412"/>
          </w:tcPr>
          <w:p>
            <w:r>
              <w:t>20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Competing factors</w:t>
            </w:r>
          </w:p>
        </w:tc>
        <w:tc>
          <w:tcPr>
            <w:tcW w:type="dxa" w:w="2412"/>
          </w:tcPr>
          <w:p>
            <w:r>
              <w:t>Challenge</w:t>
            </w:r>
          </w:p>
        </w:tc>
      </w:tr>
      <w:tr>
        <w:tc>
          <w:tcPr>
            <w:tcW w:type="dxa" w:w="2412"/>
          </w:tcPr>
          <w:p>
            <w:r>
              <w:t>21</w:t>
            </w:r>
          </w:p>
        </w:tc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Competing factors</w:t>
            </w:r>
          </w:p>
        </w:tc>
        <w:tc>
          <w:tcPr>
            <w:tcW w:type="dxa" w:w="2412"/>
          </w:tcPr>
          <w:p>
            <w:r>
              <w:t>Challenge</w:t>
            </w:r>
          </w:p>
        </w:tc>
      </w:tr>
      <w:tr>
        <w:tc>
          <w:tcPr>
            <w:tcW w:type="dxa" w:w="2412"/>
          </w:tcPr>
          <w:p>
            <w:r>
              <w:t>22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Competing factors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23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24</w:t>
            </w:r>
          </w:p>
        </w:tc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25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Challenge</w:t>
            </w:r>
          </w:p>
        </w:tc>
      </w:tr>
      <w:tr>
        <w:tc>
          <w:tcPr>
            <w:tcW w:type="dxa" w:w="2412"/>
          </w:tcPr>
          <w:p>
            <w:r>
              <w:t>26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27</w:t>
            </w:r>
          </w:p>
        </w:tc>
        <w:tc>
          <w:tcPr>
            <w:tcW w:type="dxa" w:w="2412"/>
          </w:tcPr>
          <w:p>
            <w:r>
              <w:t>D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Challenge</w:t>
            </w:r>
          </w:p>
        </w:tc>
      </w:tr>
      <w:tr>
        <w:tc>
          <w:tcPr>
            <w:tcW w:type="dxa" w:w="2412"/>
          </w:tcPr>
          <w:p>
            <w:r>
              <w:t>28</w:t>
            </w:r>
          </w:p>
        </w:tc>
        <w:tc>
          <w:tcPr>
            <w:tcW w:type="dxa" w:w="2412"/>
          </w:tcPr>
          <w:p>
            <w:r>
              <w:t>C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29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Two-factor</w:t>
            </w:r>
          </w:p>
        </w:tc>
      </w:tr>
      <w:tr>
        <w:tc>
          <w:tcPr>
            <w:tcW w:type="dxa" w:w="2412"/>
          </w:tcPr>
          <w:p>
            <w:r>
              <w:t>30</w:t>
            </w:r>
          </w:p>
        </w:tc>
        <w:tc>
          <w:tcPr>
            <w:tcW w:type="dxa" w:w="2412"/>
          </w:tcPr>
          <w:p>
            <w:r>
              <w:t>B</w:t>
            </w:r>
          </w:p>
        </w:tc>
        <w:tc>
          <w:tcPr>
            <w:tcW w:type="dxa" w:w="2412"/>
          </w:tcPr>
          <w:p>
            <w:r>
              <w:t>Equilibrium</w:t>
            </w:r>
          </w:p>
        </w:tc>
        <w:tc>
          <w:tcPr>
            <w:tcW w:type="dxa" w:w="2412"/>
          </w:tcPr>
          <w:p>
            <w:r>
              <w:t>Challenge</w:t>
            </w:r>
          </w:p>
        </w:tc>
      </w:tr>
    </w:tbl>
    <w:p/>
    <w:p>
      <w:r>
        <w:t>Answer distribution: A = 7, B = 8, C = 8, D = 7</w:t>
      </w:r>
    </w:p>
    <w:p>
      <w:r>
        <w:br w:type="page"/>
      </w:r>
    </w:p>
    <w:p>
      <w:r>
        <w:rPr>
          <w:b/>
        </w:rPr>
        <w:t>ARIO reminder</w:t>
      </w:r>
    </w:p>
    <w:p>
      <w:r>
        <w:t>Priority order for comparing conjugate-base stability: (1) Atom (same row: electronegativity; same column: size), (2) Resonance, (3) Induction, (4) Orbital (sp &gt; sp² &gt; sp³). For equilibrium, the position favors the more stable ion (weaker base, weaker acid).</w:t>
      </w:r>
    </w:p>
    <w:p>
      <w:pPr>
        <w:keepNext/>
        <w:spacing w:before="200" w:after="40"/>
      </w:pPr>
      <w:r>
        <w:rPr>
          <w:b/>
        </w:rPr>
        <w:t>1.  Answer: C</w:t>
      </w:r>
      <w:r>
        <w:rPr>
          <w:i/>
        </w:rPr>
        <w:t xml:space="preserve">   (Atom; Direct)</w:t>
      </w:r>
    </w:p>
    <w:p>
      <w:pPr>
        <w:keepNext/>
        <w:spacing w:after="40"/>
        <w:ind w:left="792" w:hanging="432"/>
      </w:pPr>
      <w:r>
        <w:rPr>
          <w:b w:val="0"/>
        </w:rPr>
        <w:t>C)  Hc (the O–H)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Each conjugate base has its charge on a different atom: C, N or O. These are in the same row, so electronegativity decides. O is the most electronegative, so RO⁻ is the most stable base and the O–H is the most acidic.</w:t>
      </w:r>
    </w:p>
    <w:p>
      <w:pPr>
        <w:keepNext/>
        <w:spacing w:before="200" w:after="40"/>
      </w:pPr>
      <w:r>
        <w:rPr>
          <w:b/>
        </w:rPr>
        <w:t>2.  Answer: B</w:t>
      </w:r>
      <w:r>
        <w:rPr>
          <w:i/>
        </w:rPr>
        <w:t xml:space="preserve">   (Atom; Two-factor)</w:t>
      </w:r>
    </w:p>
    <w:p>
      <w:pPr>
        <w:keepNext/>
        <w:spacing w:after="40"/>
        <w:ind w:left="792" w:hanging="432"/>
      </w:pPr>
      <w:r>
        <w:rPr>
          <w:b w:val="0"/>
        </w:rPr>
        <w:t>B)  Hb (the S–H), because S is larger than O and spreads the charge over a larger volume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Compare RS⁻ with RO⁻. O and S are in the same column, so size is the dominant effect, not electronegativity. The larger S⁻ is more stable, so the S–H is more acidic.</w:t>
      </w:r>
    </w:p>
    <w:p>
      <w:pPr>
        <w:keepNext/>
        <w:spacing w:before="200" w:after="40"/>
      </w:pPr>
      <w:r>
        <w:rPr>
          <w:b/>
        </w:rPr>
        <w:t>3.  Answer: A</w:t>
      </w:r>
      <w:r>
        <w:rPr>
          <w:i/>
        </w:rPr>
        <w:t xml:space="preserve">   (Atom; Two-factor)</w:t>
      </w:r>
    </w:p>
    <w:p>
      <w:pPr>
        <w:keepNext/>
        <w:spacing w:after="40"/>
        <w:ind w:left="792" w:hanging="432"/>
      </w:pPr>
      <w:r>
        <w:rPr>
          <w:b w:val="0"/>
        </w:rPr>
        <w:t>A)  Ha (the phenol O–H), because O is more electronegative than N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Ha and Hb both give resonance-stabilized bases, so look at factor 1 first: the charge is on O in one and on N in the other. Same row, so the more electronegative O wins. Hc and Hd are C–H bonds, which is the weakest factor 1 outcome.</w:t>
      </w:r>
    </w:p>
    <w:p>
      <w:pPr>
        <w:keepNext/>
        <w:spacing w:before="200" w:after="40"/>
      </w:pPr>
      <w:r>
        <w:rPr>
          <w:b/>
        </w:rPr>
        <w:t>4.  Answer: B</w:t>
      </w:r>
      <w:r>
        <w:rPr>
          <w:i/>
        </w:rPr>
        <w:t xml:space="preserve">   (Atom; Direct)</w:t>
      </w:r>
    </w:p>
    <w:p>
      <w:pPr>
        <w:keepNext/>
        <w:spacing w:after="40"/>
        <w:ind w:left="792" w:hanging="432"/>
      </w:pPr>
      <w:r>
        <w:rPr>
          <w:b w:val="0"/>
        </w:rPr>
        <w:t>B)  II, because N is less electronegative than O, so the negative charge on N is less stable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Both charges are in the same row of the periodic table, so electronegativity decides. N is less electronegative than O, so N⁻ is less stable (stronger base).</w:t>
      </w:r>
    </w:p>
    <w:p>
      <w:pPr>
        <w:keepNext/>
        <w:spacing w:before="200" w:after="40"/>
      </w:pPr>
      <w:r>
        <w:rPr>
          <w:b/>
        </w:rPr>
        <w:t>5.  Answer: D</w:t>
      </w:r>
      <w:r>
        <w:rPr>
          <w:i/>
        </w:rPr>
        <w:t xml:space="preserve">   (Resonance; Direct)</w:t>
      </w:r>
    </w:p>
    <w:p>
      <w:pPr>
        <w:keepNext/>
        <w:spacing w:after="40"/>
        <w:ind w:left="792" w:hanging="432"/>
      </w:pPr>
      <w:r>
        <w:rPr>
          <w:b w:val="0"/>
        </w:rPr>
        <w:t>D)  Ha (the carboxylic acid O–H), because its conjugate base is resonance stabilized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Ha and Hb both put the charge on O, so atom does not decide. The carboxylate is delocalized over two oxygens by resonance; the alkoxide is localized. Hc is a C–H (atom favors O).</w:t>
      </w:r>
    </w:p>
    <w:p>
      <w:pPr>
        <w:keepNext/>
        <w:spacing w:before="200" w:after="40"/>
      </w:pPr>
      <w:r>
        <w:rPr>
          <w:b/>
        </w:rPr>
        <w:t>6.  Answer: C</w:t>
      </w:r>
      <w:r>
        <w:rPr>
          <w:i/>
        </w:rPr>
        <w:t xml:space="preserve">   (Resonance; Two-factor)</w:t>
      </w:r>
    </w:p>
    <w:p>
      <w:pPr>
        <w:keepNext/>
        <w:spacing w:after="40"/>
        <w:ind w:left="792" w:hanging="432"/>
      </w:pPr>
      <w:r>
        <w:rPr>
          <w:b w:val="0"/>
        </w:rPr>
        <w:t>C)  Hb (the amide N–H)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Ha and Hb are both N–H, so factor 1 ties. Deprotonating the amide N–H gives a base whose charge is delocalized onto the carbonyl O by resonance; the amine N⁻ is localized. Hc and Hd are C–H bonds and lose on factor 1.</w:t>
      </w:r>
    </w:p>
    <w:p>
      <w:pPr>
        <w:keepNext/>
        <w:spacing w:before="200" w:after="40"/>
      </w:pPr>
      <w:r>
        <w:rPr>
          <w:b/>
        </w:rPr>
        <w:t>7.  Answer: A</w:t>
      </w:r>
      <w:r>
        <w:rPr>
          <w:i/>
        </w:rPr>
        <w:t xml:space="preserve">   (Resonance; Direct)</w:t>
      </w:r>
    </w:p>
    <w:p>
      <w:pPr>
        <w:keepNext/>
        <w:spacing w:after="40"/>
        <w:ind w:left="792" w:hanging="432"/>
      </w:pPr>
      <w:r>
        <w:rPr>
          <w:b w:val="0"/>
        </w:rPr>
        <w:t>A)  Ha (the phenol O–H), because the phenoxide charge is delocalized into the ring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Ha and Hb both give O⁻, so factor 1 does not decide (Hc is a C–H, which loses). Only the phenoxide is resonance stabilized; the benzylic alkoxide is not.</w:t>
      </w:r>
    </w:p>
    <w:p>
      <w:pPr>
        <w:keepNext/>
        <w:spacing w:before="200" w:after="40"/>
      </w:pPr>
      <w:r>
        <w:rPr>
          <w:b/>
        </w:rPr>
        <w:t>8.  Answer: B</w:t>
      </w:r>
      <w:r>
        <w:rPr>
          <w:i/>
        </w:rPr>
        <w:t xml:space="preserve">   (Resonance; Two-factor)</w:t>
      </w:r>
    </w:p>
    <w:p>
      <w:pPr>
        <w:keepNext/>
        <w:spacing w:after="40"/>
        <w:ind w:left="792" w:hanging="432"/>
      </w:pPr>
      <w:r>
        <w:rPr>
          <w:b w:val="0"/>
        </w:rPr>
        <w:t>B)  Hb (the CH₂ between the two C=O groups)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All four are C–H bonds, so factor 1 is a tie. Only removing Hb gives a base whose charge is delocalized onto two carbonyl oxygens. Ha gives a base delocalized onto only one.</w:t>
      </w:r>
    </w:p>
    <w:p>
      <w:pPr>
        <w:keepNext/>
        <w:spacing w:before="200" w:after="40"/>
      </w:pPr>
      <w:r>
        <w:rPr>
          <w:b/>
        </w:rPr>
        <w:t>9.  Answer: A</w:t>
      </w:r>
      <w:r>
        <w:rPr>
          <w:i/>
        </w:rPr>
        <w:t xml:space="preserve">   (Resonance; Two-factor)</w:t>
      </w:r>
    </w:p>
    <w:p>
      <w:pPr>
        <w:keepNext/>
        <w:ind w:left="432"/>
      </w:pPr>
      <w:r>
        <w:drawing>
          <wp:inline xmlns:a="http://schemas.openxmlformats.org/drawingml/2006/main" xmlns:pic="http://schemas.openxmlformats.org/drawingml/2006/picture">
            <wp:extent cx="1484985" cy="980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4985" cy="98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1F4E79"/>
        </w:rPr>
        <w:t xml:space="preserve">Why: </w:t>
      </w:r>
      <w:r>
        <w:t>Arrow 1 starts on a lone pair of O⁻ and ends between O and C (forming the C=O π bond). Arrow 2 starts on the C=O π bond and ends on the other O (becoming a lone pair). Every arrow goes from electrons to where the electrons end up.</w:t>
      </w:r>
    </w:p>
    <w:p>
      <w:pPr>
        <w:keepNext/>
        <w:spacing w:before="200" w:after="40"/>
      </w:pPr>
      <w:r>
        <w:rPr>
          <w:b/>
        </w:rPr>
        <w:t>10.  Answer: C</w:t>
      </w:r>
      <w:r>
        <w:rPr>
          <w:i/>
        </w:rPr>
        <w:t xml:space="preserve">   (Resonance; Two-factor)</w:t>
      </w:r>
    </w:p>
    <w:p>
      <w:pPr>
        <w:keepNext/>
        <w:ind w:left="432"/>
      </w:pPr>
      <w:r>
        <w:drawing>
          <wp:inline xmlns:a="http://schemas.openxmlformats.org/drawingml/2006/main" xmlns:pic="http://schemas.openxmlformats.org/drawingml/2006/picture">
            <wp:extent cx="1697126" cy="1155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7126" cy="115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1F4E79"/>
        </w:rPr>
        <w:t xml:space="preserve">Why: </w:t>
      </w:r>
      <w:r>
        <w:t>Arrow 1: lone pair on O⁻ forms the C=O π bond. Arrow 2: the adjacent ring C=C π bond moves onto the ortho carbon as a lone pair. A single arrow leaves the ipso carbon with five bonds, and moving the electrons to a meta carbon is not a valid resonance shift. The delocalization of charge into the ring is why phenol is more acidic than an alcohol.</w:t>
      </w:r>
    </w:p>
    <w:p>
      <w:pPr>
        <w:keepNext/>
        <w:spacing w:before="200" w:after="40"/>
      </w:pPr>
      <w:r>
        <w:rPr>
          <w:b/>
        </w:rPr>
        <w:t>11.  Answer: D</w:t>
      </w:r>
      <w:r>
        <w:rPr>
          <w:i/>
        </w:rPr>
        <w:t xml:space="preserve">   (Resonance; Two-factor)</w:t>
      </w:r>
    </w:p>
    <w:p>
      <w:pPr>
        <w:keepNext/>
        <w:spacing w:after="40"/>
        <w:ind w:left="792" w:hanging="432"/>
      </w:pPr>
      <w:r>
        <w:rPr>
          <w:b w:val="0"/>
        </w:rPr>
        <w:t>D)  Ha (the CH₂ hydrogen)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All are C–H bonds. Removing Ha gives the cyclopentadienyl anion, with the charge delocalized over five carbons by resonance. Removing a vinyl H (Hb or Hc) puts the charge in an sp² orbital that does not overlap with the π system, so there is no resonance.</w:t>
      </w:r>
    </w:p>
    <w:p>
      <w:pPr>
        <w:keepNext/>
        <w:spacing w:before="200" w:after="40"/>
      </w:pPr>
      <w:r>
        <w:rPr>
          <w:b/>
        </w:rPr>
        <w:t>12.  Answer: B</w:t>
      </w:r>
      <w:r>
        <w:rPr>
          <w:i/>
        </w:rPr>
        <w:t xml:space="preserve">   (Induction; Two-factor)</w:t>
      </w:r>
    </w:p>
    <w:p>
      <w:pPr>
        <w:keepNext/>
        <w:spacing w:after="40"/>
        <w:ind w:left="792" w:hanging="432"/>
      </w:pPr>
      <w:r>
        <w:rPr>
          <w:b w:val="0"/>
        </w:rPr>
        <w:t>B)  I &lt; II &lt; III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All three have the same atom and resonance. Cl withdraws electron density by induction and stabilizes the carboxylate. The effect weakens with distance: III (Cl on the α carbon) &gt; II (Cl on the γ carbon) &gt; I (no Cl).</w:t>
      </w:r>
    </w:p>
    <w:p>
      <w:pPr>
        <w:keepNext/>
        <w:spacing w:before="200" w:after="40"/>
      </w:pPr>
      <w:r>
        <w:rPr>
          <w:b/>
        </w:rPr>
        <w:t>13.  Answer: A</w:t>
      </w:r>
      <w:r>
        <w:rPr>
          <w:i/>
        </w:rPr>
        <w:t xml:space="preserve">   (Induction; Two-factor)</w:t>
      </w:r>
    </w:p>
    <w:p>
      <w:pPr>
        <w:keepNext/>
        <w:spacing w:after="40"/>
        <w:ind w:left="792" w:hanging="432"/>
      </w:pPr>
      <w:r>
        <w:rPr>
          <w:b w:val="0"/>
        </w:rPr>
        <w:t>A)  Ha, because the CF₃ groups stabilize the nearby alkoxide by induction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Both conjugate bases have the charge on O with no resonance. The three F atoms on each CF₃ pull electron density through the σ bonds and stabilize the nearby O⁻. The other alkoxide is too far away to feel it.</w:t>
      </w:r>
    </w:p>
    <w:p>
      <w:pPr>
        <w:keepNext/>
        <w:spacing w:before="200" w:after="40"/>
      </w:pPr>
      <w:r>
        <w:rPr>
          <w:b/>
        </w:rPr>
        <w:t>14.  Answer: D</w:t>
      </w:r>
      <w:r>
        <w:rPr>
          <w:i/>
        </w:rPr>
        <w:t xml:space="preserve">   (Induction; Two-factor)</w:t>
      </w:r>
    </w:p>
    <w:p>
      <w:pPr>
        <w:keepNext/>
        <w:ind w:left="432"/>
      </w:pPr>
      <w:r>
        <w:drawing>
          <wp:inline xmlns:a="http://schemas.openxmlformats.org/drawingml/2006/main" xmlns:pic="http://schemas.openxmlformats.org/drawingml/2006/picture">
            <wp:extent cx="1389888" cy="1331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_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1331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1F4E79"/>
        </w:rPr>
        <w:t xml:space="preserve">Why: </w:t>
      </w:r>
      <w:r>
        <w:t>Same atom, no change in resonance. The halogen on the α carbon withdraws electron density by induction. F is the most electronegative, so FCH₂CO₂⁻ is the most stabilized.</w:t>
      </w:r>
    </w:p>
    <w:p>
      <w:pPr>
        <w:keepNext/>
        <w:spacing w:before="200" w:after="40"/>
      </w:pPr>
      <w:r>
        <w:rPr>
          <w:b/>
        </w:rPr>
        <w:t>15.  Answer: C</w:t>
      </w:r>
      <w:r>
        <w:rPr>
          <w:i/>
        </w:rPr>
        <w:t xml:space="preserve">   (Orbitals; Direct)</w:t>
      </w:r>
    </w:p>
    <w:p>
      <w:pPr>
        <w:keepNext/>
        <w:spacing w:after="40"/>
        <w:ind w:left="792" w:hanging="432"/>
      </w:pPr>
      <w:r>
        <w:rPr>
          <w:b w:val="0"/>
        </w:rPr>
        <w:t>C)  Ha (the alkyne H)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All are C–H bonds, with no resonance or induction available. Only the orbital differs: sp (alkyne) &gt; sp² (vinyl) &gt; sp³ (alkyl). The sp orbital has the most s character, holding the lone pair closest to the nucleus.</w:t>
      </w:r>
    </w:p>
    <w:p>
      <w:pPr>
        <w:keepNext/>
        <w:spacing w:before="200" w:after="40"/>
      </w:pPr>
      <w:r>
        <w:rPr>
          <w:b/>
        </w:rPr>
        <w:t>16.  Answer: C</w:t>
      </w:r>
      <w:r>
        <w:rPr>
          <w:i/>
        </w:rPr>
        <w:t xml:space="preserve">   (Orbitals; Direct)</w:t>
      </w:r>
    </w:p>
    <w:p>
      <w:pPr>
        <w:keepNext/>
        <w:ind w:left="432"/>
      </w:pPr>
      <w:r>
        <w:drawing>
          <wp:inline xmlns:a="http://schemas.openxmlformats.org/drawingml/2006/main" xmlns:pic="http://schemas.openxmlformats.org/drawingml/2006/picture">
            <wp:extent cx="2304288" cy="6291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1F4E79"/>
        </w:rPr>
        <w:t xml:space="preserve">Why: </w:t>
      </w:r>
      <w:r>
        <w:t>The charge is on carbon in all three, with no resonance or induction. The orbital differs: the alkyl anion has the charge in an sp³ orbital (highest energy, least stable, strongest base). The alkynide is in an sp orbital (most stable, weakest base).</w:t>
      </w:r>
    </w:p>
    <w:p>
      <w:pPr>
        <w:keepNext/>
        <w:spacing w:before="200" w:after="40"/>
      </w:pPr>
      <w:r>
        <w:rPr>
          <w:b/>
        </w:rPr>
        <w:t>17.  Answer: B</w:t>
      </w:r>
      <w:r>
        <w:rPr>
          <w:i/>
        </w:rPr>
        <w:t xml:space="preserve">   (Orbitals; Direct)</w:t>
      </w:r>
    </w:p>
    <w:p>
      <w:pPr>
        <w:keepNext/>
        <w:spacing w:after="40"/>
        <w:ind w:left="792" w:hanging="432"/>
      </w:pPr>
      <w:r>
        <w:rPr>
          <w:b w:val="0"/>
        </w:rPr>
        <w:t>B)  The electron pair in the sp orbital is held closer to the nucleus, so the alkynide ion is more stable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This is factor 4 (orbitals). An sp orbital is 50% s character, which is closer to the nucleus than the 33% s character of an sp² orbital, so the lone pair in an sp orbital is lower in energy.</w:t>
      </w:r>
    </w:p>
    <w:p>
      <w:pPr>
        <w:keepNext/>
        <w:spacing w:before="200" w:after="40"/>
      </w:pPr>
      <w:r>
        <w:rPr>
          <w:b/>
        </w:rPr>
        <w:t>18.  Answer: D</w:t>
      </w:r>
      <w:r>
        <w:rPr>
          <w:i/>
        </w:rPr>
        <w:t xml:space="preserve">   (Competing factors; Challenge)</w:t>
      </w:r>
    </w:p>
    <w:p>
      <w:pPr>
        <w:keepNext/>
        <w:spacing w:after="40"/>
        <w:ind w:left="792" w:hanging="432"/>
      </w:pPr>
      <w:r>
        <w:rPr>
          <w:b w:val="0"/>
        </w:rPr>
        <w:t>D)  Ha in I (ethanol), because the atom (O vs. C) outranks resonance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Propene's CH₃ gives a resonance-stabilized allyl anion, but the charge is on carbon. Ethoxide has the charge on O. The atom (factor 1) takes priority over resonance (factor 2).</w:t>
      </w:r>
    </w:p>
    <w:p>
      <w:pPr>
        <w:keepNext/>
        <w:spacing w:before="200" w:after="40"/>
      </w:pPr>
      <w:r>
        <w:rPr>
          <w:b/>
        </w:rPr>
        <w:t>19.  Answer: A</w:t>
      </w:r>
      <w:r>
        <w:rPr>
          <w:i/>
        </w:rPr>
        <w:t xml:space="preserve">   (Competing factors; Challenge)</w:t>
      </w:r>
    </w:p>
    <w:p>
      <w:pPr>
        <w:keepNext/>
        <w:spacing w:after="40"/>
        <w:ind w:left="792" w:hanging="432"/>
      </w:pPr>
      <w:r>
        <w:rPr>
          <w:b w:val="0"/>
        </w:rPr>
        <w:t>A)  Ha, because resonance outranks induction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Both put the charge on O, so factor 1 ties. The carboxylate is resonance stabilized (factor 2); the alkoxide only has the inductive effect of CF₃ (factor 3). Resonance beats induction.</w:t>
      </w:r>
    </w:p>
    <w:p>
      <w:pPr>
        <w:keepNext/>
        <w:spacing w:before="200" w:after="40"/>
      </w:pPr>
      <w:r>
        <w:rPr>
          <w:b/>
        </w:rPr>
        <w:t>20.  Answer: C</w:t>
      </w:r>
      <w:r>
        <w:rPr>
          <w:i/>
        </w:rPr>
        <w:t xml:space="preserve">   (Competing factors; Challenge)</w:t>
      </w:r>
    </w:p>
    <w:p>
      <w:pPr>
        <w:keepNext/>
        <w:spacing w:after="40"/>
        <w:ind w:left="792" w:hanging="432"/>
      </w:pPr>
      <w:r>
        <w:rPr>
          <w:b w:val="0"/>
        </w:rPr>
        <w:t>C)  Hb, because the atom (O vs. C) outranks the orbital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Ha gives a carbanion on an sp carbon; Hb gives an alkoxide. Atom comes before orbital: O⁻ is more stable than C⁻ even in an sp orbital.</w:t>
      </w:r>
    </w:p>
    <w:p>
      <w:pPr>
        <w:keepNext/>
        <w:spacing w:before="200" w:after="40"/>
      </w:pPr>
      <w:r>
        <w:rPr>
          <w:b/>
        </w:rPr>
        <w:t>21.  Answer: D</w:t>
      </w:r>
      <w:r>
        <w:rPr>
          <w:i/>
        </w:rPr>
        <w:t xml:space="preserve">   (Competing factors; Challenge)</w:t>
      </w:r>
    </w:p>
    <w:p>
      <w:pPr>
        <w:keepNext/>
        <w:spacing w:after="40"/>
        <w:ind w:left="792" w:hanging="432"/>
      </w:pPr>
      <w:r>
        <w:rPr>
          <w:b w:val="0"/>
        </w:rPr>
        <w:t>D)  I &lt; II &lt; III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All three have the charge on O. III is resonance stabilized (factor 2), the strongest effect here. II has the inductive effect of three F atoms (factor 3), and I has neither.</w:t>
      </w:r>
    </w:p>
    <w:p>
      <w:pPr>
        <w:keepNext/>
        <w:spacing w:before="200" w:after="40"/>
      </w:pPr>
      <w:r>
        <w:rPr>
          <w:b/>
        </w:rPr>
        <w:t>22.  Answer: B</w:t>
      </w:r>
      <w:r>
        <w:rPr>
          <w:i/>
        </w:rPr>
        <w:t xml:space="preserve">   (Competing factors; Two-factor)</w:t>
      </w:r>
    </w:p>
    <w:p>
      <w:pPr>
        <w:keepNext/>
        <w:spacing w:after="40"/>
        <w:ind w:left="792" w:hanging="432"/>
      </w:pPr>
      <w:r>
        <w:rPr>
          <w:b w:val="0"/>
        </w:rPr>
        <w:t>B)  Ha (the carboxylic acid O–H)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Ha puts the charge on O (factor 1) and the carboxylate is resonance stabilized. Hb and Hc put the charge on carbon, which loses on factor 1.</w:t>
      </w:r>
    </w:p>
    <w:p>
      <w:pPr>
        <w:keepNext/>
        <w:spacing w:before="200" w:after="40"/>
      </w:pPr>
      <w:r>
        <w:rPr>
          <w:b/>
        </w:rPr>
        <w:t>23.  Answer: A</w:t>
      </w:r>
      <w:r>
        <w:rPr>
          <w:i/>
        </w:rPr>
        <w:t xml:space="preserve">   (Equilibrium; Two-factor)</w:t>
      </w:r>
    </w:p>
    <w:p>
      <w:pPr>
        <w:keepNext/>
        <w:spacing w:after="40"/>
        <w:ind w:left="792" w:hanging="432"/>
      </w:pPr>
      <w:r>
        <w:rPr>
          <w:b w:val="0"/>
        </w:rPr>
        <w:t>A)  The products, because acetate is resonance stabilized and is the more stable anion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The equilibrium favors the more stable ion. Both anions have O⁻, so compare resonance: acetate is delocalized over two O atoms, ethoxide is not. Acetate is the weaker base, so the products are favored.</w:t>
      </w:r>
    </w:p>
    <w:p>
      <w:pPr>
        <w:keepNext/>
        <w:spacing w:before="200" w:after="40"/>
      </w:pPr>
      <w:r>
        <w:rPr>
          <w:b/>
        </w:rPr>
        <w:t>24.  Answer: D</w:t>
      </w:r>
      <w:r>
        <w:rPr>
          <w:i/>
        </w:rPr>
        <w:t xml:space="preserve">   (Equilibrium; Two-factor)</w:t>
      </w:r>
    </w:p>
    <w:p>
      <w:pPr>
        <w:keepNext/>
        <w:spacing w:after="40"/>
        <w:ind w:left="792" w:hanging="432"/>
      </w:pPr>
      <w:r>
        <w:rPr>
          <w:b w:val="0"/>
        </w:rPr>
        <w:t>D)  The products, because the larger S atom stabilizes the charge better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Compare HO⁻ with RS⁻. O and S are in the same column, so size decides. The larger RS⁻ is more stable (weaker base), so the equilibrium favors the products.</w:t>
      </w:r>
    </w:p>
    <w:p>
      <w:pPr>
        <w:keepNext/>
        <w:spacing w:before="200" w:after="40"/>
      </w:pPr>
      <w:r>
        <w:rPr>
          <w:b/>
        </w:rPr>
        <w:t>25.  Answer: B</w:t>
      </w:r>
      <w:r>
        <w:rPr>
          <w:i/>
        </w:rPr>
        <w:t xml:space="preserve">   (Equilibrium; Challenge)</w:t>
      </w:r>
    </w:p>
    <w:p>
      <w:pPr>
        <w:keepNext/>
        <w:spacing w:after="40"/>
        <w:ind w:left="792" w:hanging="432"/>
      </w:pPr>
      <w:r>
        <w:rPr>
          <w:b w:val="0"/>
        </w:rPr>
        <w:t>B)  The reactants, because ethoxide (O⁻) is more stable than the sp carbanion (C⁻)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Compare RO⁻ with the alkynide. Atom (factor 1) before orbital (factor 4): O is more electronegative than C, so ethoxide is more stable. The reactants are favored.</w:t>
      </w:r>
    </w:p>
    <w:p>
      <w:pPr>
        <w:keepNext/>
        <w:spacing w:before="200" w:after="40"/>
      </w:pPr>
      <w:r>
        <w:rPr>
          <w:b/>
        </w:rPr>
        <w:t>26.  Answer: C</w:t>
      </w:r>
      <w:r>
        <w:rPr>
          <w:i/>
        </w:rPr>
        <w:t xml:space="preserve">   (Equilibrium; Two-factor)</w:t>
      </w:r>
    </w:p>
    <w:p>
      <w:pPr>
        <w:keepNext/>
        <w:spacing w:after="40"/>
        <w:ind w:left="792" w:hanging="432"/>
      </w:pPr>
      <w:r>
        <w:rPr>
          <w:b w:val="0"/>
        </w:rPr>
        <w:t>C)  The reactants, because phenoxide is resonance stabilized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Both anions have O⁻, so compare resonance. Phenoxide is delocalized into the ring; ethoxide is not. The more stable anion (phenoxide) is on the reactant side, so the reactants are favored.</w:t>
      </w:r>
    </w:p>
    <w:p>
      <w:pPr>
        <w:keepNext/>
        <w:spacing w:before="200" w:after="40"/>
      </w:pPr>
      <w:r>
        <w:rPr>
          <w:b/>
        </w:rPr>
        <w:t>27.  Answer: D</w:t>
      </w:r>
      <w:r>
        <w:rPr>
          <w:i/>
        </w:rPr>
        <w:t xml:space="preserve">   (Equilibrium; Challenge)</w:t>
      </w:r>
    </w:p>
    <w:p>
      <w:pPr>
        <w:keepNext/>
        <w:spacing w:after="40"/>
        <w:ind w:left="792" w:hanging="432"/>
      </w:pPr>
      <w:r>
        <w:rPr>
          <w:b w:val="0"/>
        </w:rPr>
        <w:t>D)  The reactants, because CF₃CO₂⁻ is stabilized by induction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Both anions are carboxylates, so atom and resonance tie. The three F atoms stabilize CF₃CO₂⁻ by induction (factor 3), so CF₃CO₂⁻ is more stable and the reactant side is favored.</w:t>
      </w:r>
    </w:p>
    <w:p>
      <w:pPr>
        <w:keepNext/>
        <w:spacing w:before="200" w:after="40"/>
      </w:pPr>
      <w:r>
        <w:rPr>
          <w:b/>
        </w:rPr>
        <w:t>28.  Answer: C</w:t>
      </w:r>
      <w:r>
        <w:rPr>
          <w:i/>
        </w:rPr>
        <w:t xml:space="preserve">   (Equilibrium; Two-factor)</w:t>
      </w:r>
    </w:p>
    <w:p>
      <w:pPr>
        <w:keepNext/>
        <w:ind w:left="432"/>
      </w:pPr>
      <w:r>
        <w:drawing>
          <wp:inline xmlns:a="http://schemas.openxmlformats.org/drawingml/2006/main" xmlns:pic="http://schemas.openxmlformats.org/drawingml/2006/picture">
            <wp:extent cx="3072384" cy="13679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8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136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1F4E79"/>
        </w:rPr>
        <w:t xml:space="preserve">Why: </w:t>
      </w:r>
      <w:r>
        <w:t>A proton transfer always uses at least two arrows. Arrow 1 starts on a lone pair of the base (HO⁻) and ends on the H. Arrow 2 starts on the O–H bond and ends on the O of the acid, which becomes the conjugate base.</w:t>
      </w:r>
    </w:p>
    <w:p>
      <w:pPr>
        <w:keepNext/>
        <w:spacing w:before="200" w:after="40"/>
      </w:pPr>
      <w:r>
        <w:rPr>
          <w:b/>
        </w:rPr>
        <w:t>29.  Answer: A</w:t>
      </w:r>
      <w:r>
        <w:rPr>
          <w:i/>
        </w:rPr>
        <w:t xml:space="preserve">   (Equilibrium; Two-factor)</w:t>
      </w:r>
    </w:p>
    <w:p>
      <w:pPr>
        <w:keepNext/>
        <w:spacing w:after="40"/>
        <w:ind w:left="792" w:hanging="432"/>
      </w:pPr>
      <w:r>
        <w:rPr>
          <w:b w:val="0"/>
        </w:rPr>
        <w:t>A)  The reactants, because the alkynide (charge in an sp orbital) is more stable than the vinyl anion (charge in an sp² orbital)</w:t>
      </w:r>
    </w:p>
    <w:p>
      <w:pPr>
        <w:ind w:left="360"/>
      </w:pPr>
      <w:r>
        <w:rPr>
          <w:b/>
          <w:color w:val="1F4E79"/>
        </w:rPr>
        <w:t xml:space="preserve">Why: </w:t>
      </w:r>
      <w:r>
        <w:t>Both ions have the charge on carbon, with no resonance and no inductive effects, so only the orbital differs (factor 4). An sp orbital (50% s character) holds the lone pair closer to the nucleus than an sp² orbital (33% s), so the alkynide is more stable. The more stable ion is on the reactant side, so the reactants are favored.</w:t>
      </w:r>
    </w:p>
    <w:p>
      <w:pPr>
        <w:keepNext/>
        <w:spacing w:before="200" w:after="40"/>
      </w:pPr>
      <w:r>
        <w:rPr>
          <w:b/>
        </w:rPr>
        <w:t>30.  Answer: B</w:t>
      </w:r>
      <w:r>
        <w:rPr>
          <w:i/>
        </w:rPr>
        <w:t xml:space="preserve">   (Equilibrium; Challenge)</w:t>
      </w:r>
    </w:p>
    <w:p>
      <w:pPr>
        <w:keepNext/>
        <w:ind w:left="432"/>
      </w:pPr>
      <w:r>
        <w:drawing>
          <wp:inline xmlns:a="http://schemas.openxmlformats.org/drawingml/2006/main" xmlns:pic="http://schemas.openxmlformats.org/drawingml/2006/picture">
            <wp:extent cx="1397203" cy="8631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0_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7203" cy="86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1F4E79"/>
        </w:rPr>
        <w:t xml:space="preserve">Why: </w:t>
      </w:r>
      <w:r>
        <w:t>Ethanol deprotonates to give ethoxide, so the base must be a less stable (stronger) base than ethoxide. Acetate (resonance), phenoxide (resonance), and CH₃S⁻ (larger atom) are all more stable than ethoxide. The alkynide ion has the charge on C and is less stable.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Acids and Bases Quiz: Answer Key  –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