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Organic Chemistry Quiz: Acids, Bases and Nomenclature (Answer Key)</w:t>
      </w:r>
    </w:p>
    <w:p>
      <w:r>
        <w:rPr>
          <w:b/>
        </w:rPr>
        <w:t>Quick key</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t>Q</w:t>
            </w:r>
          </w:p>
        </w:tc>
        <w:tc>
          <w:tcPr>
            <w:tcW w:type="dxa" w:w="2412"/>
          </w:tcPr>
          <w:p>
            <w:r>
              <w:t>Answer</w:t>
            </w:r>
          </w:p>
        </w:tc>
        <w:tc>
          <w:tcPr>
            <w:tcW w:type="dxa" w:w="2412"/>
          </w:tcPr>
          <w:p>
            <w:r>
              <w:t>Focus</w:t>
            </w:r>
          </w:p>
        </w:tc>
        <w:tc>
          <w:tcPr>
            <w:tcW w:type="dxa" w:w="2412"/>
          </w:tcPr>
          <w:p>
            <w:r>
              <w:t>Level</w:t>
            </w:r>
          </w:p>
        </w:tc>
      </w:tr>
      <w:tr>
        <w:tc>
          <w:tcPr>
            <w:tcW w:type="dxa" w:w="2412"/>
          </w:tcPr>
          <w:p>
            <w:r>
              <w:t>1</w:t>
            </w:r>
          </w:p>
        </w:tc>
        <w:tc>
          <w:tcPr>
            <w:tcW w:type="dxa" w:w="2412"/>
          </w:tcPr>
          <w:p>
            <w:r>
              <w:t>C</w:t>
            </w:r>
          </w:p>
        </w:tc>
        <w:tc>
          <w:tcPr>
            <w:tcW w:type="dxa" w:w="2412"/>
          </w:tcPr>
          <w:p>
            <w:r>
              <w:t>Atom</w:t>
            </w:r>
          </w:p>
        </w:tc>
        <w:tc>
          <w:tcPr>
            <w:tcW w:type="dxa" w:w="2412"/>
          </w:tcPr>
          <w:p>
            <w:r>
              <w:t>Direct</w:t>
            </w:r>
          </w:p>
        </w:tc>
      </w:tr>
      <w:tr>
        <w:tc>
          <w:tcPr>
            <w:tcW w:type="dxa" w:w="2412"/>
          </w:tcPr>
          <w:p>
            <w:r>
              <w:t>2</w:t>
            </w:r>
          </w:p>
        </w:tc>
        <w:tc>
          <w:tcPr>
            <w:tcW w:type="dxa" w:w="2412"/>
          </w:tcPr>
          <w:p>
            <w:r>
              <w:t>B</w:t>
            </w:r>
          </w:p>
        </w:tc>
        <w:tc>
          <w:tcPr>
            <w:tcW w:type="dxa" w:w="2412"/>
          </w:tcPr>
          <w:p>
            <w:r>
              <w:t>Atom</w:t>
            </w:r>
          </w:p>
        </w:tc>
        <w:tc>
          <w:tcPr>
            <w:tcW w:type="dxa" w:w="2412"/>
          </w:tcPr>
          <w:p>
            <w:r>
              <w:t>Two-factor</w:t>
            </w:r>
          </w:p>
        </w:tc>
      </w:tr>
      <w:tr>
        <w:tc>
          <w:tcPr>
            <w:tcW w:type="dxa" w:w="2412"/>
          </w:tcPr>
          <w:p>
            <w:r>
              <w:t>3</w:t>
            </w:r>
          </w:p>
        </w:tc>
        <w:tc>
          <w:tcPr>
            <w:tcW w:type="dxa" w:w="2412"/>
          </w:tcPr>
          <w:p>
            <w:r>
              <w:t>A</w:t>
            </w:r>
          </w:p>
        </w:tc>
        <w:tc>
          <w:tcPr>
            <w:tcW w:type="dxa" w:w="2412"/>
          </w:tcPr>
          <w:p>
            <w:r>
              <w:t>Atom</w:t>
            </w:r>
          </w:p>
        </w:tc>
        <w:tc>
          <w:tcPr>
            <w:tcW w:type="dxa" w:w="2412"/>
          </w:tcPr>
          <w:p>
            <w:r>
              <w:t>Two-factor</w:t>
            </w:r>
          </w:p>
        </w:tc>
      </w:tr>
      <w:tr>
        <w:tc>
          <w:tcPr>
            <w:tcW w:type="dxa" w:w="2412"/>
          </w:tcPr>
          <w:p>
            <w:r>
              <w:t>4</w:t>
            </w:r>
          </w:p>
        </w:tc>
        <w:tc>
          <w:tcPr>
            <w:tcW w:type="dxa" w:w="2412"/>
          </w:tcPr>
          <w:p>
            <w:r>
              <w:t>B</w:t>
            </w:r>
          </w:p>
        </w:tc>
        <w:tc>
          <w:tcPr>
            <w:tcW w:type="dxa" w:w="2412"/>
          </w:tcPr>
          <w:p>
            <w:r>
              <w:t>Atom</w:t>
            </w:r>
          </w:p>
        </w:tc>
        <w:tc>
          <w:tcPr>
            <w:tcW w:type="dxa" w:w="2412"/>
          </w:tcPr>
          <w:p>
            <w:r>
              <w:t>Direct</w:t>
            </w:r>
          </w:p>
        </w:tc>
      </w:tr>
      <w:tr>
        <w:tc>
          <w:tcPr>
            <w:tcW w:type="dxa" w:w="2412"/>
          </w:tcPr>
          <w:p>
            <w:r>
              <w:t>5</w:t>
            </w:r>
          </w:p>
        </w:tc>
        <w:tc>
          <w:tcPr>
            <w:tcW w:type="dxa" w:w="2412"/>
          </w:tcPr>
          <w:p>
            <w:r>
              <w:t>D</w:t>
            </w:r>
          </w:p>
        </w:tc>
        <w:tc>
          <w:tcPr>
            <w:tcW w:type="dxa" w:w="2412"/>
          </w:tcPr>
          <w:p>
            <w:r>
              <w:t>Resonance</w:t>
            </w:r>
          </w:p>
        </w:tc>
        <w:tc>
          <w:tcPr>
            <w:tcW w:type="dxa" w:w="2412"/>
          </w:tcPr>
          <w:p>
            <w:r>
              <w:t>Direct</w:t>
            </w:r>
          </w:p>
        </w:tc>
      </w:tr>
      <w:tr>
        <w:tc>
          <w:tcPr>
            <w:tcW w:type="dxa" w:w="2412"/>
          </w:tcPr>
          <w:p>
            <w:r>
              <w:t>6</w:t>
            </w:r>
          </w:p>
        </w:tc>
        <w:tc>
          <w:tcPr>
            <w:tcW w:type="dxa" w:w="2412"/>
          </w:tcPr>
          <w:p>
            <w:r>
              <w:t>C</w:t>
            </w:r>
          </w:p>
        </w:tc>
        <w:tc>
          <w:tcPr>
            <w:tcW w:type="dxa" w:w="2412"/>
          </w:tcPr>
          <w:p>
            <w:r>
              <w:t>Resonance</w:t>
            </w:r>
          </w:p>
        </w:tc>
        <w:tc>
          <w:tcPr>
            <w:tcW w:type="dxa" w:w="2412"/>
          </w:tcPr>
          <w:p>
            <w:r>
              <w:t>Two-factor</w:t>
            </w:r>
          </w:p>
        </w:tc>
      </w:tr>
      <w:tr>
        <w:tc>
          <w:tcPr>
            <w:tcW w:type="dxa" w:w="2412"/>
          </w:tcPr>
          <w:p>
            <w:r>
              <w:t>7</w:t>
            </w:r>
          </w:p>
        </w:tc>
        <w:tc>
          <w:tcPr>
            <w:tcW w:type="dxa" w:w="2412"/>
          </w:tcPr>
          <w:p>
            <w:r>
              <w:t>A</w:t>
            </w:r>
          </w:p>
        </w:tc>
        <w:tc>
          <w:tcPr>
            <w:tcW w:type="dxa" w:w="2412"/>
          </w:tcPr>
          <w:p>
            <w:r>
              <w:t>Resonance</w:t>
            </w:r>
          </w:p>
        </w:tc>
        <w:tc>
          <w:tcPr>
            <w:tcW w:type="dxa" w:w="2412"/>
          </w:tcPr>
          <w:p>
            <w:r>
              <w:t>Direct</w:t>
            </w:r>
          </w:p>
        </w:tc>
      </w:tr>
      <w:tr>
        <w:tc>
          <w:tcPr>
            <w:tcW w:type="dxa" w:w="2412"/>
          </w:tcPr>
          <w:p>
            <w:r>
              <w:t>8</w:t>
            </w:r>
          </w:p>
        </w:tc>
        <w:tc>
          <w:tcPr>
            <w:tcW w:type="dxa" w:w="2412"/>
          </w:tcPr>
          <w:p>
            <w:r>
              <w:t>B</w:t>
            </w:r>
          </w:p>
        </w:tc>
        <w:tc>
          <w:tcPr>
            <w:tcW w:type="dxa" w:w="2412"/>
          </w:tcPr>
          <w:p>
            <w:r>
              <w:t>Resonance</w:t>
            </w:r>
          </w:p>
        </w:tc>
        <w:tc>
          <w:tcPr>
            <w:tcW w:type="dxa" w:w="2412"/>
          </w:tcPr>
          <w:p>
            <w:r>
              <w:t>Two-factor</w:t>
            </w:r>
          </w:p>
        </w:tc>
      </w:tr>
      <w:tr>
        <w:tc>
          <w:tcPr>
            <w:tcW w:type="dxa" w:w="2412"/>
          </w:tcPr>
          <w:p>
            <w:r>
              <w:t>9</w:t>
            </w:r>
          </w:p>
        </w:tc>
        <w:tc>
          <w:tcPr>
            <w:tcW w:type="dxa" w:w="2412"/>
          </w:tcPr>
          <w:p>
            <w:r>
              <w:t>A</w:t>
            </w:r>
          </w:p>
        </w:tc>
        <w:tc>
          <w:tcPr>
            <w:tcW w:type="dxa" w:w="2412"/>
          </w:tcPr>
          <w:p>
            <w:r>
              <w:t>Resonance</w:t>
            </w:r>
          </w:p>
        </w:tc>
        <w:tc>
          <w:tcPr>
            <w:tcW w:type="dxa" w:w="2412"/>
          </w:tcPr>
          <w:p>
            <w:r>
              <w:t>Two-factor</w:t>
            </w:r>
          </w:p>
        </w:tc>
      </w:tr>
      <w:tr>
        <w:tc>
          <w:tcPr>
            <w:tcW w:type="dxa" w:w="2412"/>
          </w:tcPr>
          <w:p>
            <w:r>
              <w:t>10</w:t>
            </w:r>
          </w:p>
        </w:tc>
        <w:tc>
          <w:tcPr>
            <w:tcW w:type="dxa" w:w="2412"/>
          </w:tcPr>
          <w:p>
            <w:r>
              <w:t>C</w:t>
            </w:r>
          </w:p>
        </w:tc>
        <w:tc>
          <w:tcPr>
            <w:tcW w:type="dxa" w:w="2412"/>
          </w:tcPr>
          <w:p>
            <w:r>
              <w:t>Resonance</w:t>
            </w:r>
          </w:p>
        </w:tc>
        <w:tc>
          <w:tcPr>
            <w:tcW w:type="dxa" w:w="2412"/>
          </w:tcPr>
          <w:p>
            <w:r>
              <w:t>Two-factor</w:t>
            </w:r>
          </w:p>
        </w:tc>
      </w:tr>
      <w:tr>
        <w:tc>
          <w:tcPr>
            <w:tcW w:type="dxa" w:w="2412"/>
          </w:tcPr>
          <w:p>
            <w:r>
              <w:t>11</w:t>
            </w:r>
          </w:p>
        </w:tc>
        <w:tc>
          <w:tcPr>
            <w:tcW w:type="dxa" w:w="2412"/>
          </w:tcPr>
          <w:p>
            <w:r>
              <w:t>D</w:t>
            </w:r>
          </w:p>
        </w:tc>
        <w:tc>
          <w:tcPr>
            <w:tcW w:type="dxa" w:w="2412"/>
          </w:tcPr>
          <w:p>
            <w:r>
              <w:t>Resonance</w:t>
            </w:r>
          </w:p>
        </w:tc>
        <w:tc>
          <w:tcPr>
            <w:tcW w:type="dxa" w:w="2412"/>
          </w:tcPr>
          <w:p>
            <w:r>
              <w:t>Two-factor</w:t>
            </w:r>
          </w:p>
        </w:tc>
      </w:tr>
      <w:tr>
        <w:tc>
          <w:tcPr>
            <w:tcW w:type="dxa" w:w="2412"/>
          </w:tcPr>
          <w:p>
            <w:r>
              <w:t>12</w:t>
            </w:r>
          </w:p>
        </w:tc>
        <w:tc>
          <w:tcPr>
            <w:tcW w:type="dxa" w:w="2412"/>
          </w:tcPr>
          <w:p>
            <w:r>
              <w:t>B</w:t>
            </w:r>
          </w:p>
        </w:tc>
        <w:tc>
          <w:tcPr>
            <w:tcW w:type="dxa" w:w="2412"/>
          </w:tcPr>
          <w:p>
            <w:r>
              <w:t>Induction</w:t>
            </w:r>
          </w:p>
        </w:tc>
        <w:tc>
          <w:tcPr>
            <w:tcW w:type="dxa" w:w="2412"/>
          </w:tcPr>
          <w:p>
            <w:r>
              <w:t>Two-factor</w:t>
            </w:r>
          </w:p>
        </w:tc>
      </w:tr>
      <w:tr>
        <w:tc>
          <w:tcPr>
            <w:tcW w:type="dxa" w:w="2412"/>
          </w:tcPr>
          <w:p>
            <w:r>
              <w:t>13</w:t>
            </w:r>
          </w:p>
        </w:tc>
        <w:tc>
          <w:tcPr>
            <w:tcW w:type="dxa" w:w="2412"/>
          </w:tcPr>
          <w:p>
            <w:r>
              <w:t>A</w:t>
            </w:r>
          </w:p>
        </w:tc>
        <w:tc>
          <w:tcPr>
            <w:tcW w:type="dxa" w:w="2412"/>
          </w:tcPr>
          <w:p>
            <w:r>
              <w:t>Induction</w:t>
            </w:r>
          </w:p>
        </w:tc>
        <w:tc>
          <w:tcPr>
            <w:tcW w:type="dxa" w:w="2412"/>
          </w:tcPr>
          <w:p>
            <w:r>
              <w:t>Two-factor</w:t>
            </w:r>
          </w:p>
        </w:tc>
      </w:tr>
      <w:tr>
        <w:tc>
          <w:tcPr>
            <w:tcW w:type="dxa" w:w="2412"/>
          </w:tcPr>
          <w:p>
            <w:r>
              <w:t>14</w:t>
            </w:r>
          </w:p>
        </w:tc>
        <w:tc>
          <w:tcPr>
            <w:tcW w:type="dxa" w:w="2412"/>
          </w:tcPr>
          <w:p>
            <w:r>
              <w:t>D</w:t>
            </w:r>
          </w:p>
        </w:tc>
        <w:tc>
          <w:tcPr>
            <w:tcW w:type="dxa" w:w="2412"/>
          </w:tcPr>
          <w:p>
            <w:r>
              <w:t>Induction</w:t>
            </w:r>
          </w:p>
        </w:tc>
        <w:tc>
          <w:tcPr>
            <w:tcW w:type="dxa" w:w="2412"/>
          </w:tcPr>
          <w:p>
            <w:r>
              <w:t>Two-factor</w:t>
            </w:r>
          </w:p>
        </w:tc>
      </w:tr>
      <w:tr>
        <w:tc>
          <w:tcPr>
            <w:tcW w:type="dxa" w:w="2412"/>
          </w:tcPr>
          <w:p>
            <w:r>
              <w:t>15</w:t>
            </w:r>
          </w:p>
        </w:tc>
        <w:tc>
          <w:tcPr>
            <w:tcW w:type="dxa" w:w="2412"/>
          </w:tcPr>
          <w:p>
            <w:r>
              <w:t>C</w:t>
            </w:r>
          </w:p>
        </w:tc>
        <w:tc>
          <w:tcPr>
            <w:tcW w:type="dxa" w:w="2412"/>
          </w:tcPr>
          <w:p>
            <w:r>
              <w:t>Orbitals</w:t>
            </w:r>
          </w:p>
        </w:tc>
        <w:tc>
          <w:tcPr>
            <w:tcW w:type="dxa" w:w="2412"/>
          </w:tcPr>
          <w:p>
            <w:r>
              <w:t>Direct</w:t>
            </w:r>
          </w:p>
        </w:tc>
      </w:tr>
      <w:tr>
        <w:tc>
          <w:tcPr>
            <w:tcW w:type="dxa" w:w="2412"/>
          </w:tcPr>
          <w:p>
            <w:r>
              <w:t>16</w:t>
            </w:r>
          </w:p>
        </w:tc>
        <w:tc>
          <w:tcPr>
            <w:tcW w:type="dxa" w:w="2412"/>
          </w:tcPr>
          <w:p>
            <w:r>
              <w:t>C</w:t>
            </w:r>
          </w:p>
        </w:tc>
        <w:tc>
          <w:tcPr>
            <w:tcW w:type="dxa" w:w="2412"/>
          </w:tcPr>
          <w:p>
            <w:r>
              <w:t>Orbitals</w:t>
            </w:r>
          </w:p>
        </w:tc>
        <w:tc>
          <w:tcPr>
            <w:tcW w:type="dxa" w:w="2412"/>
          </w:tcPr>
          <w:p>
            <w:r>
              <w:t>Direct</w:t>
            </w:r>
          </w:p>
        </w:tc>
      </w:tr>
      <w:tr>
        <w:tc>
          <w:tcPr>
            <w:tcW w:type="dxa" w:w="2412"/>
          </w:tcPr>
          <w:p>
            <w:r>
              <w:t>17</w:t>
            </w:r>
          </w:p>
        </w:tc>
        <w:tc>
          <w:tcPr>
            <w:tcW w:type="dxa" w:w="2412"/>
          </w:tcPr>
          <w:p>
            <w:r>
              <w:t>B</w:t>
            </w:r>
          </w:p>
        </w:tc>
        <w:tc>
          <w:tcPr>
            <w:tcW w:type="dxa" w:w="2412"/>
          </w:tcPr>
          <w:p>
            <w:r>
              <w:t>Orbitals</w:t>
            </w:r>
          </w:p>
        </w:tc>
        <w:tc>
          <w:tcPr>
            <w:tcW w:type="dxa" w:w="2412"/>
          </w:tcPr>
          <w:p>
            <w:r>
              <w:t>Direct</w:t>
            </w:r>
          </w:p>
        </w:tc>
      </w:tr>
      <w:tr>
        <w:tc>
          <w:tcPr>
            <w:tcW w:type="dxa" w:w="2412"/>
          </w:tcPr>
          <w:p>
            <w:r>
              <w:t>18</w:t>
            </w:r>
          </w:p>
        </w:tc>
        <w:tc>
          <w:tcPr>
            <w:tcW w:type="dxa" w:w="2412"/>
          </w:tcPr>
          <w:p>
            <w:r>
              <w:t>D</w:t>
            </w:r>
          </w:p>
        </w:tc>
        <w:tc>
          <w:tcPr>
            <w:tcW w:type="dxa" w:w="2412"/>
          </w:tcPr>
          <w:p>
            <w:r>
              <w:t>Competing factors</w:t>
            </w:r>
          </w:p>
        </w:tc>
        <w:tc>
          <w:tcPr>
            <w:tcW w:type="dxa" w:w="2412"/>
          </w:tcPr>
          <w:p>
            <w:r>
              <w:t>Challenge</w:t>
            </w:r>
          </w:p>
        </w:tc>
      </w:tr>
      <w:tr>
        <w:tc>
          <w:tcPr>
            <w:tcW w:type="dxa" w:w="2412"/>
          </w:tcPr>
          <w:p>
            <w:r>
              <w:t>19</w:t>
            </w:r>
          </w:p>
        </w:tc>
        <w:tc>
          <w:tcPr>
            <w:tcW w:type="dxa" w:w="2412"/>
          </w:tcPr>
          <w:p>
            <w:r>
              <w:t>A</w:t>
            </w:r>
          </w:p>
        </w:tc>
        <w:tc>
          <w:tcPr>
            <w:tcW w:type="dxa" w:w="2412"/>
          </w:tcPr>
          <w:p>
            <w:r>
              <w:t>Competing factors</w:t>
            </w:r>
          </w:p>
        </w:tc>
        <w:tc>
          <w:tcPr>
            <w:tcW w:type="dxa" w:w="2412"/>
          </w:tcPr>
          <w:p>
            <w:r>
              <w:t>Challenge</w:t>
            </w:r>
          </w:p>
        </w:tc>
      </w:tr>
      <w:tr>
        <w:tc>
          <w:tcPr>
            <w:tcW w:type="dxa" w:w="2412"/>
          </w:tcPr>
          <w:p>
            <w:r>
              <w:t>20</w:t>
            </w:r>
          </w:p>
        </w:tc>
        <w:tc>
          <w:tcPr>
            <w:tcW w:type="dxa" w:w="2412"/>
          </w:tcPr>
          <w:p>
            <w:r>
              <w:t>C</w:t>
            </w:r>
          </w:p>
        </w:tc>
        <w:tc>
          <w:tcPr>
            <w:tcW w:type="dxa" w:w="2412"/>
          </w:tcPr>
          <w:p>
            <w:r>
              <w:t>Competing factors</w:t>
            </w:r>
          </w:p>
        </w:tc>
        <w:tc>
          <w:tcPr>
            <w:tcW w:type="dxa" w:w="2412"/>
          </w:tcPr>
          <w:p>
            <w:r>
              <w:t>Challenge</w:t>
            </w:r>
          </w:p>
        </w:tc>
      </w:tr>
      <w:tr>
        <w:tc>
          <w:tcPr>
            <w:tcW w:type="dxa" w:w="2412"/>
          </w:tcPr>
          <w:p>
            <w:r>
              <w:t>21</w:t>
            </w:r>
          </w:p>
        </w:tc>
        <w:tc>
          <w:tcPr>
            <w:tcW w:type="dxa" w:w="2412"/>
          </w:tcPr>
          <w:p>
            <w:r>
              <w:t>D</w:t>
            </w:r>
          </w:p>
        </w:tc>
        <w:tc>
          <w:tcPr>
            <w:tcW w:type="dxa" w:w="2412"/>
          </w:tcPr>
          <w:p>
            <w:r>
              <w:t>Competing factors</w:t>
            </w:r>
          </w:p>
        </w:tc>
        <w:tc>
          <w:tcPr>
            <w:tcW w:type="dxa" w:w="2412"/>
          </w:tcPr>
          <w:p>
            <w:r>
              <w:t>Challenge</w:t>
            </w:r>
          </w:p>
        </w:tc>
      </w:tr>
      <w:tr>
        <w:tc>
          <w:tcPr>
            <w:tcW w:type="dxa" w:w="2412"/>
          </w:tcPr>
          <w:p>
            <w:r>
              <w:t>22</w:t>
            </w:r>
          </w:p>
        </w:tc>
        <w:tc>
          <w:tcPr>
            <w:tcW w:type="dxa" w:w="2412"/>
          </w:tcPr>
          <w:p>
            <w:r>
              <w:t>B</w:t>
            </w:r>
          </w:p>
        </w:tc>
        <w:tc>
          <w:tcPr>
            <w:tcW w:type="dxa" w:w="2412"/>
          </w:tcPr>
          <w:p>
            <w:r>
              <w:t>Competing factors</w:t>
            </w:r>
          </w:p>
        </w:tc>
        <w:tc>
          <w:tcPr>
            <w:tcW w:type="dxa" w:w="2412"/>
          </w:tcPr>
          <w:p>
            <w:r>
              <w:t>Two-factor</w:t>
            </w:r>
          </w:p>
        </w:tc>
      </w:tr>
      <w:tr>
        <w:tc>
          <w:tcPr>
            <w:tcW w:type="dxa" w:w="2412"/>
          </w:tcPr>
          <w:p>
            <w:r>
              <w:t>23</w:t>
            </w:r>
          </w:p>
        </w:tc>
        <w:tc>
          <w:tcPr>
            <w:tcW w:type="dxa" w:w="2412"/>
          </w:tcPr>
          <w:p>
            <w:r>
              <w:t>A</w:t>
            </w:r>
          </w:p>
        </w:tc>
        <w:tc>
          <w:tcPr>
            <w:tcW w:type="dxa" w:w="2412"/>
          </w:tcPr>
          <w:p>
            <w:r>
              <w:t>Equilibrium</w:t>
            </w:r>
          </w:p>
        </w:tc>
        <w:tc>
          <w:tcPr>
            <w:tcW w:type="dxa" w:w="2412"/>
          </w:tcPr>
          <w:p>
            <w:r>
              <w:t>Two-factor</w:t>
            </w:r>
          </w:p>
        </w:tc>
      </w:tr>
      <w:tr>
        <w:tc>
          <w:tcPr>
            <w:tcW w:type="dxa" w:w="2412"/>
          </w:tcPr>
          <w:p>
            <w:r>
              <w:t>24</w:t>
            </w:r>
          </w:p>
        </w:tc>
        <w:tc>
          <w:tcPr>
            <w:tcW w:type="dxa" w:w="2412"/>
          </w:tcPr>
          <w:p>
            <w:r>
              <w:t>D</w:t>
            </w:r>
          </w:p>
        </w:tc>
        <w:tc>
          <w:tcPr>
            <w:tcW w:type="dxa" w:w="2412"/>
          </w:tcPr>
          <w:p>
            <w:r>
              <w:t>Equilibrium</w:t>
            </w:r>
          </w:p>
        </w:tc>
        <w:tc>
          <w:tcPr>
            <w:tcW w:type="dxa" w:w="2412"/>
          </w:tcPr>
          <w:p>
            <w:r>
              <w:t>Two-factor</w:t>
            </w:r>
          </w:p>
        </w:tc>
      </w:tr>
      <w:tr>
        <w:tc>
          <w:tcPr>
            <w:tcW w:type="dxa" w:w="2412"/>
          </w:tcPr>
          <w:p>
            <w:r>
              <w:t>25</w:t>
            </w:r>
          </w:p>
        </w:tc>
        <w:tc>
          <w:tcPr>
            <w:tcW w:type="dxa" w:w="2412"/>
          </w:tcPr>
          <w:p>
            <w:r>
              <w:t>B</w:t>
            </w:r>
          </w:p>
        </w:tc>
        <w:tc>
          <w:tcPr>
            <w:tcW w:type="dxa" w:w="2412"/>
          </w:tcPr>
          <w:p>
            <w:r>
              <w:t>Equilibrium</w:t>
            </w:r>
          </w:p>
        </w:tc>
        <w:tc>
          <w:tcPr>
            <w:tcW w:type="dxa" w:w="2412"/>
          </w:tcPr>
          <w:p>
            <w:r>
              <w:t>Challenge</w:t>
            </w:r>
          </w:p>
        </w:tc>
      </w:tr>
      <w:tr>
        <w:tc>
          <w:tcPr>
            <w:tcW w:type="dxa" w:w="2412"/>
          </w:tcPr>
          <w:p>
            <w:r>
              <w:t>26</w:t>
            </w:r>
          </w:p>
        </w:tc>
        <w:tc>
          <w:tcPr>
            <w:tcW w:type="dxa" w:w="2412"/>
          </w:tcPr>
          <w:p>
            <w:r>
              <w:t>C</w:t>
            </w:r>
          </w:p>
        </w:tc>
        <w:tc>
          <w:tcPr>
            <w:tcW w:type="dxa" w:w="2412"/>
          </w:tcPr>
          <w:p>
            <w:r>
              <w:t>Equilibrium</w:t>
            </w:r>
          </w:p>
        </w:tc>
        <w:tc>
          <w:tcPr>
            <w:tcW w:type="dxa" w:w="2412"/>
          </w:tcPr>
          <w:p>
            <w:r>
              <w:t>Two-factor</w:t>
            </w:r>
          </w:p>
        </w:tc>
      </w:tr>
      <w:tr>
        <w:tc>
          <w:tcPr>
            <w:tcW w:type="dxa" w:w="2412"/>
          </w:tcPr>
          <w:p>
            <w:r>
              <w:t>27</w:t>
            </w:r>
          </w:p>
        </w:tc>
        <w:tc>
          <w:tcPr>
            <w:tcW w:type="dxa" w:w="2412"/>
          </w:tcPr>
          <w:p>
            <w:r>
              <w:t>D</w:t>
            </w:r>
          </w:p>
        </w:tc>
        <w:tc>
          <w:tcPr>
            <w:tcW w:type="dxa" w:w="2412"/>
          </w:tcPr>
          <w:p>
            <w:r>
              <w:t>Equilibrium</w:t>
            </w:r>
          </w:p>
        </w:tc>
        <w:tc>
          <w:tcPr>
            <w:tcW w:type="dxa" w:w="2412"/>
          </w:tcPr>
          <w:p>
            <w:r>
              <w:t>Challenge</w:t>
            </w:r>
          </w:p>
        </w:tc>
      </w:tr>
      <w:tr>
        <w:tc>
          <w:tcPr>
            <w:tcW w:type="dxa" w:w="2412"/>
          </w:tcPr>
          <w:p>
            <w:r>
              <w:t>28</w:t>
            </w:r>
          </w:p>
        </w:tc>
        <w:tc>
          <w:tcPr>
            <w:tcW w:type="dxa" w:w="2412"/>
          </w:tcPr>
          <w:p>
            <w:r>
              <w:t>C</w:t>
            </w:r>
          </w:p>
        </w:tc>
        <w:tc>
          <w:tcPr>
            <w:tcW w:type="dxa" w:w="2412"/>
          </w:tcPr>
          <w:p>
            <w:r>
              <w:t>Equilibrium</w:t>
            </w:r>
          </w:p>
        </w:tc>
        <w:tc>
          <w:tcPr>
            <w:tcW w:type="dxa" w:w="2412"/>
          </w:tcPr>
          <w:p>
            <w:r>
              <w:t>Two-factor</w:t>
            </w:r>
          </w:p>
        </w:tc>
      </w:tr>
      <w:tr>
        <w:tc>
          <w:tcPr>
            <w:tcW w:type="dxa" w:w="2412"/>
          </w:tcPr>
          <w:p>
            <w:r>
              <w:t>29</w:t>
            </w:r>
          </w:p>
        </w:tc>
        <w:tc>
          <w:tcPr>
            <w:tcW w:type="dxa" w:w="2412"/>
          </w:tcPr>
          <w:p>
            <w:r>
              <w:t>A</w:t>
            </w:r>
          </w:p>
        </w:tc>
        <w:tc>
          <w:tcPr>
            <w:tcW w:type="dxa" w:w="2412"/>
          </w:tcPr>
          <w:p>
            <w:r>
              <w:t>Equilibrium</w:t>
            </w:r>
          </w:p>
        </w:tc>
        <w:tc>
          <w:tcPr>
            <w:tcW w:type="dxa" w:w="2412"/>
          </w:tcPr>
          <w:p>
            <w:r>
              <w:t>Two-factor</w:t>
            </w:r>
          </w:p>
        </w:tc>
      </w:tr>
      <w:tr>
        <w:tc>
          <w:tcPr>
            <w:tcW w:type="dxa" w:w="2412"/>
          </w:tcPr>
          <w:p>
            <w:r>
              <w:t>30</w:t>
            </w:r>
          </w:p>
        </w:tc>
        <w:tc>
          <w:tcPr>
            <w:tcW w:type="dxa" w:w="2412"/>
          </w:tcPr>
          <w:p>
            <w:r>
              <w:t>B</w:t>
            </w:r>
          </w:p>
        </w:tc>
        <w:tc>
          <w:tcPr>
            <w:tcW w:type="dxa" w:w="2412"/>
          </w:tcPr>
          <w:p>
            <w:r>
              <w:t>Equilibrium</w:t>
            </w:r>
          </w:p>
        </w:tc>
        <w:tc>
          <w:tcPr>
            <w:tcW w:type="dxa" w:w="2412"/>
          </w:tcPr>
          <w:p>
            <w:r>
              <w:t>Challenge</w:t>
            </w:r>
          </w:p>
        </w:tc>
      </w:tr>
      <w:tr>
        <w:tc>
          <w:tcPr>
            <w:tcW w:type="dxa" w:w="2412"/>
          </w:tcPr>
          <w:p>
            <w:r>
              <w:t>31</w:t>
            </w:r>
          </w:p>
        </w:tc>
        <w:tc>
          <w:tcPr>
            <w:tcW w:type="dxa" w:w="2412"/>
          </w:tcPr>
          <w:p>
            <w:r>
              <w:t>A</w:t>
            </w:r>
          </w:p>
        </w:tc>
        <w:tc>
          <w:tcPr>
            <w:tcW w:type="dxa" w:w="2412"/>
          </w:tcPr>
          <w:p>
            <w:r>
              <w:t>Nomenclature</w:t>
            </w:r>
          </w:p>
        </w:tc>
        <w:tc>
          <w:tcPr>
            <w:tcW w:type="dxa" w:w="2412"/>
          </w:tcPr>
          <w:p>
            <w:r>
              <w:t>Direct</w:t>
            </w:r>
          </w:p>
        </w:tc>
      </w:tr>
      <w:tr>
        <w:tc>
          <w:tcPr>
            <w:tcW w:type="dxa" w:w="2412"/>
          </w:tcPr>
          <w:p>
            <w:r>
              <w:t>32</w:t>
            </w:r>
          </w:p>
        </w:tc>
        <w:tc>
          <w:tcPr>
            <w:tcW w:type="dxa" w:w="2412"/>
          </w:tcPr>
          <w:p>
            <w:r>
              <w:t>D</w:t>
            </w:r>
          </w:p>
        </w:tc>
        <w:tc>
          <w:tcPr>
            <w:tcW w:type="dxa" w:w="2412"/>
          </w:tcPr>
          <w:p>
            <w:r>
              <w:t>Nomenclature</w:t>
            </w:r>
          </w:p>
        </w:tc>
        <w:tc>
          <w:tcPr>
            <w:tcW w:type="dxa" w:w="2412"/>
          </w:tcPr>
          <w:p>
            <w:r>
              <w:t>Direct</w:t>
            </w:r>
          </w:p>
        </w:tc>
      </w:tr>
      <w:tr>
        <w:tc>
          <w:tcPr>
            <w:tcW w:type="dxa" w:w="2412"/>
          </w:tcPr>
          <w:p>
            <w:r>
              <w:t>33</w:t>
            </w:r>
          </w:p>
        </w:tc>
        <w:tc>
          <w:tcPr>
            <w:tcW w:type="dxa" w:w="2412"/>
          </w:tcPr>
          <w:p>
            <w:r>
              <w:t>B</w:t>
            </w:r>
          </w:p>
        </w:tc>
        <w:tc>
          <w:tcPr>
            <w:tcW w:type="dxa" w:w="2412"/>
          </w:tcPr>
          <w:p>
            <w:r>
              <w:t>Nomenclature</w:t>
            </w:r>
          </w:p>
        </w:tc>
        <w:tc>
          <w:tcPr>
            <w:tcW w:type="dxa" w:w="2412"/>
          </w:tcPr>
          <w:p>
            <w:r>
              <w:t>Direct</w:t>
            </w:r>
          </w:p>
        </w:tc>
      </w:tr>
      <w:tr>
        <w:tc>
          <w:tcPr>
            <w:tcW w:type="dxa" w:w="2412"/>
          </w:tcPr>
          <w:p>
            <w:r>
              <w:t>34</w:t>
            </w:r>
          </w:p>
        </w:tc>
        <w:tc>
          <w:tcPr>
            <w:tcW w:type="dxa" w:w="2412"/>
          </w:tcPr>
          <w:p>
            <w:r>
              <w:t>C</w:t>
            </w:r>
          </w:p>
        </w:tc>
        <w:tc>
          <w:tcPr>
            <w:tcW w:type="dxa" w:w="2412"/>
          </w:tcPr>
          <w:p>
            <w:r>
              <w:t>Nomenclature</w:t>
            </w:r>
          </w:p>
        </w:tc>
        <w:tc>
          <w:tcPr>
            <w:tcW w:type="dxa" w:w="2412"/>
          </w:tcPr>
          <w:p>
            <w:r>
              <w:t>Direct</w:t>
            </w:r>
          </w:p>
        </w:tc>
      </w:tr>
      <w:tr>
        <w:tc>
          <w:tcPr>
            <w:tcW w:type="dxa" w:w="2412"/>
          </w:tcPr>
          <w:p>
            <w:r>
              <w:t>35</w:t>
            </w:r>
          </w:p>
        </w:tc>
        <w:tc>
          <w:tcPr>
            <w:tcW w:type="dxa" w:w="2412"/>
          </w:tcPr>
          <w:p>
            <w:r>
              <w:t>D</w:t>
            </w:r>
          </w:p>
        </w:tc>
        <w:tc>
          <w:tcPr>
            <w:tcW w:type="dxa" w:w="2412"/>
          </w:tcPr>
          <w:p>
            <w:r>
              <w:t>Nomenclature</w:t>
            </w:r>
          </w:p>
        </w:tc>
        <w:tc>
          <w:tcPr>
            <w:tcW w:type="dxa" w:w="2412"/>
          </w:tcPr>
          <w:p>
            <w:r>
              <w:t>Direct</w:t>
            </w:r>
          </w:p>
        </w:tc>
      </w:tr>
      <w:tr>
        <w:tc>
          <w:tcPr>
            <w:tcW w:type="dxa" w:w="2412"/>
          </w:tcPr>
          <w:p>
            <w:r>
              <w:t>36</w:t>
            </w:r>
          </w:p>
        </w:tc>
        <w:tc>
          <w:tcPr>
            <w:tcW w:type="dxa" w:w="2412"/>
          </w:tcPr>
          <w:p>
            <w:r>
              <w:t>A</w:t>
            </w:r>
          </w:p>
        </w:tc>
        <w:tc>
          <w:tcPr>
            <w:tcW w:type="dxa" w:w="2412"/>
          </w:tcPr>
          <w:p>
            <w:r>
              <w:t>Nomenclature</w:t>
            </w:r>
          </w:p>
        </w:tc>
        <w:tc>
          <w:tcPr>
            <w:tcW w:type="dxa" w:w="2412"/>
          </w:tcPr>
          <w:p>
            <w:r>
              <w:t>Direct</w:t>
            </w:r>
          </w:p>
        </w:tc>
      </w:tr>
      <w:tr>
        <w:tc>
          <w:tcPr>
            <w:tcW w:type="dxa" w:w="2412"/>
          </w:tcPr>
          <w:p>
            <w:r>
              <w:t>37</w:t>
            </w:r>
          </w:p>
        </w:tc>
        <w:tc>
          <w:tcPr>
            <w:tcW w:type="dxa" w:w="2412"/>
          </w:tcPr>
          <w:p>
            <w:r>
              <w:t>C</w:t>
            </w:r>
          </w:p>
        </w:tc>
        <w:tc>
          <w:tcPr>
            <w:tcW w:type="dxa" w:w="2412"/>
          </w:tcPr>
          <w:p>
            <w:r>
              <w:t>Nomenclature</w:t>
            </w:r>
          </w:p>
        </w:tc>
        <w:tc>
          <w:tcPr>
            <w:tcW w:type="dxa" w:w="2412"/>
          </w:tcPr>
          <w:p>
            <w:r>
              <w:t>Direct</w:t>
            </w:r>
          </w:p>
        </w:tc>
      </w:tr>
      <w:tr>
        <w:tc>
          <w:tcPr>
            <w:tcW w:type="dxa" w:w="2412"/>
          </w:tcPr>
          <w:p>
            <w:r>
              <w:t>38</w:t>
            </w:r>
          </w:p>
        </w:tc>
        <w:tc>
          <w:tcPr>
            <w:tcW w:type="dxa" w:w="2412"/>
          </w:tcPr>
          <w:p>
            <w:r>
              <w:t>B</w:t>
            </w:r>
          </w:p>
        </w:tc>
        <w:tc>
          <w:tcPr>
            <w:tcW w:type="dxa" w:w="2412"/>
          </w:tcPr>
          <w:p>
            <w:r>
              <w:t>Nomenclature</w:t>
            </w:r>
          </w:p>
        </w:tc>
        <w:tc>
          <w:tcPr>
            <w:tcW w:type="dxa" w:w="2412"/>
          </w:tcPr>
          <w:p>
            <w:r>
              <w:t>Direct</w:t>
            </w:r>
          </w:p>
        </w:tc>
      </w:tr>
      <w:tr>
        <w:tc>
          <w:tcPr>
            <w:tcW w:type="dxa" w:w="2412"/>
          </w:tcPr>
          <w:p>
            <w:r>
              <w:t>39</w:t>
            </w:r>
          </w:p>
        </w:tc>
        <w:tc>
          <w:tcPr>
            <w:tcW w:type="dxa" w:w="2412"/>
          </w:tcPr>
          <w:p>
            <w:r>
              <w:t>A</w:t>
            </w:r>
          </w:p>
        </w:tc>
        <w:tc>
          <w:tcPr>
            <w:tcW w:type="dxa" w:w="2412"/>
          </w:tcPr>
          <w:p>
            <w:r>
              <w:t>Nomenclature</w:t>
            </w:r>
          </w:p>
        </w:tc>
        <w:tc>
          <w:tcPr>
            <w:tcW w:type="dxa" w:w="2412"/>
          </w:tcPr>
          <w:p>
            <w:r>
              <w:t>Direct</w:t>
            </w:r>
          </w:p>
        </w:tc>
      </w:tr>
      <w:tr>
        <w:tc>
          <w:tcPr>
            <w:tcW w:type="dxa" w:w="2412"/>
          </w:tcPr>
          <w:p>
            <w:r>
              <w:t>40</w:t>
            </w:r>
          </w:p>
        </w:tc>
        <w:tc>
          <w:tcPr>
            <w:tcW w:type="dxa" w:w="2412"/>
          </w:tcPr>
          <w:p>
            <w:r>
              <w:t>D</w:t>
            </w:r>
          </w:p>
        </w:tc>
        <w:tc>
          <w:tcPr>
            <w:tcW w:type="dxa" w:w="2412"/>
          </w:tcPr>
          <w:p>
            <w:r>
              <w:t>Nomenclature</w:t>
            </w:r>
          </w:p>
        </w:tc>
        <w:tc>
          <w:tcPr>
            <w:tcW w:type="dxa" w:w="2412"/>
          </w:tcPr>
          <w:p>
            <w:r>
              <w:t>Two-factor</w:t>
            </w:r>
          </w:p>
        </w:tc>
      </w:tr>
    </w:tbl>
    <w:p/>
    <w:p>
      <w:r>
        <w:t>Answer distribution: A = 10, B = 10, C = 10, D = 10</w:t>
      </w:r>
    </w:p>
    <w:p>
      <w:r>
        <w:br w:type="page"/>
      </w:r>
    </w:p>
    <w:p>
      <w:r>
        <w:rPr>
          <w:b/>
        </w:rPr>
        <w:t>ARIO reminder</w:t>
      </w:r>
    </w:p>
    <w:p>
      <w:r>
        <w:t>Priority order for comparing conjugate-base stability: (1) Atom (same row: electronegativity; same column: size), (2) Resonance, (3) Induction, (4) Orbital (sp &gt; sp² &gt; sp³). For equilibrium, the position favors the more stable ion (weaker base, weaker acid).</w:t>
      </w:r>
    </w:p>
    <w:p>
      <w:pPr>
        <w:keepNext/>
        <w:spacing w:before="200" w:after="40"/>
      </w:pPr>
      <w:r>
        <w:rPr>
          <w:b/>
        </w:rPr>
        <w:t>1.  Answer: C</w:t>
      </w:r>
      <w:r>
        <w:rPr>
          <w:i/>
        </w:rPr>
        <w:t xml:space="preserve">   (Atom; Direct)</w:t>
      </w:r>
    </w:p>
    <w:p>
      <w:pPr>
        <w:keepNext/>
        <w:spacing w:after="40"/>
        <w:ind w:left="792" w:hanging="432"/>
      </w:pPr>
      <w:r>
        <w:rPr>
          <w:b w:val="0"/>
        </w:rPr>
        <w:t>C)  H₃ (the O–H)</w:t>
      </w:r>
    </w:p>
    <w:p>
      <w:pPr>
        <w:ind w:left="360"/>
      </w:pPr>
      <w:r>
        <w:rPr>
          <w:b/>
          <w:color w:val="1F4E79"/>
        </w:rPr>
        <w:t xml:space="preserve">Why: </w:t>
      </w:r>
      <w:r>
        <w:t>Each conjugate base has its charge on a different atom: C, N or O. These are in the same row, so electronegativity decides. O is the most electronegative, so RO⁻ is the most stable base and the O–H is the most acidic.</w:t>
      </w:r>
    </w:p>
    <w:p>
      <w:pPr>
        <w:keepNext/>
        <w:spacing w:before="200" w:after="40"/>
      </w:pPr>
      <w:r>
        <w:rPr>
          <w:b/>
        </w:rPr>
        <w:t>2.  Answer: B</w:t>
      </w:r>
      <w:r>
        <w:rPr>
          <w:i/>
        </w:rPr>
        <w:t xml:space="preserve">   (Atom; Two-factor)</w:t>
      </w:r>
    </w:p>
    <w:p>
      <w:pPr>
        <w:keepNext/>
        <w:spacing w:after="40"/>
        <w:ind w:left="792" w:hanging="432"/>
      </w:pPr>
      <w:r>
        <w:rPr>
          <w:b w:val="0"/>
        </w:rPr>
        <w:t>B)  H₂ (the S–H), because S is larger than O and spreads the charge over a larger volume</w:t>
      </w:r>
    </w:p>
    <w:p>
      <w:pPr>
        <w:ind w:left="360"/>
      </w:pPr>
      <w:r>
        <w:rPr>
          <w:b/>
          <w:color w:val="1F4E79"/>
        </w:rPr>
        <w:t xml:space="preserve">Why: </w:t>
      </w:r>
      <w:r>
        <w:t>Compare RS⁻ with RO⁻. O and S are in the same column, so size is the dominant effect, not electronegativity. The larger S⁻ is more stable, so the S–H is more acidic.</w:t>
      </w:r>
    </w:p>
    <w:p>
      <w:pPr>
        <w:keepNext/>
        <w:spacing w:before="200" w:after="40"/>
      </w:pPr>
      <w:r>
        <w:rPr>
          <w:b/>
        </w:rPr>
        <w:t>3.  Answer: A</w:t>
      </w:r>
      <w:r>
        <w:rPr>
          <w:i/>
        </w:rPr>
        <w:t xml:space="preserve">   (Atom; Two-factor)</w:t>
      </w:r>
    </w:p>
    <w:p>
      <w:pPr>
        <w:keepNext/>
        <w:spacing w:after="40"/>
        <w:ind w:left="792" w:hanging="432"/>
      </w:pPr>
      <w:r>
        <w:rPr>
          <w:b w:val="0"/>
        </w:rPr>
        <w:t>A)  H₁ (the phenol O–H), because O is more electronegative than N</w:t>
      </w:r>
    </w:p>
    <w:p>
      <w:pPr>
        <w:ind w:left="360"/>
      </w:pPr>
      <w:r>
        <w:rPr>
          <w:b/>
          <w:color w:val="1F4E79"/>
        </w:rPr>
        <w:t xml:space="preserve">Why: </w:t>
      </w:r>
      <w:r>
        <w:t>H₁ and H₂ both give resonance-stabilized bases, so look at factor 1 first: the charge is on O in one and on N in the other. Same row, so the more electronegative O wins. H₃ and H₄ are C–H bonds, which is the weakest factor 1 outcome.</w:t>
      </w:r>
    </w:p>
    <w:p>
      <w:pPr>
        <w:keepNext/>
        <w:spacing w:before="200" w:after="40"/>
      </w:pPr>
      <w:r>
        <w:rPr>
          <w:b/>
        </w:rPr>
        <w:t>4.  Answer: B</w:t>
      </w:r>
      <w:r>
        <w:rPr>
          <w:i/>
        </w:rPr>
        <w:t xml:space="preserve">   (Atom; Direct)</w:t>
      </w:r>
    </w:p>
    <w:p>
      <w:pPr>
        <w:keepNext/>
        <w:spacing w:after="40"/>
        <w:ind w:left="792" w:hanging="432"/>
      </w:pPr>
      <w:r>
        <w:rPr>
          <w:b w:val="0"/>
        </w:rPr>
        <w:t>B)  II, because N is less electronegative than O, so the negative charge on N is less stable</w:t>
      </w:r>
    </w:p>
    <w:p>
      <w:pPr>
        <w:ind w:left="360"/>
      </w:pPr>
      <w:r>
        <w:rPr>
          <w:b/>
          <w:color w:val="1F4E79"/>
        </w:rPr>
        <w:t xml:space="preserve">Why: </w:t>
      </w:r>
      <w:r>
        <w:t>Both charges are in the same row of the periodic table, so electronegativity decides. N is less electronegative than O, so N⁻ is less stable (stronger base).</w:t>
      </w:r>
    </w:p>
    <w:p>
      <w:pPr>
        <w:keepNext/>
        <w:spacing w:before="200" w:after="40"/>
      </w:pPr>
      <w:r>
        <w:rPr>
          <w:b/>
        </w:rPr>
        <w:t>5.  Answer: D</w:t>
      </w:r>
      <w:r>
        <w:rPr>
          <w:i/>
        </w:rPr>
        <w:t xml:space="preserve">   (Resonance; Direct)</w:t>
      </w:r>
    </w:p>
    <w:p>
      <w:pPr>
        <w:keepNext/>
        <w:spacing w:after="40"/>
        <w:ind w:left="792" w:hanging="432"/>
      </w:pPr>
      <w:r>
        <w:rPr>
          <w:b w:val="0"/>
        </w:rPr>
        <w:t>D)  H₁ (the carboxylic acid O–H), because its conjugate base is resonance stabilized</w:t>
      </w:r>
    </w:p>
    <w:p>
      <w:pPr>
        <w:ind w:left="360"/>
      </w:pPr>
      <w:r>
        <w:rPr>
          <w:b/>
          <w:color w:val="1F4E79"/>
        </w:rPr>
        <w:t xml:space="preserve">Why: </w:t>
      </w:r>
      <w:r>
        <w:t>H₁ and H₂ both put the charge on O, so atom does not decide. The carboxylate is delocalized over two oxygens by resonance; the alkoxide is localized. H₃ is a C–H (atom favors O).</w:t>
      </w:r>
    </w:p>
    <w:p>
      <w:pPr>
        <w:keepNext/>
        <w:spacing w:before="200" w:after="40"/>
      </w:pPr>
      <w:r>
        <w:rPr>
          <w:b/>
        </w:rPr>
        <w:t>6.  Answer: C</w:t>
      </w:r>
      <w:r>
        <w:rPr>
          <w:i/>
        </w:rPr>
        <w:t xml:space="preserve">   (Resonance; Two-factor)</w:t>
      </w:r>
    </w:p>
    <w:p>
      <w:pPr>
        <w:keepNext/>
        <w:spacing w:after="40"/>
        <w:ind w:left="792" w:hanging="432"/>
      </w:pPr>
      <w:r>
        <w:rPr>
          <w:b w:val="0"/>
        </w:rPr>
        <w:t>C)  H₂ (the amide N–H)</w:t>
      </w:r>
    </w:p>
    <w:p>
      <w:pPr>
        <w:ind w:left="360"/>
      </w:pPr>
      <w:r>
        <w:rPr>
          <w:b/>
          <w:color w:val="1F4E79"/>
        </w:rPr>
        <w:t xml:space="preserve">Why: </w:t>
      </w:r>
      <w:r>
        <w:t>H₁ and H₂ are both N–H, so factor 1 ties. Deprotonating the amide N–H gives a base whose charge is delocalized onto the carbonyl O by resonance; the amine N⁻ is localized. H₃ and H₄ are C–H bonds and lose on factor 1.</w:t>
      </w:r>
    </w:p>
    <w:p>
      <w:pPr>
        <w:keepNext/>
        <w:spacing w:before="200" w:after="40"/>
      </w:pPr>
      <w:r>
        <w:rPr>
          <w:b/>
        </w:rPr>
        <w:t>7.  Answer: A</w:t>
      </w:r>
      <w:r>
        <w:rPr>
          <w:i/>
        </w:rPr>
        <w:t xml:space="preserve">   (Resonance; Direct)</w:t>
      </w:r>
    </w:p>
    <w:p>
      <w:pPr>
        <w:keepNext/>
        <w:spacing w:after="40"/>
        <w:ind w:left="792" w:hanging="432"/>
      </w:pPr>
      <w:r>
        <w:rPr>
          <w:b w:val="0"/>
        </w:rPr>
        <w:t>A)  H₁ (the phenol O–H), because the phenoxide charge is delocalized into the ring</w:t>
      </w:r>
    </w:p>
    <w:p>
      <w:pPr>
        <w:ind w:left="360"/>
      </w:pPr>
      <w:r>
        <w:rPr>
          <w:b/>
          <w:color w:val="1F4E79"/>
        </w:rPr>
        <w:t xml:space="preserve">Why: </w:t>
      </w:r>
      <w:r>
        <w:t>H₁ and H₂ both give O⁻, so factor 1 does not decide (H₃ is a C–H, which loses). Only the phenoxide is resonance stabilized; the benzylic alkoxide is not.</w:t>
      </w:r>
    </w:p>
    <w:p>
      <w:pPr>
        <w:keepNext/>
        <w:spacing w:before="200" w:after="40"/>
      </w:pPr>
      <w:r>
        <w:rPr>
          <w:b/>
        </w:rPr>
        <w:t>8.  Answer: B</w:t>
      </w:r>
      <w:r>
        <w:rPr>
          <w:i/>
        </w:rPr>
        <w:t xml:space="preserve">   (Resonance; Two-factor)</w:t>
      </w:r>
    </w:p>
    <w:p>
      <w:pPr>
        <w:keepNext/>
        <w:spacing w:after="40"/>
        <w:ind w:left="792" w:hanging="432"/>
      </w:pPr>
      <w:r>
        <w:rPr>
          <w:b w:val="0"/>
        </w:rPr>
        <w:t>B)  H₂ (the CH₂ between the two C=O groups)</w:t>
      </w:r>
    </w:p>
    <w:p>
      <w:pPr>
        <w:ind w:left="360"/>
      </w:pPr>
      <w:r>
        <w:rPr>
          <w:b/>
          <w:color w:val="1F4E79"/>
        </w:rPr>
        <w:t xml:space="preserve">Why: </w:t>
      </w:r>
      <w:r>
        <w:t>All four are C–H bonds, so factor 1 is a tie. Only removing H₂ gives a base whose charge is delocalized onto two carbonyl oxygens. H₁ gives a base delocalized onto only one.</w:t>
      </w:r>
    </w:p>
    <w:p>
      <w:pPr>
        <w:keepNext/>
        <w:spacing w:before="200" w:after="40"/>
      </w:pPr>
      <w:r>
        <w:rPr>
          <w:b/>
        </w:rPr>
        <w:t>9.  Answer: A</w:t>
      </w:r>
      <w:r>
        <w:rPr>
          <w:i/>
        </w:rPr>
        <w:t xml:space="preserve">   (Resonance; Two-factor)</w:t>
      </w:r>
    </w:p>
    <w:p>
      <w:pPr>
        <w:keepNext/>
        <w:ind w:left="432"/>
      </w:pPr>
      <w:r>
        <w:drawing>
          <wp:inline xmlns:a="http://schemas.openxmlformats.org/drawingml/2006/main" xmlns:pic="http://schemas.openxmlformats.org/drawingml/2006/picture">
            <wp:extent cx="1484985" cy="980236"/>
            <wp:docPr id="1" name="Picture 1"/>
            <wp:cNvGraphicFramePr>
              <a:graphicFrameLocks noChangeAspect="1"/>
            </wp:cNvGraphicFramePr>
            <a:graphic>
              <a:graphicData uri="http://schemas.openxmlformats.org/drawingml/2006/picture">
                <pic:pic>
                  <pic:nvPicPr>
                    <pic:cNvPr id="0" name="q09_A.png"/>
                    <pic:cNvPicPr/>
                  </pic:nvPicPr>
                  <pic:blipFill>
                    <a:blip r:embed="rId10"/>
                    <a:stretch>
                      <a:fillRect/>
                    </a:stretch>
                  </pic:blipFill>
                  <pic:spPr>
                    <a:xfrm>
                      <a:off x="0" y="0"/>
                      <a:ext cx="1484985" cy="980236"/>
                    </a:xfrm>
                    <a:prstGeom prst="rect"/>
                  </pic:spPr>
                </pic:pic>
              </a:graphicData>
            </a:graphic>
          </wp:inline>
        </w:drawing>
      </w:r>
    </w:p>
    <w:p>
      <w:pPr>
        <w:ind w:left="360"/>
      </w:pPr>
      <w:r>
        <w:rPr>
          <w:b/>
          <w:color w:val="1F4E79"/>
        </w:rPr>
        <w:t xml:space="preserve">Why: </w:t>
      </w:r>
      <w:r>
        <w:t>Arrow 1 starts on a lone pair of O⁻ and ends between O and C (forming the C=O π bond). Arrow 2 starts on the C=O π bond and ends on the other O (becoming a lone pair). Every arrow goes from electrons to where the electrons end up.</w:t>
      </w:r>
    </w:p>
    <w:p>
      <w:pPr>
        <w:keepNext/>
        <w:spacing w:before="200" w:after="40"/>
      </w:pPr>
      <w:r>
        <w:rPr>
          <w:b/>
        </w:rPr>
        <w:t>10.  Answer: C</w:t>
      </w:r>
      <w:r>
        <w:rPr>
          <w:i/>
        </w:rPr>
        <w:t xml:space="preserve">   (Resonance; Two-factor)</w:t>
      </w:r>
    </w:p>
    <w:p>
      <w:pPr>
        <w:keepNext/>
        <w:ind w:left="432"/>
      </w:pPr>
      <w:r>
        <w:drawing>
          <wp:inline xmlns:a="http://schemas.openxmlformats.org/drawingml/2006/main" xmlns:pic="http://schemas.openxmlformats.org/drawingml/2006/picture">
            <wp:extent cx="1697126" cy="1155801"/>
            <wp:docPr id="2" name="Picture 2"/>
            <wp:cNvGraphicFramePr>
              <a:graphicFrameLocks noChangeAspect="1"/>
            </wp:cNvGraphicFramePr>
            <a:graphic>
              <a:graphicData uri="http://schemas.openxmlformats.org/drawingml/2006/picture">
                <pic:pic>
                  <pic:nvPicPr>
                    <pic:cNvPr id="0" name="q10_C.png"/>
                    <pic:cNvPicPr/>
                  </pic:nvPicPr>
                  <pic:blipFill>
                    <a:blip r:embed="rId11"/>
                    <a:stretch>
                      <a:fillRect/>
                    </a:stretch>
                  </pic:blipFill>
                  <pic:spPr>
                    <a:xfrm>
                      <a:off x="0" y="0"/>
                      <a:ext cx="1697126" cy="1155801"/>
                    </a:xfrm>
                    <a:prstGeom prst="rect"/>
                  </pic:spPr>
                </pic:pic>
              </a:graphicData>
            </a:graphic>
          </wp:inline>
        </w:drawing>
      </w:r>
    </w:p>
    <w:p>
      <w:pPr>
        <w:ind w:left="360"/>
      </w:pPr>
      <w:r>
        <w:rPr>
          <w:b/>
          <w:color w:val="1F4E79"/>
        </w:rPr>
        <w:t xml:space="preserve">Why: </w:t>
      </w:r>
      <w:r>
        <w:t>Arrow 1: lone pair on O⁻ forms the C=O π bond. Arrow 2: the adjacent ring C=C π bond moves onto the ortho carbon as a lone pair. A single arrow leaves the ipso carbon with five bonds, and moving the electrons to a meta carbon is not a valid resonance shift. The delocalization of charge into the ring is why phenol is more acidic than an alcohol.</w:t>
      </w:r>
    </w:p>
    <w:p>
      <w:pPr>
        <w:keepNext/>
        <w:spacing w:before="200" w:after="40"/>
      </w:pPr>
      <w:r>
        <w:rPr>
          <w:b/>
        </w:rPr>
        <w:t>11.  Answer: D</w:t>
      </w:r>
      <w:r>
        <w:rPr>
          <w:i/>
        </w:rPr>
        <w:t xml:space="preserve">   (Resonance; Two-factor)</w:t>
      </w:r>
    </w:p>
    <w:p>
      <w:pPr>
        <w:keepNext/>
        <w:spacing w:after="40"/>
        <w:ind w:left="792" w:hanging="432"/>
      </w:pPr>
      <w:r>
        <w:rPr>
          <w:b w:val="0"/>
        </w:rPr>
        <w:t>D)  H₁ (the CH₂ hydrogen)</w:t>
      </w:r>
    </w:p>
    <w:p>
      <w:pPr>
        <w:ind w:left="360"/>
      </w:pPr>
      <w:r>
        <w:rPr>
          <w:b/>
          <w:color w:val="1F4E79"/>
        </w:rPr>
        <w:t xml:space="preserve">Why: </w:t>
      </w:r>
      <w:r>
        <w:t>All are C–H bonds. Removing H₁ gives the cyclopentadienyl anion, with the charge delocalized over five carbons by resonance. Removing a vinyl H (H₂ or H₃) puts the charge in an sp² orbital that does not overlap with the π system, so there is no resonance.</w:t>
      </w:r>
    </w:p>
    <w:p>
      <w:pPr>
        <w:keepNext/>
        <w:spacing w:before="200" w:after="40"/>
      </w:pPr>
      <w:r>
        <w:rPr>
          <w:b/>
        </w:rPr>
        <w:t>12.  Answer: B</w:t>
      </w:r>
      <w:r>
        <w:rPr>
          <w:i/>
        </w:rPr>
        <w:t xml:space="preserve">   (Induction; Two-factor)</w:t>
      </w:r>
    </w:p>
    <w:p>
      <w:pPr>
        <w:keepNext/>
        <w:spacing w:after="40"/>
        <w:ind w:left="792" w:hanging="432"/>
      </w:pPr>
      <w:r>
        <w:rPr>
          <w:b w:val="0"/>
        </w:rPr>
        <w:t>B)  I &lt; II &lt; III</w:t>
      </w:r>
    </w:p>
    <w:p>
      <w:pPr>
        <w:ind w:left="360"/>
      </w:pPr>
      <w:r>
        <w:rPr>
          <w:b/>
          <w:color w:val="1F4E79"/>
        </w:rPr>
        <w:t xml:space="preserve">Why: </w:t>
      </w:r>
      <w:r>
        <w:t>All three have the same atom and resonance. Cl withdraws electron density by induction and stabilizes the carboxylate. The effect weakens with distance: III (Cl on the α carbon) &gt; II (Cl on the γ carbon) &gt; I (no Cl).</w:t>
      </w:r>
    </w:p>
    <w:p>
      <w:pPr>
        <w:keepNext/>
        <w:spacing w:before="200" w:after="40"/>
      </w:pPr>
      <w:r>
        <w:rPr>
          <w:b/>
        </w:rPr>
        <w:t>13.  Answer: A</w:t>
      </w:r>
      <w:r>
        <w:rPr>
          <w:i/>
        </w:rPr>
        <w:t xml:space="preserve">   (Induction; Two-factor)</w:t>
      </w:r>
    </w:p>
    <w:p>
      <w:pPr>
        <w:keepNext/>
        <w:spacing w:after="40"/>
        <w:ind w:left="792" w:hanging="432"/>
      </w:pPr>
      <w:r>
        <w:rPr>
          <w:b w:val="0"/>
        </w:rPr>
        <w:t>A)  H₁, because the CF₃ groups stabilize the nearby alkoxide by induction</w:t>
      </w:r>
    </w:p>
    <w:p>
      <w:pPr>
        <w:ind w:left="360"/>
      </w:pPr>
      <w:r>
        <w:rPr>
          <w:b/>
          <w:color w:val="1F4E79"/>
        </w:rPr>
        <w:t xml:space="preserve">Why: </w:t>
      </w:r>
      <w:r>
        <w:t>Both conjugate bases have the charge on O with no resonance. The three F atoms on each CF₃ pull electron density through the σ bonds and stabilize the nearby O⁻. The other alkoxide is too far away to feel it.</w:t>
      </w:r>
    </w:p>
    <w:p>
      <w:pPr>
        <w:keepNext/>
        <w:spacing w:before="200" w:after="40"/>
      </w:pPr>
      <w:r>
        <w:rPr>
          <w:b/>
        </w:rPr>
        <w:t>14.  Answer: D</w:t>
      </w:r>
      <w:r>
        <w:rPr>
          <w:i/>
        </w:rPr>
        <w:t xml:space="preserve">   (Induction; Two-factor)</w:t>
      </w:r>
    </w:p>
    <w:p>
      <w:pPr>
        <w:keepNext/>
        <w:ind w:left="432"/>
      </w:pPr>
      <w:r>
        <w:drawing>
          <wp:inline xmlns:a="http://schemas.openxmlformats.org/drawingml/2006/main" xmlns:pic="http://schemas.openxmlformats.org/drawingml/2006/picture">
            <wp:extent cx="1389888" cy="1331366"/>
            <wp:docPr id="3" name="Picture 3"/>
            <wp:cNvGraphicFramePr>
              <a:graphicFrameLocks noChangeAspect="1"/>
            </wp:cNvGraphicFramePr>
            <a:graphic>
              <a:graphicData uri="http://schemas.openxmlformats.org/drawingml/2006/picture">
                <pic:pic>
                  <pic:nvPicPr>
                    <pic:cNvPr id="0" name="q14_D.png"/>
                    <pic:cNvPicPr/>
                  </pic:nvPicPr>
                  <pic:blipFill>
                    <a:blip r:embed="rId12"/>
                    <a:stretch>
                      <a:fillRect/>
                    </a:stretch>
                  </pic:blipFill>
                  <pic:spPr>
                    <a:xfrm>
                      <a:off x="0" y="0"/>
                      <a:ext cx="1389888" cy="1331366"/>
                    </a:xfrm>
                    <a:prstGeom prst="rect"/>
                  </pic:spPr>
                </pic:pic>
              </a:graphicData>
            </a:graphic>
          </wp:inline>
        </w:drawing>
      </w:r>
    </w:p>
    <w:p>
      <w:pPr>
        <w:ind w:left="360"/>
      </w:pPr>
      <w:r>
        <w:rPr>
          <w:b/>
          <w:color w:val="1F4E79"/>
        </w:rPr>
        <w:t xml:space="preserve">Why: </w:t>
      </w:r>
      <w:r>
        <w:t>Same atom, no change in resonance. The halogen on the α carbon withdraws electron density by induction. F is the most electronegative, so FCH₂CO₂⁻ is the most stabilized.</w:t>
      </w:r>
    </w:p>
    <w:p>
      <w:pPr>
        <w:keepNext/>
        <w:spacing w:before="200" w:after="40"/>
      </w:pPr>
      <w:r>
        <w:rPr>
          <w:b/>
        </w:rPr>
        <w:t>15.  Answer: C</w:t>
      </w:r>
      <w:r>
        <w:rPr>
          <w:i/>
        </w:rPr>
        <w:t xml:space="preserve">   (Orbitals; Direct)</w:t>
      </w:r>
    </w:p>
    <w:p>
      <w:pPr>
        <w:keepNext/>
        <w:spacing w:after="40"/>
        <w:ind w:left="792" w:hanging="432"/>
      </w:pPr>
      <w:r>
        <w:rPr>
          <w:b w:val="0"/>
        </w:rPr>
        <w:t>C)  H₁ (the alkyne H)</w:t>
      </w:r>
    </w:p>
    <w:p>
      <w:pPr>
        <w:ind w:left="360"/>
      </w:pPr>
      <w:r>
        <w:rPr>
          <w:b/>
          <w:color w:val="1F4E79"/>
        </w:rPr>
        <w:t xml:space="preserve">Why: </w:t>
      </w:r>
      <w:r>
        <w:t>All are C–H bonds, with no resonance or induction available. Only the orbital differs: sp (alkyne) &gt; sp² (vinyl) &gt; sp³ (alkyl). The sp orbital has the most s character, holding the lone pair closest to the nucleus.</w:t>
      </w:r>
    </w:p>
    <w:p>
      <w:pPr>
        <w:keepNext/>
        <w:spacing w:before="200" w:after="40"/>
      </w:pPr>
      <w:r>
        <w:rPr>
          <w:b/>
        </w:rPr>
        <w:t>16.  Answer: C</w:t>
      </w:r>
      <w:r>
        <w:rPr>
          <w:i/>
        </w:rPr>
        <w:t xml:space="preserve">   (Orbitals; Direct)</w:t>
      </w:r>
    </w:p>
    <w:p>
      <w:pPr>
        <w:keepNext/>
        <w:ind w:left="432"/>
      </w:pPr>
      <w:r>
        <w:drawing>
          <wp:inline xmlns:a="http://schemas.openxmlformats.org/drawingml/2006/main" xmlns:pic="http://schemas.openxmlformats.org/drawingml/2006/picture">
            <wp:extent cx="2304288" cy="629107"/>
            <wp:docPr id="4" name="Picture 4"/>
            <wp:cNvGraphicFramePr>
              <a:graphicFrameLocks noChangeAspect="1"/>
            </wp:cNvGraphicFramePr>
            <a:graphic>
              <a:graphicData uri="http://schemas.openxmlformats.org/drawingml/2006/picture">
                <pic:pic>
                  <pic:nvPicPr>
                    <pic:cNvPr id="0" name="q16_C.png"/>
                    <pic:cNvPicPr/>
                  </pic:nvPicPr>
                  <pic:blipFill>
                    <a:blip r:embed="rId13"/>
                    <a:stretch>
                      <a:fillRect/>
                    </a:stretch>
                  </pic:blipFill>
                  <pic:spPr>
                    <a:xfrm>
                      <a:off x="0" y="0"/>
                      <a:ext cx="2304288" cy="629107"/>
                    </a:xfrm>
                    <a:prstGeom prst="rect"/>
                  </pic:spPr>
                </pic:pic>
              </a:graphicData>
            </a:graphic>
          </wp:inline>
        </w:drawing>
      </w:r>
    </w:p>
    <w:p>
      <w:pPr>
        <w:ind w:left="360"/>
      </w:pPr>
      <w:r>
        <w:rPr>
          <w:b/>
          <w:color w:val="1F4E79"/>
        </w:rPr>
        <w:t xml:space="preserve">Why: </w:t>
      </w:r>
      <w:r>
        <w:t>The charge is on carbon in all three, with no resonance or induction. The orbital differs: the alkyl anion has the charge in an sp³ orbital (highest energy, least stable, strongest base). The alkynide is in an sp orbital (most stable, weakest base).</w:t>
      </w:r>
    </w:p>
    <w:p>
      <w:pPr>
        <w:keepNext/>
        <w:spacing w:before="200" w:after="40"/>
      </w:pPr>
      <w:r>
        <w:rPr>
          <w:b/>
        </w:rPr>
        <w:t>17.  Answer: B</w:t>
      </w:r>
      <w:r>
        <w:rPr>
          <w:i/>
        </w:rPr>
        <w:t xml:space="preserve">   (Orbitals; Direct)</w:t>
      </w:r>
    </w:p>
    <w:p>
      <w:pPr>
        <w:keepNext/>
        <w:spacing w:after="40"/>
        <w:ind w:left="792" w:hanging="432"/>
      </w:pPr>
      <w:r>
        <w:rPr>
          <w:b w:val="0"/>
        </w:rPr>
        <w:t>B)  The electron pair in the sp orbital is held closer to the nucleus, so the alkynide ion is more stable</w:t>
      </w:r>
    </w:p>
    <w:p>
      <w:pPr>
        <w:ind w:left="360"/>
      </w:pPr>
      <w:r>
        <w:rPr>
          <w:b/>
          <w:color w:val="1F4E79"/>
        </w:rPr>
        <w:t xml:space="preserve">Why: </w:t>
      </w:r>
      <w:r>
        <w:t>This is factor 4 (orbitals). An sp orbital is 50% s character, which is closer to the nucleus than the 33% s character of an sp² orbital, so the lone pair in an sp orbital is lower in energy.</w:t>
      </w:r>
    </w:p>
    <w:p>
      <w:pPr>
        <w:keepNext/>
        <w:spacing w:before="200" w:after="40"/>
      </w:pPr>
      <w:r>
        <w:rPr>
          <w:b/>
        </w:rPr>
        <w:t>18.  Answer: D</w:t>
      </w:r>
      <w:r>
        <w:rPr>
          <w:i/>
        </w:rPr>
        <w:t xml:space="preserve">   (Competing factors; Challenge)</w:t>
      </w:r>
    </w:p>
    <w:p>
      <w:pPr>
        <w:keepNext/>
        <w:spacing w:after="40"/>
        <w:ind w:left="792" w:hanging="432"/>
      </w:pPr>
      <w:r>
        <w:rPr>
          <w:b w:val="0"/>
        </w:rPr>
        <w:t>D)  H₁ in I (ethanol), because the atom (O vs. C) outranks resonance</w:t>
      </w:r>
    </w:p>
    <w:p>
      <w:pPr>
        <w:ind w:left="360"/>
      </w:pPr>
      <w:r>
        <w:rPr>
          <w:b/>
          <w:color w:val="1F4E79"/>
        </w:rPr>
        <w:t xml:space="preserve">Why: </w:t>
      </w:r>
      <w:r>
        <w:t>Propene's CH₃ gives a resonance-stabilized allyl anion, but the charge is on carbon. Ethoxide has the charge on O. The atom (factor 1) takes priority over resonance (factor 2).</w:t>
      </w:r>
    </w:p>
    <w:p>
      <w:pPr>
        <w:keepNext/>
        <w:spacing w:before="200" w:after="40"/>
      </w:pPr>
      <w:r>
        <w:rPr>
          <w:b/>
        </w:rPr>
        <w:t>19.  Answer: A</w:t>
      </w:r>
      <w:r>
        <w:rPr>
          <w:i/>
        </w:rPr>
        <w:t xml:space="preserve">   (Competing factors; Challenge)</w:t>
      </w:r>
    </w:p>
    <w:p>
      <w:pPr>
        <w:keepNext/>
        <w:spacing w:after="40"/>
        <w:ind w:left="792" w:hanging="432"/>
      </w:pPr>
      <w:r>
        <w:rPr>
          <w:b w:val="0"/>
        </w:rPr>
        <w:t>A)  H₁, because resonance outranks induction</w:t>
      </w:r>
    </w:p>
    <w:p>
      <w:pPr>
        <w:ind w:left="360"/>
      </w:pPr>
      <w:r>
        <w:rPr>
          <w:b/>
          <w:color w:val="1F4E79"/>
        </w:rPr>
        <w:t xml:space="preserve">Why: </w:t>
      </w:r>
      <w:r>
        <w:t>Both put the charge on O, so factor 1 ties. The carboxylate is resonance stabilized (factor 2); the alkoxide only has the inductive effect of CF₃ (factor 3). Resonance beats induction.</w:t>
      </w:r>
    </w:p>
    <w:p>
      <w:pPr>
        <w:keepNext/>
        <w:spacing w:before="200" w:after="40"/>
      </w:pPr>
      <w:r>
        <w:rPr>
          <w:b/>
        </w:rPr>
        <w:t>20.  Answer: C</w:t>
      </w:r>
      <w:r>
        <w:rPr>
          <w:i/>
        </w:rPr>
        <w:t xml:space="preserve">   (Competing factors; Challenge)</w:t>
      </w:r>
    </w:p>
    <w:p>
      <w:pPr>
        <w:keepNext/>
        <w:spacing w:after="40"/>
        <w:ind w:left="792" w:hanging="432"/>
      </w:pPr>
      <w:r>
        <w:rPr>
          <w:b w:val="0"/>
        </w:rPr>
        <w:t>C)  H₂, because the atom (O vs. C) outranks the orbital</w:t>
      </w:r>
    </w:p>
    <w:p>
      <w:pPr>
        <w:ind w:left="360"/>
      </w:pPr>
      <w:r>
        <w:rPr>
          <w:b/>
          <w:color w:val="1F4E79"/>
        </w:rPr>
        <w:t xml:space="preserve">Why: </w:t>
      </w:r>
      <w:r>
        <w:t>H₁ gives a carbanion on an sp carbon; H₂ gives an alkoxide. Atom comes before orbital: O⁻ is more stable than C⁻ even in an sp orbital.</w:t>
      </w:r>
    </w:p>
    <w:p>
      <w:pPr>
        <w:keepNext/>
        <w:spacing w:before="200" w:after="40"/>
      </w:pPr>
      <w:r>
        <w:rPr>
          <w:b/>
        </w:rPr>
        <w:t>21.  Answer: D</w:t>
      </w:r>
      <w:r>
        <w:rPr>
          <w:i/>
        </w:rPr>
        <w:t xml:space="preserve">   (Competing factors; Challenge)</w:t>
      </w:r>
    </w:p>
    <w:p>
      <w:pPr>
        <w:keepNext/>
        <w:spacing w:after="40"/>
        <w:ind w:left="792" w:hanging="432"/>
      </w:pPr>
      <w:r>
        <w:rPr>
          <w:b w:val="0"/>
        </w:rPr>
        <w:t>D)  I &lt; II &lt; III</w:t>
      </w:r>
    </w:p>
    <w:p>
      <w:pPr>
        <w:ind w:left="360"/>
      </w:pPr>
      <w:r>
        <w:rPr>
          <w:b/>
          <w:color w:val="1F4E79"/>
        </w:rPr>
        <w:t xml:space="preserve">Why: </w:t>
      </w:r>
      <w:r>
        <w:t>All three have the charge on O. III is resonance stabilized (factor 2), the strongest effect here. II has the inductive effect of three F atoms (factor 3), and I has neither.</w:t>
      </w:r>
    </w:p>
    <w:p>
      <w:pPr>
        <w:keepNext/>
        <w:spacing w:before="200" w:after="40"/>
      </w:pPr>
      <w:r>
        <w:rPr>
          <w:b/>
        </w:rPr>
        <w:t>22.  Answer: B</w:t>
      </w:r>
      <w:r>
        <w:rPr>
          <w:i/>
        </w:rPr>
        <w:t xml:space="preserve">   (Competing factors; Two-factor)</w:t>
      </w:r>
    </w:p>
    <w:p>
      <w:pPr>
        <w:keepNext/>
        <w:spacing w:after="40"/>
        <w:ind w:left="792" w:hanging="432"/>
      </w:pPr>
      <w:r>
        <w:rPr>
          <w:b w:val="0"/>
        </w:rPr>
        <w:t>B)  H₁ (the carboxylic acid O–H)</w:t>
      </w:r>
    </w:p>
    <w:p>
      <w:pPr>
        <w:ind w:left="360"/>
      </w:pPr>
      <w:r>
        <w:rPr>
          <w:b/>
          <w:color w:val="1F4E79"/>
        </w:rPr>
        <w:t xml:space="preserve">Why: </w:t>
      </w:r>
      <w:r>
        <w:t>H₁ puts the charge on O (factor 1) and the carboxylate is resonance stabilized. H₂ and H₃ put the charge on carbon, which loses on factor 1.</w:t>
      </w:r>
    </w:p>
    <w:p>
      <w:pPr>
        <w:keepNext/>
        <w:spacing w:before="200" w:after="40"/>
      </w:pPr>
      <w:r>
        <w:rPr>
          <w:b/>
        </w:rPr>
        <w:t>23.  Answer: A</w:t>
      </w:r>
      <w:r>
        <w:rPr>
          <w:i/>
        </w:rPr>
        <w:t xml:space="preserve">   (Equilibrium; Two-factor)</w:t>
      </w:r>
    </w:p>
    <w:p>
      <w:pPr>
        <w:keepNext/>
        <w:spacing w:after="40"/>
        <w:ind w:left="792" w:hanging="432"/>
      </w:pPr>
      <w:r>
        <w:rPr>
          <w:b w:val="0"/>
        </w:rPr>
        <w:t>A)  The products, because acetate is resonance stabilized and is the more stable anion</w:t>
      </w:r>
    </w:p>
    <w:p>
      <w:pPr>
        <w:ind w:left="360"/>
      </w:pPr>
      <w:r>
        <w:rPr>
          <w:b/>
          <w:color w:val="1F4E79"/>
        </w:rPr>
        <w:t xml:space="preserve">Why: </w:t>
      </w:r>
      <w:r>
        <w:t>The equilibrium favors the more stable ion. Both anions have O⁻, so compare resonance: acetate is delocalized over two O atoms, ethoxide is not. Acetate is the weaker base, so the products are favored.</w:t>
      </w:r>
    </w:p>
    <w:p>
      <w:pPr>
        <w:keepNext/>
        <w:spacing w:before="200" w:after="40"/>
      </w:pPr>
      <w:r>
        <w:rPr>
          <w:b/>
        </w:rPr>
        <w:t>24.  Answer: D</w:t>
      </w:r>
      <w:r>
        <w:rPr>
          <w:i/>
        </w:rPr>
        <w:t xml:space="preserve">   (Equilibrium; Two-factor)</w:t>
      </w:r>
    </w:p>
    <w:p>
      <w:pPr>
        <w:keepNext/>
        <w:spacing w:after="40"/>
        <w:ind w:left="792" w:hanging="432"/>
      </w:pPr>
      <w:r>
        <w:rPr>
          <w:b w:val="0"/>
        </w:rPr>
        <w:t>D)  The products, because the larger S atom stabilizes the charge better</w:t>
      </w:r>
    </w:p>
    <w:p>
      <w:pPr>
        <w:ind w:left="360"/>
      </w:pPr>
      <w:r>
        <w:rPr>
          <w:b/>
          <w:color w:val="1F4E79"/>
        </w:rPr>
        <w:t xml:space="preserve">Why: </w:t>
      </w:r>
      <w:r>
        <w:t>Compare HO⁻ with RS⁻. O and S are in the same column, so size decides. The larger RS⁻ is more stable (weaker base), so the equilibrium favors the products.</w:t>
      </w:r>
    </w:p>
    <w:p>
      <w:pPr>
        <w:keepNext/>
        <w:spacing w:before="200" w:after="40"/>
      </w:pPr>
      <w:r>
        <w:rPr>
          <w:b/>
        </w:rPr>
        <w:t>25.  Answer: B</w:t>
      </w:r>
      <w:r>
        <w:rPr>
          <w:i/>
        </w:rPr>
        <w:t xml:space="preserve">   (Equilibrium; Challenge)</w:t>
      </w:r>
    </w:p>
    <w:p>
      <w:pPr>
        <w:keepNext/>
        <w:spacing w:after="40"/>
        <w:ind w:left="792" w:hanging="432"/>
      </w:pPr>
      <w:r>
        <w:rPr>
          <w:b w:val="0"/>
        </w:rPr>
        <w:t>B)  The reactants, because ethoxide (O⁻) is more stable than the sp carbanion (C⁻)</w:t>
      </w:r>
    </w:p>
    <w:p>
      <w:pPr>
        <w:ind w:left="360"/>
      </w:pPr>
      <w:r>
        <w:rPr>
          <w:b/>
          <w:color w:val="1F4E79"/>
        </w:rPr>
        <w:t xml:space="preserve">Why: </w:t>
      </w:r>
      <w:r>
        <w:t>Compare RO⁻ with the alkynide. Atom (factor 1) before orbital (factor 4): O is more electronegative than C, so ethoxide is more stable. The reactants are favored.</w:t>
      </w:r>
    </w:p>
    <w:p>
      <w:pPr>
        <w:keepNext/>
        <w:spacing w:before="200" w:after="40"/>
      </w:pPr>
      <w:r>
        <w:rPr>
          <w:b/>
        </w:rPr>
        <w:t>26.  Answer: C</w:t>
      </w:r>
      <w:r>
        <w:rPr>
          <w:i/>
        </w:rPr>
        <w:t xml:space="preserve">   (Equilibrium; Two-factor)</w:t>
      </w:r>
    </w:p>
    <w:p>
      <w:pPr>
        <w:keepNext/>
        <w:spacing w:after="40"/>
        <w:ind w:left="792" w:hanging="432"/>
      </w:pPr>
      <w:r>
        <w:rPr>
          <w:b w:val="0"/>
        </w:rPr>
        <w:t>C)  The reactants, because phenoxide is resonance stabilized</w:t>
      </w:r>
    </w:p>
    <w:p>
      <w:pPr>
        <w:ind w:left="360"/>
      </w:pPr>
      <w:r>
        <w:rPr>
          <w:b/>
          <w:color w:val="1F4E79"/>
        </w:rPr>
        <w:t xml:space="preserve">Why: </w:t>
      </w:r>
      <w:r>
        <w:t>Both anions have O⁻, so compare resonance. Phenoxide is delocalized into the ring; ethoxide is not. The more stable anion (phenoxide) is on the reactant side, so the reactants are favored.</w:t>
      </w:r>
    </w:p>
    <w:p>
      <w:pPr>
        <w:keepNext/>
        <w:spacing w:before="200" w:after="40"/>
      </w:pPr>
      <w:r>
        <w:rPr>
          <w:b/>
        </w:rPr>
        <w:t>27.  Answer: D</w:t>
      </w:r>
      <w:r>
        <w:rPr>
          <w:i/>
        </w:rPr>
        <w:t xml:space="preserve">   (Equilibrium; Challenge)</w:t>
      </w:r>
    </w:p>
    <w:p>
      <w:pPr>
        <w:keepNext/>
        <w:spacing w:after="40"/>
        <w:ind w:left="792" w:hanging="432"/>
      </w:pPr>
      <w:r>
        <w:rPr>
          <w:b w:val="0"/>
        </w:rPr>
        <w:t>D)  The reactants, because CF₃CO₂⁻ is stabilized by induction</w:t>
      </w:r>
    </w:p>
    <w:p>
      <w:pPr>
        <w:ind w:left="360"/>
      </w:pPr>
      <w:r>
        <w:rPr>
          <w:b/>
          <w:color w:val="1F4E79"/>
        </w:rPr>
        <w:t xml:space="preserve">Why: </w:t>
      </w:r>
      <w:r>
        <w:t>Both anions are carboxylates, so atom and resonance tie. The three F atoms stabilize CF₃CO₂⁻ by induction (factor 3), so CF₃CO₂⁻ is more stable and the reactant side is favored.</w:t>
      </w:r>
    </w:p>
    <w:p>
      <w:pPr>
        <w:keepNext/>
        <w:spacing w:before="200" w:after="40"/>
      </w:pPr>
      <w:r>
        <w:rPr>
          <w:b/>
        </w:rPr>
        <w:t>28.  Answer: C</w:t>
      </w:r>
      <w:r>
        <w:rPr>
          <w:i/>
        </w:rPr>
        <w:t xml:space="preserve">   (Equilibrium; Two-factor)</w:t>
      </w:r>
    </w:p>
    <w:p>
      <w:pPr>
        <w:keepNext/>
        <w:ind w:left="432"/>
      </w:pPr>
      <w:r>
        <w:drawing>
          <wp:inline xmlns:a="http://schemas.openxmlformats.org/drawingml/2006/main" xmlns:pic="http://schemas.openxmlformats.org/drawingml/2006/picture">
            <wp:extent cx="3072384" cy="1367942"/>
            <wp:docPr id="5" name="Picture 5"/>
            <wp:cNvGraphicFramePr>
              <a:graphicFrameLocks noChangeAspect="1"/>
            </wp:cNvGraphicFramePr>
            <a:graphic>
              <a:graphicData uri="http://schemas.openxmlformats.org/drawingml/2006/picture">
                <pic:pic>
                  <pic:nvPicPr>
                    <pic:cNvPr id="0" name="q28_C.png"/>
                    <pic:cNvPicPr/>
                  </pic:nvPicPr>
                  <pic:blipFill>
                    <a:blip r:embed="rId14"/>
                    <a:stretch>
                      <a:fillRect/>
                    </a:stretch>
                  </pic:blipFill>
                  <pic:spPr>
                    <a:xfrm>
                      <a:off x="0" y="0"/>
                      <a:ext cx="3072384" cy="1367942"/>
                    </a:xfrm>
                    <a:prstGeom prst="rect"/>
                  </pic:spPr>
                </pic:pic>
              </a:graphicData>
            </a:graphic>
          </wp:inline>
        </w:drawing>
      </w:r>
    </w:p>
    <w:p>
      <w:pPr>
        <w:ind w:left="360"/>
      </w:pPr>
      <w:r>
        <w:rPr>
          <w:b/>
          <w:color w:val="1F4E79"/>
        </w:rPr>
        <w:t xml:space="preserve">Why: </w:t>
      </w:r>
      <w:r>
        <w:t>A proton transfer always uses at least two arrows. Arrow 1 starts on a lone pair of the base (HO⁻) and ends on the H. Arrow 2 starts on the O–H bond and ends on the O of the acid, which becomes the conjugate base.</w:t>
      </w:r>
    </w:p>
    <w:p>
      <w:pPr>
        <w:keepNext/>
        <w:spacing w:before="200" w:after="40"/>
      </w:pPr>
      <w:r>
        <w:rPr>
          <w:b/>
        </w:rPr>
        <w:t>29.  Answer: A</w:t>
      </w:r>
      <w:r>
        <w:rPr>
          <w:i/>
        </w:rPr>
        <w:t xml:space="preserve">   (Equilibrium; Two-factor)</w:t>
      </w:r>
    </w:p>
    <w:p>
      <w:pPr>
        <w:keepNext/>
        <w:spacing w:after="40"/>
        <w:ind w:left="792" w:hanging="432"/>
      </w:pPr>
      <w:r>
        <w:rPr>
          <w:b w:val="0"/>
        </w:rPr>
        <w:t>A)  The reactants, because the alkynide (charge in an sp orbital) is more stable than the vinyl anion (charge in an sp² orbital)</w:t>
      </w:r>
    </w:p>
    <w:p>
      <w:pPr>
        <w:ind w:left="360"/>
      </w:pPr>
      <w:r>
        <w:rPr>
          <w:b/>
          <w:color w:val="1F4E79"/>
        </w:rPr>
        <w:t xml:space="preserve">Why: </w:t>
      </w:r>
      <w:r>
        <w:t>Both ions have the charge on carbon, with no resonance and no inductive effects, so only the orbital differs (factor 4). An sp orbital (50% s character) holds the lone pair closer to the nucleus than an sp² orbital (33% s), so the alkynide is more stable. The more stable ion is on the reactant side, so the reactants are favored.</w:t>
      </w:r>
    </w:p>
    <w:p>
      <w:pPr>
        <w:keepNext/>
        <w:spacing w:before="200" w:after="40"/>
      </w:pPr>
      <w:r>
        <w:rPr>
          <w:b/>
        </w:rPr>
        <w:t>30.  Answer: B</w:t>
      </w:r>
      <w:r>
        <w:rPr>
          <w:i/>
        </w:rPr>
        <w:t xml:space="preserve">   (Equilibrium; Challenge)</w:t>
      </w:r>
    </w:p>
    <w:p>
      <w:pPr>
        <w:keepNext/>
        <w:ind w:left="432"/>
      </w:pPr>
      <w:r>
        <w:drawing>
          <wp:inline xmlns:a="http://schemas.openxmlformats.org/drawingml/2006/main" xmlns:pic="http://schemas.openxmlformats.org/drawingml/2006/picture">
            <wp:extent cx="1397203" cy="863193"/>
            <wp:docPr id="6" name="Picture 6"/>
            <wp:cNvGraphicFramePr>
              <a:graphicFrameLocks noChangeAspect="1"/>
            </wp:cNvGraphicFramePr>
            <a:graphic>
              <a:graphicData uri="http://schemas.openxmlformats.org/drawingml/2006/picture">
                <pic:pic>
                  <pic:nvPicPr>
                    <pic:cNvPr id="0" name="q30_B.png"/>
                    <pic:cNvPicPr/>
                  </pic:nvPicPr>
                  <pic:blipFill>
                    <a:blip r:embed="rId15"/>
                    <a:stretch>
                      <a:fillRect/>
                    </a:stretch>
                  </pic:blipFill>
                  <pic:spPr>
                    <a:xfrm>
                      <a:off x="0" y="0"/>
                      <a:ext cx="1397203" cy="863193"/>
                    </a:xfrm>
                    <a:prstGeom prst="rect"/>
                  </pic:spPr>
                </pic:pic>
              </a:graphicData>
            </a:graphic>
          </wp:inline>
        </w:drawing>
      </w:r>
    </w:p>
    <w:p>
      <w:pPr>
        <w:ind w:left="360"/>
      </w:pPr>
      <w:r>
        <w:rPr>
          <w:b/>
          <w:color w:val="1F4E79"/>
        </w:rPr>
        <w:t xml:space="preserve">Why: </w:t>
      </w:r>
      <w:r>
        <w:t>Ethanol deprotonates to give ethoxide, so the base must be a less stable (stronger) base than ethoxide. Acetate (resonance), phenoxide (resonance), and CH₃S⁻ (larger atom) are all more stable than ethoxide. The alkynide ion has the charge on C and is less stable.</w:t>
      </w:r>
    </w:p>
    <w:p>
      <w:pPr>
        <w:keepNext/>
        <w:spacing w:before="200" w:after="40"/>
      </w:pPr>
      <w:r>
        <w:rPr>
          <w:b/>
        </w:rPr>
        <w:t>31.  Answer: A</w:t>
      </w:r>
      <w:r>
        <w:rPr>
          <w:i/>
        </w:rPr>
        <w:t xml:space="preserve">   (Nomenclature; Direct)</w:t>
      </w:r>
    </w:p>
    <w:p>
      <w:pPr>
        <w:keepNext/>
        <w:spacing w:after="40"/>
        <w:ind w:left="792" w:hanging="432"/>
      </w:pPr>
      <w:r>
        <w:rPr>
          <w:b w:val="0"/>
        </w:rPr>
        <w:t>A)  2-methylpentane</w:t>
      </w:r>
    </w:p>
    <w:p>
      <w:pPr>
        <w:ind w:left="360"/>
      </w:pPr>
      <w:r>
        <w:rPr>
          <w:b/>
          <w:color w:val="1F4E79"/>
        </w:rPr>
        <w:t xml:space="preserve">Why: </w:t>
      </w:r>
      <w:r>
        <w:t>The longest chain has 5 carbons (pentane) with one methyl branch. Number from the end that gives the branch the lower number: 2-methylpentane, not 4-methylpentane.</w:t>
      </w:r>
    </w:p>
    <w:p>
      <w:pPr>
        <w:keepNext/>
        <w:spacing w:before="200" w:after="40"/>
      </w:pPr>
      <w:r>
        <w:rPr>
          <w:b/>
        </w:rPr>
        <w:t>32.  Answer: D</w:t>
      </w:r>
      <w:r>
        <w:rPr>
          <w:i/>
        </w:rPr>
        <w:t xml:space="preserve">   (Nomenclature; Direct)</w:t>
      </w:r>
    </w:p>
    <w:p>
      <w:pPr>
        <w:keepNext/>
        <w:spacing w:after="40"/>
        <w:ind w:left="792" w:hanging="432"/>
      </w:pPr>
      <w:r>
        <w:rPr>
          <w:b w:val="0"/>
        </w:rPr>
        <w:t>D)  3-methylhexane</w:t>
      </w:r>
    </w:p>
    <w:p>
      <w:pPr>
        <w:ind w:left="360"/>
      </w:pPr>
      <w:r>
        <w:rPr>
          <w:b/>
          <w:color w:val="1F4E79"/>
        </w:rPr>
        <w:t xml:space="preserve">Why: </w:t>
      </w:r>
      <w:r>
        <w:t>The longest chain has 6 carbons (hexane). The methyl is on carbon 3 when numbered from the left and carbon 4 from the right, so use the lower number: 3-methylhexane.</w:t>
      </w:r>
    </w:p>
    <w:p>
      <w:pPr>
        <w:keepNext/>
        <w:spacing w:before="200" w:after="40"/>
      </w:pPr>
      <w:r>
        <w:rPr>
          <w:b/>
        </w:rPr>
        <w:t>33.  Answer: B</w:t>
      </w:r>
      <w:r>
        <w:rPr>
          <w:i/>
        </w:rPr>
        <w:t xml:space="preserve">   (Nomenclature; Direct)</w:t>
      </w:r>
    </w:p>
    <w:p>
      <w:pPr>
        <w:keepNext/>
        <w:spacing w:after="40"/>
        <w:ind w:left="792" w:hanging="432"/>
      </w:pPr>
      <w:r>
        <w:rPr>
          <w:b w:val="0"/>
        </w:rPr>
        <w:t>B)  2,2-dimethylbutane</w:t>
      </w:r>
    </w:p>
    <w:p>
      <w:pPr>
        <w:ind w:left="360"/>
      </w:pPr>
      <w:r>
        <w:rPr>
          <w:b/>
          <w:color w:val="1F4E79"/>
        </w:rPr>
        <w:t xml:space="preserve">Why: </w:t>
      </w:r>
      <w:r>
        <w:t>The longest chain has 4 carbons (butane) with two methyl groups on the same carbon. Number from the end that gives them the lower number (2,2), and repeat the locant for each methyl.</w:t>
      </w:r>
    </w:p>
    <w:p>
      <w:pPr>
        <w:keepNext/>
        <w:spacing w:before="200" w:after="40"/>
      </w:pPr>
      <w:r>
        <w:rPr>
          <w:b/>
        </w:rPr>
        <w:t>34.  Answer: C</w:t>
      </w:r>
      <w:r>
        <w:rPr>
          <w:i/>
        </w:rPr>
        <w:t xml:space="preserve">   (Nomenclature; Direct)</w:t>
      </w:r>
    </w:p>
    <w:p>
      <w:pPr>
        <w:keepNext/>
        <w:spacing w:after="40"/>
        <w:ind w:left="792" w:hanging="432"/>
      </w:pPr>
      <w:r>
        <w:rPr>
          <w:b w:val="0"/>
        </w:rPr>
        <w:t>C)  2,3-dimethylpentane</w:t>
      </w:r>
    </w:p>
    <w:p>
      <w:pPr>
        <w:ind w:left="360"/>
      </w:pPr>
      <w:r>
        <w:rPr>
          <w:b/>
          <w:color w:val="1F4E79"/>
        </w:rPr>
        <w:t xml:space="preserve">Why: </w:t>
      </w:r>
      <w:r>
        <w:t>The longest chain has 5 carbons (pentane) with two methyl branches. Numbering from the left gives locants 2,3; from the right it gives 3,4. Use 2,3 and combine the identical groups as dimethyl.</w:t>
      </w:r>
    </w:p>
    <w:p>
      <w:pPr>
        <w:keepNext/>
        <w:spacing w:before="200" w:after="40"/>
      </w:pPr>
      <w:r>
        <w:rPr>
          <w:b/>
        </w:rPr>
        <w:t>35.  Answer: D</w:t>
      </w:r>
      <w:r>
        <w:rPr>
          <w:i/>
        </w:rPr>
        <w:t xml:space="preserve">   (Nomenclature; Direct)</w:t>
      </w:r>
    </w:p>
    <w:p>
      <w:pPr>
        <w:keepNext/>
        <w:spacing w:after="40"/>
        <w:ind w:left="792" w:hanging="432"/>
      </w:pPr>
      <w:r>
        <w:rPr>
          <w:b w:val="0"/>
        </w:rPr>
        <w:t>D)  3-ethylpentane</w:t>
      </w:r>
    </w:p>
    <w:p>
      <w:pPr>
        <w:ind w:left="360"/>
      </w:pPr>
      <w:r>
        <w:rPr>
          <w:b/>
          <w:color w:val="1F4E79"/>
        </w:rPr>
        <w:t xml:space="preserve">Why: </w:t>
      </w:r>
      <w:r>
        <w:t>The longest chain has 5 carbons: the central carbon can be reached by chains through any two of the three ethyl groups. The third ethyl is the branch on carbon 3: 3-ethylpentane. (Choosing a 6-carbon chain is not possible for this structure.)</w:t>
      </w:r>
    </w:p>
    <w:p>
      <w:pPr>
        <w:keepNext/>
        <w:spacing w:before="200" w:after="40"/>
      </w:pPr>
      <w:r>
        <w:rPr>
          <w:b/>
        </w:rPr>
        <w:t>36.  Answer: A</w:t>
      </w:r>
      <w:r>
        <w:rPr>
          <w:i/>
        </w:rPr>
        <w:t xml:space="preserve">   (Nomenclature; Direct)</w:t>
      </w:r>
    </w:p>
    <w:p>
      <w:pPr>
        <w:keepNext/>
        <w:spacing w:after="40"/>
        <w:ind w:left="792" w:hanging="432"/>
      </w:pPr>
      <w:r>
        <w:rPr>
          <w:b w:val="0"/>
        </w:rPr>
        <w:t>A)  4-ethyl-2-methylhexane</w:t>
      </w:r>
    </w:p>
    <w:p>
      <w:pPr>
        <w:ind w:left="360"/>
      </w:pPr>
      <w:r>
        <w:rPr>
          <w:b/>
          <w:color w:val="1F4E79"/>
        </w:rPr>
        <w:t xml:space="preserve">Why: </w:t>
      </w:r>
      <w:r>
        <w:t>The longest chain has 6 carbons (hexane). Numbering from the left gives locants 2,4; from the right it gives 3,5, so use 2,4. List the substituents in alphabetical order: ethyl comes before methyl, so 4-ethyl-2-methylhexane.</w:t>
      </w:r>
    </w:p>
    <w:p>
      <w:pPr>
        <w:keepNext/>
        <w:spacing w:before="200" w:after="40"/>
      </w:pPr>
      <w:r>
        <w:rPr>
          <w:b/>
        </w:rPr>
        <w:t>37.  Answer: C</w:t>
      </w:r>
      <w:r>
        <w:rPr>
          <w:i/>
        </w:rPr>
        <w:t xml:space="preserve">   (Nomenclature; Direct)</w:t>
      </w:r>
    </w:p>
    <w:p>
      <w:pPr>
        <w:keepNext/>
        <w:spacing w:after="40"/>
        <w:ind w:left="792" w:hanging="432"/>
      </w:pPr>
      <w:r>
        <w:rPr>
          <w:b w:val="0"/>
        </w:rPr>
        <w:t>C)  2,2,4-trimethylpentane</w:t>
      </w:r>
    </w:p>
    <w:p>
      <w:pPr>
        <w:ind w:left="360"/>
      </w:pPr>
      <w:r>
        <w:rPr>
          <w:b/>
          <w:color w:val="1F4E79"/>
        </w:rPr>
        <w:t xml:space="preserve">Why: </w:t>
      </w:r>
      <w:r>
        <w:t>The longest chain has 5 carbons (pentane) with three methyl groups. Numbering from the end that gives the lowest locants gives 2,2,4 (from the other end the set would be 2,4,4). Three identical groups use the prefix tri.</w:t>
      </w:r>
    </w:p>
    <w:p>
      <w:pPr>
        <w:keepNext/>
        <w:spacing w:before="200" w:after="40"/>
      </w:pPr>
      <w:r>
        <w:rPr>
          <w:b/>
        </w:rPr>
        <w:t>38.  Answer: B</w:t>
      </w:r>
      <w:r>
        <w:rPr>
          <w:i/>
        </w:rPr>
        <w:t xml:space="preserve">   (Nomenclature; Direct)</w:t>
      </w:r>
    </w:p>
    <w:p>
      <w:pPr>
        <w:keepNext/>
        <w:spacing w:after="40"/>
        <w:ind w:left="792" w:hanging="432"/>
      </w:pPr>
      <w:r>
        <w:rPr>
          <w:b w:val="0"/>
        </w:rPr>
        <w:t>B)  3-ethyl-2-methylpentane</w:t>
      </w:r>
    </w:p>
    <w:p>
      <w:pPr>
        <w:ind w:left="360"/>
      </w:pPr>
      <w:r>
        <w:rPr>
          <w:b/>
          <w:color w:val="1F4E79"/>
        </w:rPr>
        <w:t xml:space="preserve">Why: </w:t>
      </w:r>
      <w:r>
        <w:t>The longest chain has 5 carbons (pentane). Numbering from the left gives the substituents locants 2 and 3; from the right they would be 3 and 4. Alphabetical order puts ethyl before methyl: 3-ethyl-2-methylpentane.</w:t>
      </w:r>
    </w:p>
    <w:p>
      <w:pPr>
        <w:keepNext/>
        <w:spacing w:before="200" w:after="40"/>
      </w:pPr>
      <w:r>
        <w:rPr>
          <w:b/>
        </w:rPr>
        <w:t>39.  Answer: A</w:t>
      </w:r>
      <w:r>
        <w:rPr>
          <w:i/>
        </w:rPr>
        <w:t xml:space="preserve">   (Nomenclature; Direct)</w:t>
      </w:r>
    </w:p>
    <w:p>
      <w:pPr>
        <w:keepNext/>
        <w:spacing w:after="40"/>
        <w:ind w:left="792" w:hanging="432"/>
      </w:pPr>
      <w:r>
        <w:rPr>
          <w:b w:val="0"/>
        </w:rPr>
        <w:t>A)  2,5-dimethylhexane</w:t>
      </w:r>
    </w:p>
    <w:p>
      <w:pPr>
        <w:ind w:left="360"/>
      </w:pPr>
      <w:r>
        <w:rPr>
          <w:b/>
          <w:color w:val="1F4E79"/>
        </w:rPr>
        <w:t xml:space="preserve">Why: </w:t>
      </w:r>
      <w:r>
        <w:t>The longest chain has 6 carbons (hexane) with a methyl on each side. The molecule is symmetric, so both directions give 2,5. Combine the two identical groups as dimethyl: 2,5-dimethylhexane.</w:t>
      </w:r>
    </w:p>
    <w:p>
      <w:pPr>
        <w:keepNext/>
        <w:spacing w:before="200" w:after="40"/>
      </w:pPr>
      <w:r>
        <w:rPr>
          <w:b/>
        </w:rPr>
        <w:t>40.  Answer: D</w:t>
      </w:r>
      <w:r>
        <w:rPr>
          <w:i/>
        </w:rPr>
        <w:t xml:space="preserve">   (Nomenclature; Two-factor)</w:t>
      </w:r>
    </w:p>
    <w:p>
      <w:pPr>
        <w:keepNext/>
        <w:ind w:left="432"/>
      </w:pPr>
      <w:r>
        <w:drawing>
          <wp:inline xmlns:a="http://schemas.openxmlformats.org/drawingml/2006/main" xmlns:pic="http://schemas.openxmlformats.org/drawingml/2006/picture">
            <wp:extent cx="2004364" cy="1287475"/>
            <wp:docPr id="7" name="Picture 7"/>
            <wp:cNvGraphicFramePr>
              <a:graphicFrameLocks noChangeAspect="1"/>
            </wp:cNvGraphicFramePr>
            <a:graphic>
              <a:graphicData uri="http://schemas.openxmlformats.org/drawingml/2006/picture">
                <pic:pic>
                  <pic:nvPicPr>
                    <pic:cNvPr id="0" name="q40_D.png"/>
                    <pic:cNvPicPr/>
                  </pic:nvPicPr>
                  <pic:blipFill>
                    <a:blip r:embed="rId16"/>
                    <a:stretch>
                      <a:fillRect/>
                    </a:stretch>
                  </pic:blipFill>
                  <pic:spPr>
                    <a:xfrm>
                      <a:off x="0" y="0"/>
                      <a:ext cx="2004364" cy="1287475"/>
                    </a:xfrm>
                    <a:prstGeom prst="rect"/>
                  </pic:spPr>
                </pic:pic>
              </a:graphicData>
            </a:graphic>
          </wp:inline>
        </w:drawing>
      </w:r>
    </w:p>
    <w:p>
      <w:pPr>
        <w:ind w:left="360"/>
      </w:pPr>
      <w:r>
        <w:rPr>
          <w:b/>
          <w:color w:val="1F4E79"/>
        </w:rPr>
        <w:t xml:space="preserve">Why: </w:t>
      </w:r>
      <w:r>
        <w:t>Draw a 5-carbon chain and put one methyl on carbon 2 and two methyls on carbon 3. The other three choices are the isomers 2,2,3-trimethylpentane, 2,3,4-trimethylpentane and 2,2,4-trimethylpentane.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Organic Chemistry Quiz: Answer Key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