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right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righ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rtl w:val="0"/>
        </w:rPr>
        <w:t xml:space="preserve">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427.2047244094489" w:firstLine="708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Em atenção ao </w:t>
      </w:r>
      <w:r w:rsidDel="00000000" w:rsidR="00000000" w:rsidRPr="00000000">
        <w:rPr>
          <w:rFonts w:ascii="Carlito" w:cs="Carlito" w:eastAsia="Carlito" w:hAnsi="Carlito"/>
          <w:color w:val="ff0000"/>
          <w:sz w:val="24"/>
          <w:szCs w:val="24"/>
          <w:rtl w:val="0"/>
        </w:rPr>
        <w:t xml:space="preserve">Ofício nº 032990/2025/PGE/PROJUD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, que solicita informações funcionais sobre as férias não gozadas do Policial Militar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VALTER DE OLIVEIRA, MF 034.249-1-X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, para subsidiar a defesa do Estado em juízo, informamos que, diante da complexidade temporal e da necessidade de consulta às diversas unidades onde o referido militar prestou serviços durante seus anos de atividade </w:t>
      </w:r>
      <w:r w:rsidDel="00000000" w:rsidR="00000000" w:rsidRPr="00000000">
        <w:rPr>
          <w:rFonts w:ascii="Carlito" w:cs="Carlito" w:eastAsia="Carlito" w:hAnsi="Carlito"/>
          <w:color w:val="ff0000"/>
          <w:sz w:val="24"/>
          <w:szCs w:val="24"/>
          <w:rtl w:val="0"/>
        </w:rPr>
        <w:t xml:space="preserve">(28/10/1987 a 19/09/2022)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, será necessário encaminhar diligências específicas para cada destino como no demonstrado nas diligências a seguir conforme espelho do SAPM das transferências do policial militar ao final deste documento.</w:t>
      </w:r>
    </w:p>
    <w:p w:rsidR="00000000" w:rsidDel="00000000" w:rsidP="00000000" w:rsidRDefault="00000000" w:rsidRPr="00000000" w14:paraId="00000004">
      <w:pPr>
        <w:spacing w:line="360" w:lineRule="auto"/>
        <w:ind w:right="427.2047244094489" w:firstLine="708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u w:val="single"/>
          <w:rtl w:val="0"/>
        </w:rPr>
        <w:t xml:space="preserve">CRONOGRAMA DE DILIGÊNCIAS</w:t>
      </w:r>
    </w:p>
    <w:p w:rsidR="00000000" w:rsidDel="00000000" w:rsidP="00000000" w:rsidRDefault="00000000" w:rsidRPr="00000000" w14:paraId="00000006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427.2047244094489" w:firstLine="708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Com base no histórico funcional apresentado e observando a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URGÊNCIA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do prazo processual, determinamos o seguinte cronograma de diligências, com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de 03 (três) dias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para cada unidade.</w:t>
      </w:r>
    </w:p>
    <w:p w:rsidR="00000000" w:rsidDel="00000000" w:rsidP="00000000" w:rsidRDefault="00000000" w:rsidRPr="00000000" w14:paraId="00000008">
      <w:pPr>
        <w:spacing w:line="360" w:lineRule="auto"/>
        <w:ind w:right="427.2047244094489" w:firstLine="708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Caso alguma unidade aqui mencionada em que o militar tenha servido, tenha sido desativada, extinta ou reestruturada,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solicita-se em ato continuo que a presente diligência seja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encaminhada imediatamente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ao Batalhão ao qual a referida unidade esteja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atualmente vinculada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, para que sejam prestadas as informações solicitadas pela PGE.</w:t>
      </w:r>
    </w:p>
    <w:p w:rsidR="00000000" w:rsidDel="00000000" w:rsidP="00000000" w:rsidRDefault="00000000" w:rsidRPr="00000000" w14:paraId="00000009">
      <w:pPr>
        <w:spacing w:line="360" w:lineRule="auto"/>
        <w:ind w:right="427.2047244094489" w:firstLine="708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right="427.2047244094489" w:firstLine="0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color w:val="ff0000"/>
          <w:sz w:val="24"/>
          <w:szCs w:val="24"/>
          <w:rtl w:val="0"/>
        </w:rPr>
        <w:t xml:space="preserve">Caso precise mandar diligência para o BPCOM, o modelo segue por último. - Excluir esta instrução</w:t>
      </w:r>
    </w:p>
    <w:p w:rsidR="00000000" w:rsidDel="00000000" w:rsidP="00000000" w:rsidRDefault="00000000" w:rsidRPr="00000000" w14:paraId="0000000B">
      <w:pPr>
        <w:spacing w:line="360" w:lineRule="auto"/>
        <w:ind w:left="0" w:right="427.2047244094489" w:firstLine="0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3º CPG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lito" w:cs="Carlito" w:eastAsia="Carlito" w:hAnsi="Carlito"/>
          <w:color w:val="ff0000"/>
          <w:sz w:val="24"/>
          <w:szCs w:val="24"/>
          <w:rtl w:val="0"/>
        </w:rPr>
        <w:t xml:space="preserve">28/10/1987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(ingresso inicial conforme SAPM)</w:t>
      </w:r>
    </w:p>
    <w:p w:rsidR="00000000" w:rsidDel="00000000" w:rsidP="00000000" w:rsidRDefault="00000000" w:rsidRPr="00000000" w14:paraId="0000000E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0F">
      <w:pPr>
        <w:spacing w:after="0" w:before="0" w:line="24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6ºBPM - 3ªCIA/6ºBPM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De acordo com a lotação no SAPM</w:t>
      </w:r>
    </w:p>
    <w:p w:rsidR="00000000" w:rsidDel="00000000" w:rsidP="00000000" w:rsidRDefault="00000000" w:rsidRPr="00000000" w14:paraId="00000012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13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6ºBPM - 1ªCIA/6ºBPM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De acordo com a lotação no SAPM </w:t>
      </w:r>
    </w:p>
    <w:p w:rsidR="00000000" w:rsidDel="00000000" w:rsidP="00000000" w:rsidRDefault="00000000" w:rsidRPr="00000000" w14:paraId="00000016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17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1ºCRPM - 21ºBPM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De acordo com a lotação no SAPM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1B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21ºBPM – 2ªCIA/21ºBPM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De acordo com a lotação no SAPM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1F">
      <w:pPr>
        <w:spacing w:after="0" w:before="0" w:line="360" w:lineRule="auto"/>
        <w:ind w:right="427.2047244094489" w:firstLine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 6ºCRPM - 15ºBPM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De acordo com a lotação no SAPM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ª DILIGÊNCIA –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CEAG - (Célula de Arquivo Geral) 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De acordo com a lotação no SAPM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Prazo para resposta: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Conforme prazo do NUP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Unidade: 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1° CPCOM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lito" w:cs="Carlito" w:eastAsia="Carlito" w:hAnsi="Carlito"/>
          <w:color w:val="ff0000"/>
          <w:sz w:val="24"/>
          <w:szCs w:val="24"/>
          <w:rtl w:val="0"/>
        </w:rPr>
        <w:t xml:space="preserve">(informar a unidade extinta que precisamos da informção)</w:t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right="427.2047244094489"/>
        <w:jc w:val="center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color w:val="ff0000"/>
          <w:sz w:val="24"/>
          <w:szCs w:val="24"/>
          <w:rtl w:val="0"/>
        </w:rPr>
        <w:t xml:space="preserve">(Se tiver mais unidades, acrescentar mais diligências) - Excluir esta instrução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Às unidades acima citadas, solicita-se informações detalhadas sobre a permanência do militar nesta sobre registro de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concessão, e  principalmente ao efetivo  gozo de férias  registrados, referentes ao período em que o militar esteve de serviço  do militar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, remete-se os pedidos com a finalidade de buscar nos arquivo das referidas unidades as informações:</w:t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Registros de concessão de férias durante sua lotação (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ANEXAR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: BOLETIM INTERNO, BCG, LIVROS E QUALQUER DOCUMENTO QUE CONTENHA INFORMAÇÕES SOBRE O EFETIVO GOZO);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Comprovação documental de gozo ou não gozo das férias regulamentares;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Se há COMPROVAÇÃO DE GOZO EFETIVO das férias concedidas;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Documentação que comprove ou não o usufruto das férias do referido ano;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Atos administrativos que justifiquem o não gozo, se houver.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RESUMIDO DAS UNIDADES:</w:t>
      </w:r>
    </w:p>
    <w:p w:rsidR="00000000" w:rsidDel="00000000" w:rsidP="00000000" w:rsidRDefault="00000000" w:rsidRPr="00000000" w14:paraId="00000034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(Aqui insere as unidades que foi feitas das diligências) Excluir esta instrução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3º CPG – TRIBUNAL: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6ºBPM – 3ªCIA/6ºBPM: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6ºBPM – 1ªCIA/6ºBPM: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1ºCRPM – 21ºBPM: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21ºBPM – 2ªCIA/21ºBPM: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6ºCRPM – 15ºBPM: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Retorno PGE:</w:t>
      </w:r>
    </w:p>
    <w:p w:rsidR="00000000" w:rsidDel="00000000" w:rsidP="00000000" w:rsidRDefault="00000000" w:rsidRPr="00000000" w14:paraId="0000003C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ESPELHO DO SAPM DAS TRANSFERÊNCIAS DO POLICIAL MILITAR</w:t>
      </w:r>
    </w:p>
    <w:p w:rsidR="00000000" w:rsidDel="00000000" w:rsidP="00000000" w:rsidRDefault="00000000" w:rsidRPr="00000000" w14:paraId="0000003E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(Primeiro, copia e cola o print da tela do sapm, se não funcionar, realizar a instrução abaixo)</w:t>
      </w:r>
    </w:p>
    <w:p w:rsidR="00000000" w:rsidDel="00000000" w:rsidP="00000000" w:rsidRDefault="00000000" w:rsidRPr="00000000" w14:paraId="0000003F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(Para inserir esta imagem ir na Opção ‘Inserir’ depois em ‘Imagem’ e depois em ‘Fazer upload do Computador’) - Excluir essa parte em vermelho</w:t>
      </w:r>
    </w:p>
    <w:p w:rsidR="00000000" w:rsidDel="00000000" w:rsidP="00000000" w:rsidRDefault="00000000" w:rsidRPr="00000000" w14:paraId="00000040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ff0000"/>
          <w:sz w:val="24"/>
          <w:szCs w:val="24"/>
          <w:rtl w:val="0"/>
        </w:rPr>
        <w:t xml:space="preserve">Apagar a Imagem e Inserir o print correspondente do referido Policial Militar</w:t>
      </w:r>
    </w:p>
    <w:p w:rsidR="00000000" w:rsidDel="00000000" w:rsidP="00000000" w:rsidRDefault="00000000" w:rsidRPr="00000000" w14:paraId="00000041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</w:rPr>
        <w:drawing>
          <wp:inline distB="114300" distT="114300" distL="114300" distR="114300">
            <wp:extent cx="5899388" cy="208679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388" cy="2086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right="427.2047244094489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right="427.2047244094489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right="427.2047244094489"/>
        <w:jc w:val="both"/>
        <w:rPr>
          <w:rFonts w:ascii="Carlito" w:cs="Carlito" w:eastAsia="Carlito" w:hAnsi="Carli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8"/>
          <w:szCs w:val="28"/>
          <w:u w:val="single"/>
          <w:rtl w:val="0"/>
        </w:rPr>
        <w:t xml:space="preserve">QUESTÕES ESPECÍFICAS A SEREM ESCLARECIDAS:</w:t>
      </w:r>
    </w:p>
    <w:p w:rsidR="00000000" w:rsidDel="00000000" w:rsidP="00000000" w:rsidRDefault="00000000" w:rsidRPr="00000000" w14:paraId="00000046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right="427.2047244094489" w:firstLine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Conforme solicitado no Ofício da PGE, cada unidade deve informar obrigatoriamente INFORMAÇÕES SOBRE O GOZO DAS FÉRIAS:</w:t>
      </w:r>
    </w:p>
    <w:p w:rsidR="00000000" w:rsidDel="00000000" w:rsidP="00000000" w:rsidRDefault="00000000" w:rsidRPr="00000000" w14:paraId="00000048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Se as férias não gozadas foram averbadas como tempo de serviço ou utilizadas para alguma outra finalidade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Se o militar subscreveu declaração abdicando do gozo de eventuais férias não gozadas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Informações adicionais incluindo frequência e/ou escala de serviço nos períodos de férias concedidas e não gozadas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60" w:lineRule="auto"/>
        <w:ind w:left="720" w:right="427.2047244094489" w:hanging="36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Se houve pagamento de terço férias dos períodos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8"/>
          <w:szCs w:val="28"/>
          <w:u w:val="single"/>
          <w:rtl w:val="0"/>
        </w:rPr>
        <w:t xml:space="preserve">INSTRUÇÕES GERAIS PARA TODAS AS UNIDADES:</w:t>
      </w:r>
    </w:p>
    <w:p w:rsidR="00000000" w:rsidDel="00000000" w:rsidP="00000000" w:rsidRDefault="00000000" w:rsidRPr="00000000" w14:paraId="0000004F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right="427.204724409448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URGÊNCIA: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Considerando o prazo processual exíguo, cada unidade terá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APENAS 3 (TRÊS) DIAS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para resposta;</w:t>
      </w:r>
    </w:p>
    <w:p w:rsidR="00000000" w:rsidDel="00000000" w:rsidP="00000000" w:rsidRDefault="00000000" w:rsidRPr="00000000" w14:paraId="00000051">
      <w:pPr>
        <w:spacing w:line="360" w:lineRule="auto"/>
        <w:ind w:left="1440" w:right="427.2047244094489" w:firstLine="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right="427.204724409448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DOCUMENTAÇÃO: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Anexar cópias de todos os documentos que comprovem as informações prestadas (BOLETIM INTERNO, BCG, LIVROS E QUALQUER DOCUMENTO QUE CONTENHA INFORMAÇÕES SOBRE O EFETIVO GOZO);</w:t>
      </w:r>
    </w:p>
    <w:p w:rsidR="00000000" w:rsidDel="00000000" w:rsidP="00000000" w:rsidRDefault="00000000" w:rsidRPr="00000000" w14:paraId="00000053">
      <w:pPr>
        <w:spacing w:line="360" w:lineRule="auto"/>
        <w:ind w:left="720" w:right="427.2047244094489" w:firstLine="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right="427.204724409448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COMPILAÇÃO: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Após cada resposta, os autos devem seguir fidedignamente a ordem das DILIGÊNCIAS, preliminarmente elencadas e somente aí retornarão à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CGP/CCP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para compilação das informações antes de seguir para a PGE;</w:t>
      </w:r>
    </w:p>
    <w:p w:rsidR="00000000" w:rsidDel="00000000" w:rsidP="00000000" w:rsidRDefault="00000000" w:rsidRPr="00000000" w14:paraId="00000055">
      <w:pPr>
        <w:spacing w:line="360" w:lineRule="auto"/>
        <w:ind w:left="720" w:right="427.2047244094489" w:firstLine="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right="427.204724409448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TRAMITAÇÃO: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O NUP seguirá a ordem estabelecida, retornando automaticamente à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PGE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após todas as diligências.</w:t>
      </w:r>
    </w:p>
    <w:p w:rsidR="00000000" w:rsidDel="00000000" w:rsidP="00000000" w:rsidRDefault="00000000" w:rsidRPr="00000000" w14:paraId="00000057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right="427.2047244094489" w:firstLine="0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right="427.2047244094489"/>
        <w:jc w:val="center"/>
        <w:rPr>
          <w:rFonts w:ascii="Carlito" w:cs="Carlito" w:eastAsia="Carlito" w:hAnsi="Carli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8"/>
          <w:szCs w:val="28"/>
          <w:u w:val="single"/>
          <w:rtl w:val="0"/>
        </w:rPr>
        <w:t xml:space="preserve">PERÍODOS ESPECÍFICOS EM ANÁLISE:</w:t>
      </w:r>
    </w:p>
    <w:p w:rsidR="00000000" w:rsidDel="00000000" w:rsidP="00000000" w:rsidRDefault="00000000" w:rsidRPr="00000000" w14:paraId="0000005B">
      <w:pPr>
        <w:spacing w:line="360" w:lineRule="auto"/>
        <w:ind w:right="427.2047244094489"/>
        <w:jc w:val="both"/>
        <w:rPr>
          <w:rFonts w:ascii="Carlito" w:cs="Carlito" w:eastAsia="Carlito" w:hAnsi="Carl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right="427.2047244094489" w:firstLine="708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Ressaltamos que o não cumprimento dos prazos estabelecidos poderá comprometer a defesa judicial do Estado do Ceará no referido processo. </w:t>
      </w:r>
    </w:p>
    <w:p w:rsidR="00000000" w:rsidDel="00000000" w:rsidP="00000000" w:rsidRDefault="00000000" w:rsidRPr="00000000" w14:paraId="0000005D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62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right="427.2047244094489"/>
        <w:jc w:val="both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right="427.2047244094489"/>
        <w:jc w:val="center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Francisca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ASMENHA</w:t>
      </w: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 Cruz Furtado Torquato –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 CEL QOPM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right="427.2047244094489"/>
        <w:jc w:val="center"/>
        <w:rPr>
          <w:rFonts w:ascii="Carlito" w:cs="Carlito" w:eastAsia="Carlito" w:hAnsi="Carlito"/>
          <w:sz w:val="24"/>
          <w:szCs w:val="24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4"/>
          <w:szCs w:val="24"/>
          <w:rtl w:val="0"/>
        </w:rPr>
        <w:t xml:space="preserve">COORDENADORA DE GESTÃO DE PESSOAS DA PMCE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right="427.2047244094489"/>
        <w:jc w:val="center"/>
        <w:rPr>
          <w:rFonts w:ascii="Carlito" w:cs="Carlito" w:eastAsia="Carlito" w:hAnsi="Carlito"/>
        </w:rPr>
      </w:pPr>
      <w:r w:rsidDel="00000000" w:rsidR="00000000" w:rsidRPr="00000000">
        <w:rPr>
          <w:rFonts w:ascii="Carlito" w:cs="Carlito" w:eastAsia="Carlito" w:hAnsi="Carlito"/>
          <w:sz w:val="24"/>
          <w:szCs w:val="24"/>
          <w:rtl w:val="0"/>
        </w:rPr>
        <w:t xml:space="preserve">MF 10851319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right="427.2047244094489"/>
        <w:jc w:val="center"/>
        <w:rPr>
          <w:rFonts w:ascii="Carlito" w:cs="Carlito" w:eastAsia="Carlito" w:hAnsi="Carl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arlito" w:cs="Carlito" w:eastAsia="Carlito" w:hAnsi="Carlito"/>
          <w:color w:val="ff0000"/>
        </w:rPr>
      </w:pPr>
      <w:r w:rsidDel="00000000" w:rsidR="00000000" w:rsidRPr="00000000">
        <w:rPr>
          <w:rFonts w:ascii="Carlito" w:cs="Carlito" w:eastAsia="Carlito" w:hAnsi="Carlito"/>
          <w:color w:val="ff0000"/>
          <w:rtl w:val="0"/>
        </w:rPr>
        <w:t xml:space="preserve">(Não deixar a assinatura do/a Coordenador/a em página separada) - Excluir esta instrução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Carlito" w:cs="Carlito" w:eastAsia="Carlito" w:hAnsi="Carlit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992.1259842519685" w:right="857.0078740157493" w:header="720.0000000000001" w:footer="15.0000000000001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l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>
        <w:rFonts w:ascii="Carlito" w:cs="Carlito" w:eastAsia="Carlito" w:hAnsi="Carlito"/>
        <w:b w:val="1"/>
        <w:bCs w:val="1"/>
        <w:sz w:val="20"/>
        <w:szCs w:val="20"/>
      </w:rPr>
    </w:pPr>
    <w:r w:rsidDel="00000000" w:rsidR="00000000" w:rsidRPr="00000000">
      <w:rPr>
        <w:rFonts w:ascii="Carlito" w:cs="Carlito" w:eastAsia="Carlito" w:hAnsi="Carlito"/>
        <w:b w:val="1"/>
        <w:bCs w:val="1"/>
        <w:sz w:val="20"/>
        <w:szCs w:val="20"/>
        <w:rtl w:val="0"/>
      </w:rPr>
      <w:t xml:space="preserve">COORDENADORIA DE GESTÃO DE PESSOAS DA POLÍCIA MILITAR DO CEARÁ</w:t>
    </w:r>
  </w:p>
  <w:p w:rsidR="00000000" w:rsidDel="00000000" w:rsidP="00000000" w:rsidRDefault="00000000" w:rsidRPr="00000000" w14:paraId="00000071">
    <w:pPr>
      <w:rPr>
        <w:rFonts w:ascii="Carlito" w:cs="Carlito" w:eastAsia="Carlito" w:hAnsi="Carlito"/>
        <w:sz w:val="20"/>
        <w:szCs w:val="20"/>
      </w:rPr>
    </w:pPr>
    <w:r w:rsidDel="00000000" w:rsidR="00000000" w:rsidRPr="00000000">
      <w:rPr>
        <w:rFonts w:ascii="Carlito" w:cs="Carlito" w:eastAsia="Carlito" w:hAnsi="Carlito"/>
        <w:sz w:val="20"/>
        <w:szCs w:val="20"/>
        <w:rtl w:val="0"/>
      </w:rPr>
      <w:t xml:space="preserve">Av. Aguanambi, 2280 - ANEXO – Fátima • CEP 60.055-400 • Fortaleza / CE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257175</wp:posOffset>
          </wp:positionV>
          <wp:extent cx="7559438" cy="4667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438" cy="4667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2">
    <w:pPr>
      <w:rPr>
        <w:rFonts w:ascii="Carlito" w:cs="Carlito" w:eastAsia="Carlito" w:hAnsi="Carlito"/>
        <w:sz w:val="20"/>
        <w:szCs w:val="20"/>
      </w:rPr>
    </w:pPr>
    <w:r w:rsidDel="00000000" w:rsidR="00000000" w:rsidRPr="00000000">
      <w:rPr>
        <w:rFonts w:ascii="Carlito" w:cs="Carlito" w:eastAsia="Carlito" w:hAnsi="Carlito"/>
        <w:sz w:val="20"/>
        <w:szCs w:val="20"/>
        <w:rtl w:val="0"/>
      </w:rPr>
      <w:t xml:space="preserve">Fone: (85) 3101-4934 • e-mail: celuladepessoal.cgp@policiamilitar.ce.gov.br</w:t>
    </w:r>
  </w:p>
  <w:p w:rsidR="00000000" w:rsidDel="00000000" w:rsidP="00000000" w:rsidRDefault="00000000" w:rsidRPr="00000000" w14:paraId="00000073">
    <w:pPr>
      <w:jc w:val="center"/>
      <w:rPr>
        <w:rFonts w:ascii="Montserrat" w:cs="Montserrat" w:eastAsia="Montserrat" w:hAnsi="Montserrat"/>
        <w:b w:val="1"/>
        <w:bCs w:val="1"/>
        <w:color w:val="47697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jc w:val="center"/>
      <w:rPr>
        <w:rFonts w:ascii="Montserrat" w:cs="Montserrat" w:eastAsia="Montserrat" w:hAnsi="Montserrat"/>
        <w:b w:val="1"/>
        <w:bCs w:val="1"/>
        <w:color w:val="47697a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rFonts w:ascii="Montserrat" w:cs="Montserrat" w:eastAsia="Montserrat" w:hAnsi="Montserrat"/>
        <w:sz w:val="24"/>
        <w:szCs w:val="24"/>
      </w:rPr>
    </w:pPr>
    <w:r w:rsidDel="00000000" w:rsidR="00000000" w:rsidRPr="00000000">
      <w:rPr>
        <w:rFonts w:ascii="Montserrat" w:cs="Montserrat" w:eastAsia="Montserrat" w:hAnsi="Montserrat"/>
        <w:sz w:val="24"/>
        <w:szCs w:val="24"/>
      </w:rPr>
      <w:drawing>
        <wp:inline distB="114300" distT="114300" distL="114300" distR="114300">
          <wp:extent cx="3177975" cy="717890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77975" cy="7178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right"/>
      <w:rPr>
        <w:rFonts w:ascii="Montserrat" w:cs="Montserrat" w:eastAsia="Montserrat" w:hAnsi="Montserrat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rPr>
        <w:rFonts w:ascii="Montserrat" w:cs="Montserrat" w:eastAsia="Montserrat" w:hAnsi="Montserrat"/>
        <w:b w:val="1"/>
        <w:bCs w:val="1"/>
        <w:color w:val="434343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434343"/>
        <w:rtl w:val="0"/>
      </w:rPr>
      <w:t xml:space="preserve">(NUM-CI)</w:t>
    </w:r>
  </w:p>
  <w:p w:rsidR="00000000" w:rsidDel="00000000" w:rsidP="00000000" w:rsidRDefault="00000000" w:rsidRPr="00000000" w14:paraId="0000006F">
    <w:pPr>
      <w:pageBreakBefore w:val="0"/>
      <w:rPr>
        <w:rFonts w:ascii="Montserrat" w:cs="Montserrat" w:eastAsia="Montserrat" w:hAnsi="Montserrat"/>
        <w:b w:val="1"/>
        <w:bCs w:val="1"/>
        <w:color w:val="434343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arlito-regular.ttf"/><Relationship Id="rId6" Type="http://schemas.openxmlformats.org/officeDocument/2006/relationships/font" Target="fonts/Carlito-bold.ttf"/><Relationship Id="rId7" Type="http://schemas.openxmlformats.org/officeDocument/2006/relationships/font" Target="fonts/Carlito-italic.ttf"/><Relationship Id="rId8" Type="http://schemas.openxmlformats.org/officeDocument/2006/relationships/font" Target="fonts/Carl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