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0"/>
          <w:szCs w:val="40"/>
        </w:rPr>
        <w:t xml:space="preserve">ShuleTop Codebase Cleanup Audit</w:t>
      </w:r>
    </w:p>
    <w:p>
      <w:pPr>
        <w:spacing w:after="300"/>
      </w:pPr>
      <w:r>
        <w:rPr>
          <w:i/>
          <w:iCs/>
          <w:color w:val="667085"/>
          <w:sz w:val="22"/>
          <w:szCs w:val="22"/>
        </w:rPr>
        <w:t xml:space="preserve">Read-only findings — no code changed. September 2026.</w:t>
      </w:r>
    </w:p>
    <w:p>
      <w:pPr>
        <w:pStyle w:val="Heading1"/>
        <w:spacing w:after="160" w:before="320"/>
      </w:pPr>
      <w:r>
        <w:t xml:space="preserve">How this was done</w:t>
      </w:r>
    </w:p>
    <w:p>
      <w:pPr>
        <w:spacing w:after="140"/>
      </w:pPr>
      <w:r>
        <w:t xml:space="preserve">You asked for a full cleanup/optimization pass, but also hold to "don't change if unsure" — and a sweeping rewrite across a live app real schools use mid-term is exactly the kind of change that's easy to be unsure about. So this round made zero code changes. Four reviewers went through the codebase independently — dead/duplicate code, unused dependencies and files, API caching and pagination, and loading states/error handling/duplicate-submit protection — and everything below is what they found, with the file and line number for each item so it can be checked directly.</w:t>
      </w:r>
    </w:p>
    <w:p>
      <w:pPr>
        <w:spacing w:after="140"/>
      </w:pPr>
      <w:r>
        <w:t xml:space="preserve">Every item is marked with a severity (how much it actually matters) and a confidence (how sure the reviewer is it's really a problem, based on what they checked). Nothing here has been applied. The recommended next steps section at the end lays out a safe order to tackle these in small, testable batches.</w:t>
      </w:r>
    </w:p>
    <w:p>
      <w:pPr>
        <w:pStyle w:val="Heading1"/>
        <w:spacing w:after="160" w:before="320"/>
      </w:pPr>
      <w:r>
        <w:t xml:space="preserve">1. The one item worth fixing first: backend details leaking to users</w:t>
      </w:r>
    </w:p>
    <w:p>
      <w:pPr>
        <w:spacing w:after="140"/>
      </w:pPr>
      <w:r>
        <w:t xml:space="preserve">You specifically called this out — "customers shouldn't know we are using Netlify" — and the audit confirms it's real, not hypothetical.</w:t>
      </w:r>
    </w:p>
    <w:p>
      <w:pPr>
        <w:spacing w:after="140"/>
      </w:pPr>
      <w:r>
        <w:t xml:space="preserve">The root cause is structural, not a handful of one-off typos: </w:t>
      </w:r>
    </w:p>
    <w:p>
      <w:pPr>
        <w:pStyle w:val="ListParagraph"/>
        <w:numPr>
          <w:ilvl w:val="0"/>
          <w:numId w:val="1"/>
        </w:numPr>
        <w:spacing w:after="80"/>
      </w:pPr>
      <w:r>
        <w:t xml:space="preserve">src/lib/api/_util.mjs — the shared err()/fromResult() helpers pass Supabase's raw error.message straight through, unfiltered. About 150+ call sites across finance.mjs, results.mjs, students.mjs, staff.mjs, timetable.mjs, parents.mjs and more all inherit this. Only one narrow case (a foreign-key-violation code in inventory.mjs) is ever translated into friendly text — everything else (e.g. a raw Postgres "duplicate key value violates unique constraint ..." message) would show verbatim in a toast.</w:t>
      </w:r>
    </w:p>
    <w:p>
      <w:pPr>
        <w:pStyle w:val="ListParagraph"/>
        <w:numPr>
          <w:ilvl w:val="0"/>
          <w:numId w:val="1"/>
        </w:numPr>
        <w:spacing w:after="80"/>
      </w:pPr>
      <w:r>
        <w:t xml:space="preserve">Five view files interpolate a caught exception's raw .message directly into the page instead of going through that shared helper at all — worse, because it bypasses even the thin protection above: src/views/timetable.mjs:233, src/views/timetableView.mjs:282 (both unescaped innerHTML — a second, smaller issue: if that message ever contained HTML it would render as markup, not just text), src/views/examDesk.mjs:775, src/views/exams.mjs:279, src/views/messaging.mjs:541.</w:t>
      </w:r>
    </w:p>
    <w:p>
      <w:pPr>
        <w:pStyle w:val="ListParagraph"/>
        <w:numPr>
          <w:ilvl w:val="0"/>
          <w:numId w:val="1"/>
        </w:numPr>
        <w:spacing w:after="80"/>
      </w:pPr>
      <w:r>
        <w:t xml:space="preserve">src/app.js:1688 — the app-wide "something went wrong loading this page" fallback shown on ANY unhandled error in ANY screen also includes the raw e.message. This is the single highest-traffic spot, since it fires app-wide, not just on one screen.</w:t>
      </w:r>
    </w:p>
    <w:p>
      <w:pPr>
        <w:pStyle w:val="ListParagraph"/>
        <w:numPr>
          <w:ilvl w:val="0"/>
          <w:numId w:val="1"/>
        </w:numPr>
        <w:spacing w:after="80"/>
      </w:pPr>
      <w:r>
        <w:t xml:space="preserve">Two literal, static strings name the platform outright: src/views/staff.mjs:224 and src/views/students.mjs:397 both say "...once the Netlify function is deployed." A third, src/views/_comingSoon.mjs:7, says "...migration to Supabase/Netlify hasn't landed yet..." on any not-yet-built screen.</w:t>
      </w:r>
    </w:p>
    <w:p>
      <w:pPr>
        <w:spacing w:after="140"/>
      </w:pPr>
      <w:r>
        <w:t xml:space="preserve">None of this is a security hole (it only reaches logged-in staff/admins, not the public), and the app already escapes most of these before inserting them into the page, so it's not creating a broken UI. It's a polish/confidentiality issue exactly as you described: a school admin seeing "Netlify" or a raw database constraint name in an error toast. High confidence, medium severity, and — importantly — fixable safely in one focused, low-risk pass: swap the two literal strings for generic wording, and add one small "translate common Postgres error codes to friendly text, otherwise show a generic message" step inside the shared err()/fromResult() helpers so every one of the 150+ call sites is covered at once rather than editing them individually.</w:t>
      </w:r>
    </w:p>
    <w:p>
      <w:pPr>
        <w:pStyle w:val="Heading1"/>
        <w:spacing w:after="160" w:before="320"/>
      </w:pPr>
      <w:r>
        <w:t xml:space="preserve">2. Dead and orphaned code</w:t>
      </w:r>
    </w:p>
    <w:p>
      <w:pPr>
        <w:spacing w:after="100" w:before="240"/>
      </w:pPr>
      <w:r>
        <w:rPr>
          <w:b/>
          <w:bCs/>
          <w:color w:val="027A48"/>
          <w:sz w:val="24"/>
          <w:szCs w:val="24"/>
        </w:rPr>
        <w:t xml:space="preserve">Safe to remove now (high confidence)</w:t>
      </w:r>
    </w:p>
    <w:p>
      <w:pPr>
        <w:spacing w:after="100"/>
      </w:pPr>
      <w:r>
        <w:rPr>
          <w:rFonts w:ascii="Consolas" w:cs="Consolas" w:eastAsia="Consolas" w:hAnsi="Consolas"/>
          <w:b/>
          <w:bCs/>
          <w:sz w:val="19"/>
          <w:szCs w:val="19"/>
        </w:rPr>
        <w:t xml:space="preserve">src/views/classSubjects.mjs, exams.mjs, meritList.mjs, parentAccounts.mjs, subjects.mjs, teacherAssignments.mjs  </w:t>
      </w:r>
      <w:r>
        <w:rPr>
          <w:sz w:val="21"/>
          <w:szCs w:val="21"/>
        </w:rPr>
        <w:t xml:space="preserve">Six whole view files never wired into app.js's route table — each one's job was moved into a newer screen (classes.mjs's per-stream panels, examsHub.mjs/examDesk.mjs) and the old file was simply never deleted.  </w:t>
      </w:r>
      <w:r>
        <w:rPr>
          <w:i/>
          <w:iCs/>
          <w:color w:val="667085"/>
          <w:sz w:val="18"/>
          <w:szCs w:val="18"/>
        </w:rPr>
        <w:t xml:space="preserve">[Low · High confidence]</w:t>
      </w:r>
    </w:p>
    <w:p>
      <w:pPr>
        <w:spacing w:after="100"/>
      </w:pPr>
      <w:r>
        <w:rPr>
          <w:rFonts w:ascii="Consolas" w:cs="Consolas" w:eastAsia="Consolas" w:hAnsi="Consolas"/>
          <w:b/>
          <w:bCs/>
          <w:sz w:val="19"/>
          <w:szCs w:val="19"/>
        </w:rPr>
        <w:t xml:space="preserve">src/lib/auth.js:47  </w:t>
      </w:r>
      <w:r>
        <w:rPr>
          <w:sz w:val="21"/>
          <w:szCs w:val="21"/>
        </w:rPr>
        <w:t xml:space="preserve">resolveSchoolByCode() — an old School-Code login lookup, superseded by findLoginAccountsByPhone() right below it, never called.  </w:t>
      </w:r>
      <w:r>
        <w:rPr>
          <w:i/>
          <w:iCs/>
          <w:color w:val="667085"/>
          <w:sz w:val="18"/>
          <w:szCs w:val="18"/>
        </w:rPr>
        <w:t xml:space="preserve">[Low · High confidence]</w:t>
      </w:r>
    </w:p>
    <w:p>
      <w:pPr>
        <w:spacing w:after="100"/>
      </w:pPr>
      <w:r>
        <w:rPr>
          <w:rFonts w:ascii="Consolas" w:cs="Consolas" w:eastAsia="Consolas" w:hAnsi="Consolas"/>
          <w:b/>
          <w:bCs/>
          <w:sz w:val="19"/>
          <w:szCs w:val="19"/>
        </w:rPr>
        <w:t xml:space="preserve">src/lib/csvExport.mjs:24  </w:t>
      </w:r>
      <w:r>
        <w:rPr>
          <w:sz w:val="21"/>
          <w:szCs w:val="21"/>
        </w:rPr>
        <w:t xml:space="preserve">downloadCsv() — CSV export was replaced by real .xlsx exports; this function is never called from app code (its sibling toCsv is only exercised by its own test).  </w:t>
      </w:r>
      <w:r>
        <w:rPr>
          <w:i/>
          <w:iCs/>
          <w:color w:val="667085"/>
          <w:sz w:val="18"/>
          <w:szCs w:val="18"/>
        </w:rPr>
        <w:t xml:space="preserve">[Low · High confidence]</w:t>
      </w:r>
    </w:p>
    <w:p>
      <w:pPr>
        <w:spacing w:after="100"/>
      </w:pPr>
      <w:r>
        <w:rPr>
          <w:rFonts w:ascii="Consolas" w:cs="Consolas" w:eastAsia="Consolas" w:hAnsi="Consolas"/>
          <w:b/>
          <w:bCs/>
          <w:sz w:val="19"/>
          <w:szCs w:val="19"/>
        </w:rPr>
        <w:t xml:space="preserve">src/views/bulkUpload.mjs:26, src/views/staffBulkUpload.mjs:10  </w:t>
      </w:r>
      <w:r>
        <w:rPr>
          <w:sz w:val="21"/>
          <w:szCs w:val="21"/>
        </w:rPr>
        <w:t xml:space="preserve">Unused import of $ in both files.  </w:t>
      </w:r>
      <w:r>
        <w:rPr>
          <w:i/>
          <w:iCs/>
          <w:color w:val="667085"/>
          <w:sz w:val="18"/>
          <w:szCs w:val="18"/>
        </w:rPr>
        <w:t xml:space="preserve">[Low · High confidence]</w:t>
      </w:r>
    </w:p>
    <w:p>
      <w:pPr>
        <w:spacing w:after="100"/>
      </w:pPr>
      <w:r>
        <w:rPr>
          <w:rFonts w:ascii="Consolas" w:cs="Consolas" w:eastAsia="Consolas" w:hAnsi="Consolas"/>
          <w:b/>
          <w:bCs/>
          <w:sz w:val="19"/>
          <w:szCs w:val="19"/>
        </w:rPr>
        <w:t xml:space="preserve">src/views/deletedExams.mjs:59 &amp; src/views/examDesk.mjs:221  </w:t>
      </w:r>
      <w:r>
        <w:rPr>
          <w:sz w:val="21"/>
          <w:szCs w:val="21"/>
        </w:rPr>
        <w:t xml:space="preserve">An identical fmtDate() function copy-pasted in both files — a good candidate to extract into one shared helper in app.js.  </w:t>
      </w:r>
      <w:r>
        <w:rPr>
          <w:i/>
          <w:iCs/>
          <w:color w:val="667085"/>
          <w:sz w:val="18"/>
          <w:szCs w:val="18"/>
        </w:rPr>
        <w:t xml:space="preserve">[Low · High confidence]</w:t>
      </w:r>
    </w:p>
    <w:p>
      <w:pPr>
        <w:spacing w:after="100" w:before="240"/>
      </w:pPr>
      <w:r>
        <w:rPr>
          <w:b/>
          <w:bCs/>
          <w:color w:val="B54708"/>
          <w:sz w:val="24"/>
          <w:szCs w:val="24"/>
        </w:rPr>
        <w:t xml:space="preserve">Worth a decision, not urgent (medium/low confidence)</w:t>
      </w:r>
    </w:p>
    <w:p>
      <w:pPr>
        <w:spacing w:after="100"/>
      </w:pPr>
      <w:r>
        <w:rPr>
          <w:rFonts w:ascii="Consolas" w:cs="Consolas" w:eastAsia="Consolas" w:hAnsi="Consolas"/>
          <w:b/>
          <w:bCs/>
          <w:sz w:val="19"/>
          <w:szCs w:val="19"/>
        </w:rPr>
        <w:t xml:space="preserve">_util.mjs:29 (registerCache), cbcDefaults.mjs (3 constants), grading.mjs:19, students.mjs:24, timetable.mjs:19  </w:t>
      </w:r>
      <w:r>
        <w:rPr>
          <w:sz w:val="21"/>
          <w:szCs w:val="21"/>
        </w:rPr>
        <w:t xml:space="preserve">Several constants/functions are exported with export but only ever used inside their own file — not dead, just unnecessarily exported. Cosmetic only.  </w:t>
      </w:r>
      <w:r>
        <w:rPr>
          <w:i/>
          <w:iCs/>
          <w:color w:val="667085"/>
          <w:sz w:val="18"/>
          <w:szCs w:val="18"/>
        </w:rPr>
        <w:t xml:space="preserve">[Low · Low confidence]</w:t>
      </w:r>
    </w:p>
    <w:p>
      <w:pPr>
        <w:pStyle w:val="Heading1"/>
        <w:spacing w:after="160" w:before="320"/>
      </w:pPr>
      <w:r>
        <w:t xml:space="preserve">3. Unused dependencies, vendor files and loose assets</w:t>
      </w:r>
    </w:p>
    <w:p>
      <w:pPr>
        <w:spacing w:after="100" w:before="240"/>
      </w:pPr>
      <w:r>
        <w:rPr>
          <w:b/>
          <w:bCs/>
          <w:color w:val="027A48"/>
          <w:sz w:val="24"/>
          <w:szCs w:val="24"/>
        </w:rPr>
        <w:t xml:space="preserve">Safe to remove now (high confidence)</w:t>
      </w:r>
    </w:p>
    <w:p>
      <w:pPr>
        <w:spacing w:after="100"/>
      </w:pPr>
      <w:r>
        <w:rPr>
          <w:rFonts w:ascii="Consolas" w:cs="Consolas" w:eastAsia="Consolas" w:hAnsi="Consolas"/>
          <w:b/>
          <w:bCs/>
          <w:sz w:val="19"/>
          <w:szCs w:val="19"/>
        </w:rPr>
        <w:t xml:space="preserve">package.json — "jspdf" and "html2canvas"  </w:t>
      </w:r>
      <w:r>
        <w:rPr>
          <w:sz w:val="21"/>
          <w:szCs w:val="21"/>
        </w:rPr>
        <w:t xml:space="preserve">Both were only used by the mobile "Download PDF" feature, which was removed entirely this week (app.js's own comment confirms it). Zero imports remain anywhere in src/.  </w:t>
      </w:r>
      <w:r>
        <w:rPr>
          <w:i/>
          <w:iCs/>
          <w:color w:val="667085"/>
          <w:sz w:val="18"/>
          <w:szCs w:val="18"/>
        </w:rPr>
        <w:t xml:space="preserve">[Low · High confidence]</w:t>
      </w:r>
    </w:p>
    <w:p>
      <w:pPr>
        <w:spacing w:after="100"/>
      </w:pPr>
      <w:r>
        <w:rPr>
          <w:rFonts w:ascii="Consolas" w:cs="Consolas" w:eastAsia="Consolas" w:hAnsi="Consolas"/>
          <w:b/>
          <w:bCs/>
          <w:sz w:val="19"/>
          <w:szCs w:val="19"/>
        </w:rPr>
        <w:t xml:space="preserve">src/vendor/jspdf.esm.js, src/vendor/html2canvas.esm.js  </w:t>
      </w:r>
      <w:r>
        <w:rPr>
          <w:sz w:val="21"/>
          <w:szCs w:val="21"/>
        </w:rPr>
        <w:t xml:space="preserve">The pre-built bundles for those two libraries — not imported anywhere, and not even committed to git (they show as untracked). Safe to delete alongside the dependencies above.  </w:t>
      </w:r>
      <w:r>
        <w:rPr>
          <w:i/>
          <w:iCs/>
          <w:color w:val="667085"/>
          <w:sz w:val="18"/>
          <w:szCs w:val="18"/>
        </w:rPr>
        <w:t xml:space="preserve">[Low · High confidence]</w:t>
      </w:r>
    </w:p>
    <w:p>
      <w:pPr>
        <w:spacing w:after="100" w:before="240"/>
      </w:pPr>
      <w:r>
        <w:rPr>
          <w:b/>
          <w:bCs/>
          <w:color w:val="B54708"/>
          <w:sz w:val="24"/>
          <w:szCs w:val="24"/>
        </w:rPr>
        <w:t xml:space="preserve">Needs your judgment first (these are real files someone may still be using)</w:t>
      </w:r>
    </w:p>
    <w:p>
      <w:pPr>
        <w:spacing w:after="100"/>
      </w:pPr>
      <w:r>
        <w:rPr>
          <w:rFonts w:ascii="Consolas" w:cs="Consolas" w:eastAsia="Consolas" w:hAnsi="Consolas"/>
          <w:b/>
          <w:bCs/>
          <w:sz w:val="19"/>
          <w:szCs w:val="19"/>
        </w:rPr>
        <w:t xml:space="preserve">sketch_learning_area_papers_v2.html, _v3.html, sketch_mobile_print_download.html, sketch_sidebar_justified_labels.html, sketch_sidebar_labels_v2.html  </w:t>
      </w:r>
      <w:r>
        <w:rPr>
          <w:sz w:val="21"/>
          <w:szCs w:val="21"/>
        </w:rPr>
        <w:t xml:space="preserve">Standalone design-mockup HTML files at the repo root, not wired into the app anywhere. These were all modified in the last day or two, which reads as in-progress design work rather than old abandoned cruft — please confirm before anything touches these.  </w:t>
      </w:r>
      <w:r>
        <w:rPr>
          <w:i/>
          <w:iCs/>
          <w:color w:val="667085"/>
          <w:sz w:val="18"/>
          <w:szCs w:val="18"/>
        </w:rPr>
        <w:t xml:space="preserve">[N/A · Medium confidence]</w:t>
      </w:r>
    </w:p>
    <w:p>
      <w:pPr>
        <w:spacing w:after="100"/>
      </w:pPr>
      <w:r>
        <w:rPr>
          <w:rFonts w:ascii="Consolas" w:cs="Consolas" w:eastAsia="Consolas" w:hAnsi="Consolas"/>
          <w:b/>
          <w:bCs/>
          <w:sz w:val="19"/>
          <w:szCs w:val="19"/>
        </w:rPr>
        <w:t xml:space="preserve">mobile_crop.png, wide_crop.png  </w:t>
      </w:r>
      <w:r>
        <w:rPr>
          <w:sz w:val="21"/>
          <w:szCs w:val="21"/>
        </w:rPr>
        <w:t xml:space="preserve">Not referenced anywhere in the app; dimensions match typical Play Store screenshot crops. Likely store-listing work-in-progress, not app assets — worth moving into a dedicated folder rather than the repo root, but not deleting blind.  </w:t>
      </w:r>
      <w:r>
        <w:rPr>
          <w:i/>
          <w:iCs/>
          <w:color w:val="667085"/>
          <w:sz w:val="18"/>
          <w:szCs w:val="18"/>
        </w:rPr>
        <w:t xml:space="preserve">[N/A · Medium confidence]</w:t>
      </w:r>
    </w:p>
    <w:p>
      <w:pPr>
        <w:spacing w:after="100"/>
      </w:pPr>
      <w:r>
        <w:rPr>
          <w:rFonts w:ascii="Consolas" w:cs="Consolas" w:eastAsia="Consolas" w:hAnsi="Consolas"/>
          <w:b/>
          <w:bCs/>
          <w:sz w:val="19"/>
          <w:szCs w:val="19"/>
        </w:rPr>
        <w:t xml:space="preserve">mockups/ directory  </w:t>
      </w:r>
      <w:r>
        <w:rPr>
          <w:sz w:val="21"/>
          <w:szCs w:val="21"/>
        </w:rPr>
        <w:t xml:space="preserve">A real, currently-in-use Playwright screenshot/QA harness (not run from any npm script or CI, but actively edited). Not stale — leave alone.  </w:t>
      </w:r>
      <w:r>
        <w:rPr>
          <w:i/>
          <w:iCs/>
          <w:color w:val="667085"/>
          <w:sz w:val="18"/>
          <w:szCs w:val="18"/>
        </w:rPr>
        <w:t xml:space="preserve">[N/A · High confidence]</w:t>
      </w:r>
    </w:p>
    <w:p>
      <w:pPr>
        <w:spacing w:after="100"/>
      </w:pPr>
      <w:r>
        <w:rPr>
          <w:rFonts w:ascii="Consolas" w:cs="Consolas" w:eastAsia="Consolas" w:hAnsi="Consolas"/>
          <w:b/>
          <w:bCs/>
          <w:sz w:val="19"/>
          <w:szCs w:val="19"/>
        </w:rPr>
        <w:t xml:space="preserve">DEPLOYMENT_GUIDE.md, HOW_TO_DEPLOY_CHANGES.md, MULTI_TENANT_MIGRATION_GUIDE.md, FRONTEND_SETUP.md  </w:t>
      </w:r>
      <w:r>
        <w:rPr>
          <w:sz w:val="21"/>
          <w:szCs w:val="21"/>
        </w:rPr>
        <w:t xml:space="preserve">All four describe a process, module list, or migration step that no longer matches how the app is actually built/deployed today (e.g. HOW_TO_DEPLOY_CHANGES.md still describes unzipping a delivered zip over a Windows folder, not the git workflow actually in use now). Recommend flagging as outdated in a header note rather than deleting — these are documentation/business records, not code.  </w:t>
      </w:r>
      <w:r>
        <w:rPr>
          <w:i/>
          <w:iCs/>
          <w:color w:val="667085"/>
          <w:sz w:val="18"/>
          <w:szCs w:val="18"/>
        </w:rPr>
        <w:t xml:space="preserve">[N/A · Medium-High confidence]</w:t>
      </w:r>
    </w:p>
    <w:p>
      <w:pPr>
        <w:spacing w:after="140"/>
      </w:pPr>
      <w:r>
        <w:t xml:space="preserve">PRODUCT_ROADMAP.md, SHULETOP_PROJECT_STATUS.md and TROUBLESHOOTING_PLAYBOOK.md are all actively maintained and current — no action needed on those.</w:t>
      </w:r>
    </w:p>
    <w:p>
      <w:pPr>
        <w:pStyle w:val="Heading1"/>
        <w:spacing w:after="160" w:before="320"/>
      </w:pPr>
      <w:r>
        <w:t xml:space="preserve">4. API caching and pagination</w:t>
      </w:r>
    </w:p>
    <w:p>
      <w:pPr>
        <w:pStyle w:val="Heading2"/>
        <w:spacing w:after="120" w:before="260"/>
      </w:pPr>
      <w:r>
        <w:t xml:space="preserve">The good news</w:t>
      </w:r>
    </w:p>
    <w:p>
      <w:pPr>
        <w:spacing w:after="140"/>
      </w:pPr>
      <w:r>
        <w:t xml:space="preserve">There is already a real, working caching layer — this wasn't missing. src/lib/api/_util.mjs gives every API module a 20-second in-memory cache, and every write anywhere clears it. The reviewer checked every write path in students, staff, messaging and finance and found no case where an edit forgets to invalidate the cache. The only residual tradeoff is inherent to the design: two admins editing in different browser tabs at the same moment can each see up to 20 seconds of staleness from the other's change — a known, accepted tradeoff, not a bug.</w:t>
      </w:r>
    </w:p>
    <w:p>
      <w:pPr>
        <w:pStyle w:val="Heading2"/>
        <w:spacing w:after="120" w:before="260"/>
      </w:pPr>
      <w:r>
        <w:t xml:space="preserve">Real, growing risk: Finance notes and trail have a hard cap with no pagination</w:t>
      </w:r>
    </w:p>
    <w:p>
      <w:pPr>
        <w:spacing w:after="100"/>
      </w:pPr>
      <w:r>
        <w:rPr>
          <w:rFonts w:ascii="Consolas" w:cs="Consolas" w:eastAsia="Consolas" w:hAnsi="Consolas"/>
          <w:b/>
          <w:bCs/>
          <w:sz w:val="19"/>
          <w:szCs w:val="19"/>
        </w:rPr>
        <w:t xml:space="preserve">src/lib/api/finance.mjs:285-297, 327-339, 350-367  </w:t>
      </w:r>
      <w:r>
        <w:rPr>
          <w:sz w:val="21"/>
          <w:szCs w:val="21"/>
        </w:rPr>
        <w:t xml:space="preserve">Debit notes, credit notes and collections are capped at a fixed limit (300-500 rows) with no .range()/offset support at all — rows beyond the cap are silently dropped, with no "load more" or truncation warning shown anywhere. A busy term for a larger school could plausibly exceed this.  </w:t>
      </w:r>
      <w:r>
        <w:rPr>
          <w:i/>
          <w:iCs/>
          <w:color w:val="B42318"/>
          <w:sz w:val="18"/>
          <w:szCs w:val="18"/>
        </w:rPr>
        <w:t xml:space="preserve">[Real risk today · High confidence]</w:t>
      </w:r>
    </w:p>
    <w:p>
      <w:pPr>
        <w:spacing w:after="100"/>
      </w:pPr>
      <w:r>
        <w:rPr>
          <w:rFonts w:ascii="Consolas" w:cs="Consolas" w:eastAsia="Consolas" w:hAnsi="Consolas"/>
          <w:b/>
          <w:bCs/>
          <w:sz w:val="19"/>
          <w:szCs w:val="19"/>
        </w:rPr>
        <w:t xml:space="preserve">Compare with: src/lib/api/results.mjs  </w:t>
      </w:r>
      <w:r>
        <w:rPr>
          <w:sz w:val="21"/>
          <w:szCs w:val="21"/>
        </w:rPr>
        <w:t xml:space="preserve">This module hit the exact same silent-truncation bug previously (a 106-student class already produced 1,272 rows for one exam) and was properly fixed with real page-through logic (selectAllRows() in _util.mjs). The same fix pattern should be applied to Finance.  </w:t>
      </w:r>
      <w:r>
        <w:rPr>
          <w:i/>
          <w:iCs/>
          <w:color w:val="667085"/>
          <w:sz w:val="18"/>
          <w:szCs w:val="18"/>
        </w:rPr>
        <w:t xml:space="preserve">[N/A · High confidence]</w:t>
      </w:r>
    </w:p>
    <w:p>
      <w:pPr>
        <w:pStyle w:val="Heading2"/>
        <w:spacing w:after="120" w:before="260"/>
      </w:pPr>
      <w:r>
        <w:t xml:space="preserve">Theoretical only — not worth touching yet</w:t>
      </w:r>
    </w:p>
    <w:p>
      <w:pPr>
        <w:spacing w:after="140"/>
      </w:pPr>
      <w:r>
        <w:t xml:space="preserve">Unbounded fetches also exist for students, staff, and classes — but a mid-size Kenyan secondary school realistically has a few hundred students, a few dozen staff, and well under 20 classes. These reviewers rated this a non-issue at current real-world scale, not something to spend effort on now.</w:t>
      </w:r>
    </w:p>
    <w:p>
      <w:pPr>
        <w:pStyle w:val="Heading2"/>
        <w:spacing w:after="120" w:before="260"/>
      </w:pPr>
      <w:r>
        <w:t xml:space="preserve">Two small, low-risk wins</w:t>
      </w:r>
    </w:p>
    <w:p>
      <w:pPr>
        <w:spacing w:after="100"/>
      </w:pPr>
      <w:r>
        <w:rPr>
          <w:rFonts w:ascii="Consolas" w:cs="Consolas" w:eastAsia="Consolas" w:hAnsi="Consolas"/>
          <w:b/>
          <w:bCs/>
          <w:sz w:val="19"/>
          <w:szCs w:val="19"/>
        </w:rPr>
        <w:t xml:space="preserve">src/views/teachers.mjs:84  </w:t>
      </w:r>
      <w:r>
        <w:rPr>
          <w:sz w:val="21"/>
          <w:szCs w:val="21"/>
        </w:rPr>
        <w:t xml:space="preserve">The staff search box re-fetches from the network on every keystroke and re-renders the whole screen, instead of filtering the already-loaded list in memory like the Students and Finance search boxes already do. One-line-shaped fix; every other search box in the app already does this correctly.  </w:t>
      </w:r>
      <w:r>
        <w:rPr>
          <w:i/>
          <w:iCs/>
          <w:color w:val="667085"/>
          <w:sz w:val="18"/>
          <w:szCs w:val="18"/>
        </w:rPr>
        <w:t xml:space="preserve">[Minor · Medium confidence]</w:t>
      </w:r>
    </w:p>
    <w:p>
      <w:pPr>
        <w:spacing w:after="100"/>
      </w:pPr>
      <w:r>
        <w:rPr>
          <w:rFonts w:ascii="Consolas" w:cs="Consolas" w:eastAsia="Consolas" w:hAnsi="Consolas"/>
          <w:b/>
          <w:bCs/>
          <w:sz w:val="19"/>
          <w:szCs w:val="19"/>
        </w:rPr>
        <w:t xml:space="preserve">src/lib/api/students.mjs:70,92,106 and staff.mjs:25  </w:t>
      </w:r>
      <w:r>
        <w:rPr>
          <w:sz w:val="21"/>
          <w:szCs w:val="21"/>
        </w:rPr>
        <w:t xml:space="preserve">These fetch select('*') (every column, including things like medical notes and national ID) when the screens that use them only display 4-6 columns. Trimming the select() to just what's shown would cut payload size for no behavior change.  </w:t>
      </w:r>
      <w:r>
        <w:rPr>
          <w:i/>
          <w:iCs/>
          <w:color w:val="667085"/>
          <w:sz w:val="18"/>
          <w:szCs w:val="18"/>
        </w:rPr>
        <w:t xml:space="preserve">[Minor · Medium confidence]</w:t>
      </w:r>
    </w:p>
    <w:p>
      <w:pPr>
        <w:pStyle w:val="Heading1"/>
        <w:spacing w:after="160" w:before="320"/>
      </w:pPr>
      <w:r>
        <w:t xml:space="preserve">5. Loading states and duplicate-submit protection</w:t>
      </w:r>
    </w:p>
    <w:p>
      <w:pPr>
        <w:spacing w:after="140"/>
      </w:pPr>
      <w:r>
        <w:t xml:space="preserve">This is also already in good shape overall — most Save/Delete buttons in the app automatically get duplicate-click protection for free, because the two most common patterns (modal() dialogs and confirmAction() confirmations) route through one shared, well-tested helper (withBusy()) without every screen needing to remember to add it.</w:t>
      </w:r>
    </w:p>
    <w:p>
      <w:pPr>
        <w:pStyle w:val="Heading2"/>
        <w:spacing w:after="120" w:before="260"/>
      </w:pPr>
      <w:r>
        <w:t xml:space="preserve">A specific, real gap: three screens can leave a button stuck disabled forever</w:t>
      </w:r>
    </w:p>
    <w:p>
      <w:pPr>
        <w:spacing w:after="100"/>
      </w:pPr>
      <w:r>
        <w:rPr>
          <w:rFonts w:ascii="Consolas" w:cs="Consolas" w:eastAsia="Consolas" w:hAnsi="Consolas"/>
          <w:b/>
          <w:bCs/>
          <w:sz w:val="19"/>
          <w:szCs w:val="19"/>
        </w:rPr>
        <w:t xml:space="preserve">src/views/financeMessaging.mjs:130-137 and 193-201 (SMS sending), src/views/bulkUpload.mjs:247-252 (student import)  </w:t>
      </w:r>
      <w:r>
        <w:rPr>
          <w:sz w:val="21"/>
          <w:szCs w:val="21"/>
        </w:rPr>
        <w:t xml:space="preserve">These three manually disable a button before an async call and only re-enable it on the success path — there's no matching safety net for when the call throws (e.g. a real network blip). If that happens, the button stays disabled and stuck showing "Sending…"/"Importing…" until the admin reloads the whole screen, with no explanation. This is the opposite of a double-submit bug — it makes the button MORE stuck than it should be, not less protected.  </w:t>
      </w:r>
      <w:r>
        <w:rPr>
          <w:i/>
          <w:iCs/>
          <w:color w:val="B54708"/>
          <w:sz w:val="18"/>
          <w:szCs w:val="18"/>
        </w:rPr>
        <w:t xml:space="preserve">[Medium · High confidence]</w:t>
      </w:r>
    </w:p>
    <w:p>
      <w:pPr>
        <w:spacing w:after="140"/>
      </w:pPr>
      <w:r>
        <w:t xml:space="preserve">The fix is small and low-risk: wrap each of these three in the same withBusy() helper the rest of the app already uses, which already has the missing safety net built in.</w:t>
      </w:r>
    </w:p>
    <w:p>
      <w:pPr>
        <w:pStyle w:val="Heading2"/>
        <w:spacing w:after="120" w:before="260"/>
      </w:pPr>
      <w:r>
        <w:t xml:space="preserve">Loading states</w:t>
      </w:r>
    </w:p>
    <w:p>
      <w:pPr>
        <w:spacing w:after="140"/>
      </w:pPr>
      <w:r>
        <w:t xml:space="preserve">Every screen already gets a loading spinner for free on normal navigation (the router shows one before any screen even starts rendering). The one place this needed fixing before (in-screen transitions like Classes → Streams that don't go through the router) was already fixed previously and confirmed still working. No new gaps found here.</w:t>
      </w:r>
    </w:p>
    <w:p>
      <w:pPr>
        <w:pStyle w:val="Heading1"/>
        <w:spacing w:after="160" w:before="320"/>
      </w:pPr>
      <w:r>
        <w:t xml:space="preserve">Recommended next steps</w:t>
      </w:r>
    </w:p>
    <w:p>
      <w:pPr>
        <w:spacing w:after="140"/>
      </w:pPr>
      <w:r>
        <w:t xml:space="preserve">In the order that gives the most benefit for the least risk — each one is small enough to do, test on a real device, and confirm before moving to the next:</w:t>
      </w:r>
    </w:p>
    <w:p>
      <w:pPr>
        <w:pStyle w:val="ListParagraph"/>
        <w:numPr>
          <w:ilvl w:val="0"/>
          <w:numId w:val="1"/>
        </w:numPr>
        <w:spacing w:after="80"/>
      </w:pPr>
      <w:r>
        <w:t xml:space="preserve">1. Stop backend details leaking to users — fix the two literal "Netlify" strings, and add one generic-error translation step inside the shared err()/fromResult() helpers. Touches one shared file plus two one-line string swaps; every screen benefits at once.</w:t>
      </w:r>
    </w:p>
    <w:p>
      <w:pPr>
        <w:pStyle w:val="ListParagraph"/>
        <w:numPr>
          <w:ilvl w:val="0"/>
          <w:numId w:val="1"/>
        </w:numPr>
        <w:spacing w:after="80"/>
      </w:pPr>
      <w:r>
        <w:t xml:space="preserve">2. Fix the three "button stuck disabled forever" spots (financeMessaging.mjs ×2, bulkUpload.mjs) by wrapping them in the existing withBusy() helper. Three small, isolated edits.</w:t>
      </w:r>
    </w:p>
    <w:p>
      <w:pPr>
        <w:pStyle w:val="ListParagraph"/>
        <w:numPr>
          <w:ilvl w:val="0"/>
          <w:numId w:val="1"/>
        </w:numPr>
        <w:spacing w:after="80"/>
      </w:pPr>
      <w:r>
        <w:t xml:space="preserve">3. Delete the six confirmed-orphaned view files, the two unused imports, and the jspdf/html2canvas dependency + vendor files. All high-confidence, all already double-checked against the rest of the codebase.</w:t>
      </w:r>
    </w:p>
    <w:p>
      <w:pPr>
        <w:pStyle w:val="ListParagraph"/>
        <w:numPr>
          <w:ilvl w:val="0"/>
          <w:numId w:val="1"/>
        </w:numPr>
        <w:spacing w:after="80"/>
      </w:pPr>
      <w:r>
        <w:t xml:space="preserve">4. Give Finance notes/collections the same real pagination fix results.mjs already has (rather than a bigger hard cap) — the only genuinely growing risk found in this audit.</w:t>
      </w:r>
    </w:p>
    <w:p>
      <w:pPr>
        <w:pStyle w:val="ListParagraph"/>
        <w:numPr>
          <w:ilvl w:val="0"/>
          <w:numId w:val="1"/>
        </w:numPr>
        <w:spacing w:after="80"/>
      </w:pPr>
      <w:r>
        <w:t xml:space="preserve">5. Everything marked "needs your judgment" above (the sketch_*.html files, the crop images, the stale docs, the small duplication/export cleanups) — worth a quick decision from you on each before anything touches them, since none are urgent and a couple look like work still in progress.</w:t>
      </w:r>
    </w:p>
    <w:p>
      <w:pPr>
        <w:pStyle w:val="Heading1"/>
        <w:spacing w:after="160" w:before="320"/>
      </w:pPr>
      <w:r>
        <w:t xml:space="preserve">What this audit did not cover</w:t>
      </w:r>
    </w:p>
    <w:p>
      <w:pPr>
        <w:spacing w:after="140"/>
      </w:pPr>
      <w:r>
        <w:t xml:space="preserve">To keep this round safe and honest rather than exhaustive: unused CSS selectors in main.css were not audited — CSS usage in this app is often decided dynamically in JavaScript, which makes "is this class ever used" genuinely hard to verify without a real risk of false positives, so it was left out rather than guessed at. The native Android project, the Netlify serverless functions' internals, and real in-browser performance/memory profiling (actual re-render counts, real event-listener leaks) also weren't covered — those would need running the app under real conditions, not just reading the code. Nothing above should be read as "the whole app was checked end to end" — it's the highest-value, lowest-risk-to-verify categories you asked about.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1F3A5F"/>
      <w:sz w:val="30"/>
      <w:szCs w:val="30"/>
    </w:rPr>
  </w:style>
  <w:style w:type="paragraph" w:styleId="Heading2">
    <w:name w:val="Heading 2"/>
    <w:basedOn w:val="Normal"/>
    <w:next w:val="Normal"/>
    <w:pPr>
      <w:spacing w:after="120" w:before="260"/>
    </w:pPr>
    <w:rPr>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2026-09-16T17:04:17.226Z</dcterms:created>
  <dcterms:modified xsi:type="dcterms:W3CDTF">2026-09-16T17:04:17.237Z</dcterms:modified>
</cp:coreProperties>
</file>

<file path=docProps/custom.xml><?xml version="1.0" encoding="utf-8"?>
<Properties xmlns="http://schemas.openxmlformats.org/officeDocument/2006/custom-properties" xmlns:vt="http://schemas.openxmlformats.org/officeDocument/2006/docPropsVTypes"/>
</file>