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rPr/>
      </w:pPr>
      <w:bookmarkStart w:colFirst="0" w:colLast="0" w:name="_wp1nr44j3nuu" w:id="0"/>
      <w:bookmarkEnd w:id="0"/>
      <w:r w:rsidDel="00000000" w:rsidR="00000000" w:rsidRPr="00000000">
        <w:rPr>
          <w:rtl w:val="0"/>
        </w:rPr>
        <w:t xml:space="preserve">Tema 4: Nivel Interno</w:t>
      </w:r>
    </w:p>
    <w:p w:rsidR="00000000" w:rsidDel="00000000" w:rsidP="00000000" w:rsidRDefault="00000000" w:rsidRPr="00000000" w14:paraId="00000002">
      <w:pPr>
        <w:pStyle w:val="Heading2"/>
        <w:rPr/>
      </w:pPr>
      <w:bookmarkStart w:colFirst="0" w:colLast="0" w:name="_99uerckkuni1" w:id="1"/>
      <w:bookmarkEnd w:id="1"/>
      <w:r w:rsidDel="00000000" w:rsidR="00000000" w:rsidRPr="00000000">
        <w:rPr>
          <w:rtl w:val="0"/>
        </w:rPr>
        <w:t xml:space="preserve">Conceptos básicos</w:t>
      </w:r>
    </w:p>
    <w:p w:rsidR="00000000" w:rsidDel="00000000" w:rsidP="00000000" w:rsidRDefault="00000000" w:rsidRPr="00000000" w14:paraId="00000003">
      <w:pPr>
        <w:jc w:val="both"/>
        <w:rPr>
          <w:b w:val="1"/>
        </w:rPr>
      </w:pPr>
      <w:r w:rsidDel="00000000" w:rsidR="00000000" w:rsidRPr="00000000">
        <w:rPr>
          <w:rtl w:val="0"/>
        </w:rPr>
        <w:t xml:space="preserve">El </w:t>
      </w:r>
      <w:r w:rsidDel="00000000" w:rsidR="00000000" w:rsidRPr="00000000">
        <w:rPr>
          <w:b w:val="1"/>
          <w:rtl w:val="0"/>
        </w:rPr>
        <w:t xml:space="preserve">nivel interno </w:t>
      </w:r>
      <w:r w:rsidDel="00000000" w:rsidR="00000000" w:rsidRPr="00000000">
        <w:rPr>
          <w:rtl w:val="0"/>
        </w:rPr>
        <w:t xml:space="preserve">expresa en última instancia, las operaciones sobre los datos (creación, alteración y recuperación) en términos de actuación sobre unidades mínimas de almacenamiento denominadas </w:t>
      </w:r>
      <w:r w:rsidDel="00000000" w:rsidR="00000000" w:rsidRPr="00000000">
        <w:rPr>
          <w:b w:val="1"/>
          <w:rtl w:val="0"/>
        </w:rPr>
        <w:t xml:space="preserve">páginas o bloques de base de datos. </w:t>
      </w:r>
      <w:r w:rsidDel="00000000" w:rsidR="00000000" w:rsidRPr="00000000">
        <w:rPr>
          <w:rtl w:val="0"/>
        </w:rPr>
        <w:t xml:space="preserve">Además, provee al administrador de mecanismos para optimizar el almacenamiento y el acceso a los datos. Se encuentra implementado en el </w:t>
      </w:r>
      <w:r w:rsidDel="00000000" w:rsidR="00000000" w:rsidRPr="00000000">
        <w:rPr>
          <w:b w:val="1"/>
          <w:rtl w:val="0"/>
        </w:rPr>
        <w:t xml:space="preserve">SGBD.</w:t>
      </w:r>
    </w:p>
    <w:p w:rsidR="00000000" w:rsidDel="00000000" w:rsidP="00000000" w:rsidRDefault="00000000" w:rsidRPr="00000000" w14:paraId="00000004">
      <w:pPr>
        <w:jc w:val="both"/>
        <w:rPr>
          <w:b w:val="1"/>
        </w:rPr>
      </w:pPr>
      <w:r w:rsidDel="00000000" w:rsidR="00000000" w:rsidRPr="00000000">
        <w:rPr>
          <w:rtl w:val="0"/>
        </w:rPr>
      </w:r>
    </w:p>
    <w:p w:rsidR="00000000" w:rsidDel="00000000" w:rsidP="00000000" w:rsidRDefault="00000000" w:rsidRPr="00000000" w14:paraId="00000005">
      <w:pPr>
        <w:jc w:val="both"/>
        <w:rPr/>
      </w:pPr>
      <w:r w:rsidDel="00000000" w:rsidR="00000000" w:rsidRPr="00000000">
        <w:rPr>
          <w:rtl w:val="0"/>
        </w:rPr>
        <w:t xml:space="preserve">El </w:t>
      </w:r>
      <w:r w:rsidDel="00000000" w:rsidR="00000000" w:rsidRPr="00000000">
        <w:rPr>
          <w:b w:val="1"/>
          <w:rtl w:val="0"/>
        </w:rPr>
        <w:t xml:space="preserve">nivel físico</w:t>
      </w:r>
      <w:r w:rsidDel="00000000" w:rsidR="00000000" w:rsidRPr="00000000">
        <w:rPr>
          <w:rtl w:val="0"/>
        </w:rPr>
        <w:t xml:space="preserve"> se encuentra implementado en el SO. Proporciona al SGBD una capa de abstracción sobre el hardware y realiza el acceso a los medios de almacenamiento mediante llamadas a los servicios del sistema de archivos proporcionados por el SO.</w:t>
      </w:r>
    </w:p>
    <w:p w:rsidR="00000000" w:rsidDel="00000000" w:rsidP="00000000" w:rsidRDefault="00000000" w:rsidRPr="00000000" w14:paraId="00000006">
      <w:pPr>
        <w:pStyle w:val="Heading2"/>
        <w:jc w:val="both"/>
        <w:rPr/>
      </w:pPr>
      <w:bookmarkStart w:colFirst="0" w:colLast="0" w:name="_yp3mk6lq4yle" w:id="2"/>
      <w:bookmarkEnd w:id="2"/>
      <w:r w:rsidDel="00000000" w:rsidR="00000000" w:rsidRPr="00000000">
        <w:rPr>
          <w:rtl w:val="0"/>
        </w:rPr>
        <w:t xml:space="preserve">Dispositivos de almacenamiento</w:t>
      </w:r>
    </w:p>
    <w:p w:rsidR="00000000" w:rsidDel="00000000" w:rsidP="00000000" w:rsidRDefault="00000000" w:rsidRPr="00000000" w14:paraId="00000007">
      <w:pPr>
        <w:rPr/>
      </w:pPr>
      <w:r w:rsidDel="00000000" w:rsidR="00000000" w:rsidRPr="00000000">
        <w:rPr/>
        <w:drawing>
          <wp:inline distB="114300" distT="114300" distL="114300" distR="114300">
            <wp:extent cx="5731200" cy="2946400"/>
            <wp:effectExtent b="0" l="0" r="0" t="0"/>
            <wp:docPr id="4"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12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rPr/>
      </w:pPr>
      <w:bookmarkStart w:colFirst="0" w:colLast="0" w:name="_s1dn4r78j0cl" w:id="3"/>
      <w:bookmarkEnd w:id="3"/>
      <w:r w:rsidDel="00000000" w:rsidR="00000000" w:rsidRPr="00000000">
        <w:rPr>
          <w:rtl w:val="0"/>
        </w:rPr>
        <w:t xml:space="preserve">Memoria principal</w:t>
      </w:r>
    </w:p>
    <w:p w:rsidR="00000000" w:rsidDel="00000000" w:rsidP="00000000" w:rsidRDefault="00000000" w:rsidRPr="00000000" w14:paraId="00000009">
      <w:pPr>
        <w:jc w:val="both"/>
        <w:rPr/>
      </w:pPr>
      <w:r w:rsidDel="00000000" w:rsidR="00000000" w:rsidRPr="00000000">
        <w:rPr>
          <w:rtl w:val="0"/>
        </w:rPr>
        <w:t xml:space="preserve">Es el dispositivo de almacenamiento primario de los ordenadores. Se encarga de hacer trabajos de </w:t>
      </w:r>
      <w:r w:rsidDel="00000000" w:rsidR="00000000" w:rsidRPr="00000000">
        <w:rPr>
          <w:b w:val="1"/>
          <w:rtl w:val="0"/>
        </w:rPr>
        <w:t xml:space="preserve">caché </w:t>
      </w:r>
      <w:r w:rsidDel="00000000" w:rsidR="00000000" w:rsidRPr="00000000">
        <w:rPr>
          <w:rtl w:val="0"/>
        </w:rPr>
        <w:t xml:space="preserve">de la porción de la </w:t>
      </w:r>
      <w:r w:rsidDel="00000000" w:rsidR="00000000" w:rsidRPr="00000000">
        <w:rPr>
          <w:b w:val="1"/>
          <w:rtl w:val="0"/>
        </w:rPr>
        <w:t xml:space="preserve">BD </w:t>
      </w:r>
      <w:r w:rsidDel="00000000" w:rsidR="00000000" w:rsidRPr="00000000">
        <w:rPr>
          <w:rtl w:val="0"/>
        </w:rPr>
        <w:t xml:space="preserve">de uso más reciente. Es un elemento de almacenamiento intermedio que ubica de forma temporal los datos afectados por las operaciones.</w:t>
      </w:r>
    </w:p>
    <w:p w:rsidR="00000000" w:rsidDel="00000000" w:rsidP="00000000" w:rsidRDefault="00000000" w:rsidRPr="00000000" w14:paraId="0000000A">
      <w:pPr>
        <w:jc w:val="both"/>
        <w:rPr/>
      </w:pPr>
      <w:r w:rsidDel="00000000" w:rsidR="00000000" w:rsidRPr="00000000">
        <w:rPr>
          <w:rtl w:val="0"/>
        </w:rPr>
        <w:t xml:space="preserve">Al tratarse de una memoria rápida y cara, el nivel interno debe optimizar su uso para acelerar el procesamiento de los datos. Es </w:t>
      </w:r>
      <w:r w:rsidDel="00000000" w:rsidR="00000000" w:rsidRPr="00000000">
        <w:rPr>
          <w:b w:val="1"/>
          <w:rtl w:val="0"/>
        </w:rPr>
        <w:t xml:space="preserve">volátil, </w:t>
      </w:r>
      <w:r w:rsidDel="00000000" w:rsidR="00000000" w:rsidRPr="00000000">
        <w:rPr>
          <w:rtl w:val="0"/>
        </w:rPr>
        <w:t xml:space="preserve">su información se pierde con las caídas del sistema. El nivel interno debe garantizar que dicha información tenga un </w:t>
      </w:r>
      <w:r w:rsidDel="00000000" w:rsidR="00000000" w:rsidRPr="00000000">
        <w:rPr>
          <w:b w:val="1"/>
          <w:rtl w:val="0"/>
        </w:rPr>
        <w:t xml:space="preserve">respaldo en almacenamiento secundario </w:t>
      </w:r>
      <w:r w:rsidDel="00000000" w:rsidR="00000000" w:rsidRPr="00000000">
        <w:rPr>
          <w:rtl w:val="0"/>
        </w:rPr>
        <w:t xml:space="preserve">para evitarlo.</w:t>
      </w:r>
    </w:p>
    <w:p w:rsidR="00000000" w:rsidDel="00000000" w:rsidP="00000000" w:rsidRDefault="00000000" w:rsidRPr="00000000" w14:paraId="0000000B">
      <w:pPr>
        <w:jc w:val="both"/>
        <w:rPr/>
      </w:pPr>
      <w:r w:rsidDel="00000000" w:rsidR="00000000" w:rsidRPr="00000000">
        <w:rPr>
          <w:rtl w:val="0"/>
        </w:rPr>
        <w:t xml:space="preserve">Tanto el disco duro como la memoria principal utilizan </w:t>
      </w:r>
      <w:r w:rsidDel="00000000" w:rsidR="00000000" w:rsidRPr="00000000">
        <w:rPr>
          <w:b w:val="1"/>
          <w:rtl w:val="0"/>
        </w:rPr>
        <w:t xml:space="preserve">distintos niveles de caché</w:t>
      </w:r>
      <w:r w:rsidDel="00000000" w:rsidR="00000000" w:rsidRPr="00000000">
        <w:rPr>
          <w:rtl w:val="0"/>
        </w:rPr>
        <w:t xml:space="preserve"> para acelerar el acceso a los datos.</w:t>
      </w:r>
    </w:p>
    <w:p w:rsidR="00000000" w:rsidDel="00000000" w:rsidP="00000000" w:rsidRDefault="00000000" w:rsidRPr="00000000" w14:paraId="0000000C">
      <w:pPr>
        <w:pStyle w:val="Heading3"/>
        <w:jc w:val="both"/>
        <w:rPr/>
      </w:pPr>
      <w:bookmarkStart w:colFirst="0" w:colLast="0" w:name="_vfb71ycamj4u" w:id="4"/>
      <w:bookmarkEnd w:id="4"/>
      <w:r w:rsidDel="00000000" w:rsidR="00000000" w:rsidRPr="00000000">
        <w:rPr>
          <w:rtl w:val="0"/>
        </w:rPr>
        <w:t xml:space="preserve">Discos duros</w:t>
      </w:r>
    </w:p>
    <w:p w:rsidR="00000000" w:rsidDel="00000000" w:rsidP="00000000" w:rsidRDefault="00000000" w:rsidRPr="00000000" w14:paraId="0000000D">
      <w:pPr>
        <w:jc w:val="both"/>
        <w:rPr/>
      </w:pPr>
      <w:r w:rsidDel="00000000" w:rsidR="00000000" w:rsidRPr="00000000">
        <w:rPr>
          <w:rtl w:val="0"/>
        </w:rPr>
        <w:t xml:space="preserve">Es el dispositivo de almacenamiento más usado en BD. Están constituidos por un conjunto de discos magnéticos con dos caras. Cada </w:t>
      </w:r>
      <w:r w:rsidDel="00000000" w:rsidR="00000000" w:rsidRPr="00000000">
        <w:rPr>
          <w:b w:val="1"/>
          <w:rtl w:val="0"/>
        </w:rPr>
        <w:t xml:space="preserve">cara </w:t>
      </w:r>
      <w:r w:rsidDel="00000000" w:rsidR="00000000" w:rsidRPr="00000000">
        <w:rPr>
          <w:rtl w:val="0"/>
        </w:rPr>
        <w:t xml:space="preserve">tiene un conjunto de </w:t>
      </w:r>
      <w:r w:rsidDel="00000000" w:rsidR="00000000" w:rsidRPr="00000000">
        <w:rPr>
          <w:b w:val="1"/>
          <w:rtl w:val="0"/>
        </w:rPr>
        <w:t xml:space="preserve">pistas concéntricas </w:t>
      </w:r>
      <w:r w:rsidDel="00000000" w:rsidR="00000000" w:rsidRPr="00000000">
        <w:rPr>
          <w:rtl w:val="0"/>
        </w:rPr>
        <w:t xml:space="preserve">(cilindro: la misma pista de todas las caras).</w:t>
      </w:r>
    </w:p>
    <w:p w:rsidR="00000000" w:rsidDel="00000000" w:rsidP="00000000" w:rsidRDefault="00000000" w:rsidRPr="00000000" w14:paraId="0000000E">
      <w:pPr>
        <w:jc w:val="both"/>
        <w:rPr/>
      </w:pPr>
      <w:r w:rsidDel="00000000" w:rsidR="00000000" w:rsidRPr="00000000">
        <w:rPr>
          <w:rtl w:val="0"/>
        </w:rPr>
        <w:t xml:space="preserve">Cada </w:t>
      </w:r>
      <w:r w:rsidDel="00000000" w:rsidR="00000000" w:rsidRPr="00000000">
        <w:rPr>
          <w:b w:val="1"/>
          <w:rtl w:val="0"/>
        </w:rPr>
        <w:t xml:space="preserve">pista </w:t>
      </w:r>
      <w:r w:rsidDel="00000000" w:rsidR="00000000" w:rsidRPr="00000000">
        <w:rPr>
          <w:rtl w:val="0"/>
        </w:rPr>
        <w:t xml:space="preserve">se divide en sectores con la misma capacidad de almacenamiento (bloque). Un bloque se puede localizar en: cilindro, superficie de disco o sector.</w:t>
      </w:r>
    </w:p>
    <w:p w:rsidR="00000000" w:rsidDel="00000000" w:rsidP="00000000" w:rsidRDefault="00000000" w:rsidRPr="00000000" w14:paraId="0000000F">
      <w:pPr>
        <w:jc w:val="both"/>
        <w:rPr/>
      </w:pPr>
      <w:r w:rsidDel="00000000" w:rsidR="00000000" w:rsidRPr="00000000">
        <w:rPr>
          <w:rtl w:val="0"/>
        </w:rPr>
        <w:t xml:space="preserve">Algunos </w:t>
      </w:r>
      <w:r w:rsidDel="00000000" w:rsidR="00000000" w:rsidRPr="00000000">
        <w:rPr>
          <w:b w:val="1"/>
          <w:rtl w:val="0"/>
        </w:rPr>
        <w:t xml:space="preserve">parámetros </w:t>
      </w:r>
      <w:r w:rsidDel="00000000" w:rsidR="00000000" w:rsidRPr="00000000">
        <w:rPr>
          <w:rtl w:val="0"/>
        </w:rPr>
        <w:t xml:space="preserve">relacionados con los discos duros son: capacidad, tiempo medio de acceso, RPM y velocidad sostenida de lectura/escritura.</w:t>
      </w:r>
    </w:p>
    <w:p w:rsidR="00000000" w:rsidDel="00000000" w:rsidP="00000000" w:rsidRDefault="00000000" w:rsidRPr="00000000" w14:paraId="00000010">
      <w:pPr>
        <w:ind w:left="1440" w:firstLine="0"/>
        <w:jc w:val="both"/>
        <w:rPr/>
      </w:pPr>
      <w:r w:rsidDel="00000000" w:rsidR="00000000" w:rsidRPr="00000000">
        <w:rPr/>
        <w:drawing>
          <wp:inline distB="114300" distT="114300" distL="114300" distR="114300">
            <wp:extent cx="3781425" cy="2867025"/>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781425" cy="286702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jc w:val="both"/>
        <w:rPr/>
      </w:pPr>
      <w:bookmarkStart w:colFirst="0" w:colLast="0" w:name="_sl6bztau8lor" w:id="5"/>
      <w:bookmarkEnd w:id="5"/>
      <w:r w:rsidDel="00000000" w:rsidR="00000000" w:rsidRPr="00000000">
        <w:rPr>
          <w:rtl w:val="0"/>
        </w:rPr>
        <w:t xml:space="preserve">Medidas de rendimiento</w:t>
      </w:r>
    </w:p>
    <w:p w:rsidR="00000000" w:rsidDel="00000000" w:rsidP="00000000" w:rsidRDefault="00000000" w:rsidRPr="00000000" w14:paraId="00000012">
      <w:pPr>
        <w:numPr>
          <w:ilvl w:val="0"/>
          <w:numId w:val="1"/>
        </w:numPr>
        <w:ind w:left="720" w:hanging="360"/>
        <w:jc w:val="both"/>
        <w:rPr>
          <w:u w:val="none"/>
        </w:rPr>
      </w:pPr>
      <w:r w:rsidDel="00000000" w:rsidR="00000000" w:rsidRPr="00000000">
        <w:rPr>
          <w:rtl w:val="0"/>
        </w:rPr>
        <w:t xml:space="preserve">Tiempo medio de acceso (ta): tiempo medio transcurrido entre una instrucción y la obtención de de la información.</w:t>
      </w:r>
    </w:p>
    <w:p w:rsidR="00000000" w:rsidDel="00000000" w:rsidP="00000000" w:rsidRDefault="00000000" w:rsidRPr="00000000" w14:paraId="00000013">
      <w:pPr>
        <w:numPr>
          <w:ilvl w:val="0"/>
          <w:numId w:val="1"/>
        </w:numPr>
        <w:ind w:left="720" w:hanging="360"/>
        <w:jc w:val="both"/>
        <w:rPr>
          <w:u w:val="none"/>
        </w:rPr>
      </w:pPr>
      <w:r w:rsidDel="00000000" w:rsidR="00000000" w:rsidRPr="00000000">
        <w:rPr>
          <w:rtl w:val="0"/>
        </w:rPr>
        <w:t xml:space="preserve">Tiempo medio de búsqueda (tb): tiempo medio de posicionamiento en pista.</w:t>
      </w:r>
    </w:p>
    <w:p w:rsidR="00000000" w:rsidDel="00000000" w:rsidP="00000000" w:rsidRDefault="00000000" w:rsidRPr="00000000" w14:paraId="00000014">
      <w:pPr>
        <w:numPr>
          <w:ilvl w:val="0"/>
          <w:numId w:val="1"/>
        </w:numPr>
        <w:ind w:left="720" w:hanging="360"/>
        <w:jc w:val="both"/>
        <w:rPr>
          <w:u w:val="none"/>
        </w:rPr>
      </w:pPr>
      <w:r w:rsidDel="00000000" w:rsidR="00000000" w:rsidRPr="00000000">
        <w:rPr>
          <w:rtl w:val="0"/>
        </w:rPr>
        <w:t xml:space="preserve">Tiempo de latencia rotacional (tl): tiempo medio de posicionamiento en sector.</w:t>
      </w:r>
    </w:p>
    <w:p w:rsidR="00000000" w:rsidDel="00000000" w:rsidP="00000000" w:rsidRDefault="00000000" w:rsidRPr="00000000" w14:paraId="00000015">
      <w:pPr>
        <w:numPr>
          <w:ilvl w:val="0"/>
          <w:numId w:val="1"/>
        </w:numPr>
        <w:ind w:left="720" w:hanging="360"/>
        <w:jc w:val="both"/>
        <w:rPr>
          <w:u w:val="none"/>
        </w:rPr>
      </w:pPr>
      <w:r w:rsidDel="00000000" w:rsidR="00000000" w:rsidRPr="00000000">
        <w:rPr>
          <w:rtl w:val="0"/>
        </w:rPr>
        <w:t xml:space="preserve">ta = tb + tl</w:t>
      </w:r>
    </w:p>
    <w:p w:rsidR="00000000" w:rsidDel="00000000" w:rsidP="00000000" w:rsidRDefault="00000000" w:rsidRPr="00000000" w14:paraId="00000016">
      <w:pPr>
        <w:numPr>
          <w:ilvl w:val="0"/>
          <w:numId w:val="1"/>
        </w:numPr>
        <w:ind w:left="720" w:hanging="360"/>
        <w:jc w:val="both"/>
        <w:rPr>
          <w:u w:val="none"/>
        </w:rPr>
      </w:pPr>
      <w:r w:rsidDel="00000000" w:rsidR="00000000" w:rsidRPr="00000000">
        <w:rPr>
          <w:rtl w:val="0"/>
        </w:rPr>
        <w:t xml:space="preserve">Tiempo medio entre fallos: MTBF</w:t>
      </w:r>
    </w:p>
    <w:p w:rsidR="00000000" w:rsidDel="00000000" w:rsidP="00000000" w:rsidRDefault="00000000" w:rsidRPr="00000000" w14:paraId="00000017">
      <w:pPr>
        <w:pStyle w:val="Heading2"/>
        <w:jc w:val="both"/>
        <w:rPr/>
      </w:pPr>
      <w:bookmarkStart w:colFirst="0" w:colLast="0" w:name="_md25s32s591s" w:id="6"/>
      <w:bookmarkEnd w:id="6"/>
      <w:r w:rsidDel="00000000" w:rsidR="00000000" w:rsidRPr="00000000">
        <w:rPr>
          <w:rtl w:val="0"/>
        </w:rPr>
        <w:t xml:space="preserve">Métodos de acceso a la BD almacenada</w:t>
      </w:r>
    </w:p>
    <w:p w:rsidR="00000000" w:rsidDel="00000000" w:rsidP="00000000" w:rsidRDefault="00000000" w:rsidRPr="00000000" w14:paraId="00000018">
      <w:pPr>
        <w:ind w:left="0" w:firstLine="0"/>
        <w:jc w:val="left"/>
        <w:rPr/>
      </w:pPr>
      <w:r w:rsidDel="00000000" w:rsidR="00000000" w:rsidRPr="00000000">
        <w:rPr/>
        <w:drawing>
          <wp:inline distB="114300" distT="114300" distL="114300" distR="114300">
            <wp:extent cx="5731200" cy="2120900"/>
            <wp:effectExtent b="0" l="0" r="0" t="0"/>
            <wp:docPr id="14"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1209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ind w:left="0" w:firstLine="0"/>
        <w:jc w:val="both"/>
        <w:rPr/>
      </w:pPr>
      <w:r w:rsidDel="00000000" w:rsidR="00000000" w:rsidRPr="00000000">
        <w:rPr>
          <w:rtl w:val="0"/>
        </w:rPr>
        <w:t xml:space="preserve">En la anterior imagen se ilustra cómo se transforma un registro almacenado en una representación física en el almacenamiento secundario.</w:t>
      </w:r>
    </w:p>
    <w:p w:rsidR="00000000" w:rsidDel="00000000" w:rsidP="00000000" w:rsidRDefault="00000000" w:rsidRPr="00000000" w14:paraId="0000001A">
      <w:pPr>
        <w:ind w:left="0" w:firstLine="0"/>
        <w:jc w:val="both"/>
        <w:rPr>
          <w:b w:val="1"/>
        </w:rPr>
      </w:pPr>
      <w:r w:rsidDel="00000000" w:rsidR="00000000" w:rsidRPr="00000000">
        <w:rPr>
          <w:rtl w:val="0"/>
        </w:rPr>
        <w:t xml:space="preserve">Para que el gestor de almacenamiento pueda localizar un registro almacenado, se utiliza el </w:t>
      </w:r>
      <w:r w:rsidDel="00000000" w:rsidR="00000000" w:rsidRPr="00000000">
        <w:rPr>
          <w:b w:val="1"/>
          <w:rtl w:val="0"/>
        </w:rPr>
        <w:t xml:space="preserve">RID (Record IDentifier).</w:t>
      </w:r>
    </w:p>
    <w:p w:rsidR="00000000" w:rsidDel="00000000" w:rsidP="00000000" w:rsidRDefault="00000000" w:rsidRPr="00000000" w14:paraId="0000001B">
      <w:pPr>
        <w:ind w:left="0" w:firstLine="0"/>
        <w:jc w:val="center"/>
        <w:rPr>
          <w:b w:val="1"/>
        </w:rPr>
      </w:pPr>
      <w:r w:rsidDel="00000000" w:rsidR="00000000" w:rsidRPr="00000000">
        <w:rPr>
          <w:b w:val="1"/>
        </w:rPr>
        <w:drawing>
          <wp:inline distB="114300" distT="114300" distL="114300" distR="114300">
            <wp:extent cx="3976688" cy="2596077"/>
            <wp:effectExtent b="0" l="0" r="0" t="0"/>
            <wp:docPr id="1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976688" cy="2596077"/>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jc w:val="center"/>
        <w:rPr>
          <w:b w:val="1"/>
        </w:rPr>
      </w:pPr>
      <w:r w:rsidDel="00000000" w:rsidR="00000000" w:rsidRPr="00000000">
        <w:rPr>
          <w:rtl w:val="0"/>
        </w:rPr>
      </w:r>
    </w:p>
    <w:p w:rsidR="00000000" w:rsidDel="00000000" w:rsidP="00000000" w:rsidRDefault="00000000" w:rsidRPr="00000000" w14:paraId="0000001D">
      <w:pPr>
        <w:ind w:left="0" w:firstLine="0"/>
        <w:jc w:val="both"/>
        <w:rPr/>
      </w:pPr>
      <w:r w:rsidDel="00000000" w:rsidR="00000000" w:rsidRPr="00000000">
        <w:rPr>
          <w:rtl w:val="0"/>
        </w:rPr>
        <w:t xml:space="preserve">Cada registro almacenado se compone de:</w:t>
      </w:r>
    </w:p>
    <w:p w:rsidR="00000000" w:rsidDel="00000000" w:rsidP="00000000" w:rsidRDefault="00000000" w:rsidRPr="00000000" w14:paraId="0000001E">
      <w:pPr>
        <w:numPr>
          <w:ilvl w:val="0"/>
          <w:numId w:val="26"/>
        </w:numPr>
        <w:ind w:left="720" w:hanging="360"/>
        <w:jc w:val="both"/>
        <w:rPr>
          <w:b w:val="1"/>
        </w:rPr>
      </w:pPr>
      <w:r w:rsidDel="00000000" w:rsidR="00000000" w:rsidRPr="00000000">
        <w:rPr>
          <w:b w:val="1"/>
          <w:rtl w:val="0"/>
        </w:rPr>
        <w:t xml:space="preserve">Cabecera: </w:t>
      </w:r>
      <w:r w:rsidDel="00000000" w:rsidR="00000000" w:rsidRPr="00000000">
        <w:rPr>
          <w:rtl w:val="0"/>
        </w:rPr>
        <w:t xml:space="preserve">número y tipo de columnas que lo integran.</w:t>
      </w:r>
    </w:p>
    <w:p w:rsidR="00000000" w:rsidDel="00000000" w:rsidP="00000000" w:rsidRDefault="00000000" w:rsidRPr="00000000" w14:paraId="0000001F">
      <w:pPr>
        <w:numPr>
          <w:ilvl w:val="0"/>
          <w:numId w:val="26"/>
        </w:numPr>
        <w:ind w:left="720" w:hanging="360"/>
        <w:jc w:val="both"/>
        <w:rPr>
          <w:b w:val="1"/>
        </w:rPr>
      </w:pPr>
      <w:r w:rsidDel="00000000" w:rsidR="00000000" w:rsidRPr="00000000">
        <w:rPr>
          <w:b w:val="1"/>
          <w:rtl w:val="0"/>
        </w:rPr>
        <w:t xml:space="preserve">Datos: </w:t>
      </w:r>
      <w:r w:rsidDel="00000000" w:rsidR="00000000" w:rsidRPr="00000000">
        <w:rPr>
          <w:rtl w:val="0"/>
        </w:rPr>
        <w:t xml:space="preserve">contenido de las columnas.</w:t>
      </w:r>
    </w:p>
    <w:p w:rsidR="00000000" w:rsidDel="00000000" w:rsidP="00000000" w:rsidRDefault="00000000" w:rsidRPr="00000000" w14:paraId="00000020">
      <w:pPr>
        <w:jc w:val="both"/>
        <w:rPr/>
      </w:pPr>
      <w:r w:rsidDel="00000000" w:rsidR="00000000" w:rsidRPr="00000000">
        <w:rPr>
          <w:rtl w:val="0"/>
        </w:rPr>
        <w:t xml:space="preserve">Las</w:t>
      </w:r>
      <w:r w:rsidDel="00000000" w:rsidR="00000000" w:rsidRPr="00000000">
        <w:rPr>
          <w:b w:val="1"/>
          <w:rtl w:val="0"/>
        </w:rPr>
        <w:t xml:space="preserve"> páginas o bloques de la BD</w:t>
      </w:r>
      <w:r w:rsidDel="00000000" w:rsidR="00000000" w:rsidRPr="00000000">
        <w:rPr>
          <w:rtl w:val="0"/>
        </w:rPr>
        <w:t xml:space="preserve"> deben tener </w:t>
      </w:r>
      <w:r w:rsidDel="00000000" w:rsidR="00000000" w:rsidRPr="00000000">
        <w:rPr>
          <w:b w:val="1"/>
          <w:rtl w:val="0"/>
        </w:rPr>
        <w:t xml:space="preserve">un tamaño múltiplo</w:t>
      </w:r>
      <w:r w:rsidDel="00000000" w:rsidR="00000000" w:rsidRPr="00000000">
        <w:rPr>
          <w:rtl w:val="0"/>
        </w:rPr>
        <w:t xml:space="preserve"> de las </w:t>
      </w:r>
      <w:r w:rsidDel="00000000" w:rsidR="00000000" w:rsidRPr="00000000">
        <w:rPr>
          <w:b w:val="1"/>
          <w:rtl w:val="0"/>
        </w:rPr>
        <w:t xml:space="preserve">páginas del sistema operativo</w:t>
      </w:r>
      <w:r w:rsidDel="00000000" w:rsidR="00000000" w:rsidRPr="00000000">
        <w:rPr>
          <w:rtl w:val="0"/>
        </w:rPr>
        <w:t xml:space="preserve"> (mínima unidad de E/S).</w:t>
      </w:r>
    </w:p>
    <w:p w:rsidR="00000000" w:rsidDel="00000000" w:rsidP="00000000" w:rsidRDefault="00000000" w:rsidRPr="00000000" w14:paraId="00000021">
      <w:pPr>
        <w:jc w:val="both"/>
        <w:rPr/>
      </w:pPr>
      <w:r w:rsidDel="00000000" w:rsidR="00000000" w:rsidRPr="00000000">
        <w:rPr>
          <w:rtl w:val="0"/>
        </w:rPr>
        <w:t xml:space="preserve">Para recuperar un registro almacenado hay que </w:t>
      </w:r>
      <w:r w:rsidDel="00000000" w:rsidR="00000000" w:rsidRPr="00000000">
        <w:rPr>
          <w:b w:val="1"/>
          <w:rtl w:val="0"/>
        </w:rPr>
        <w:t xml:space="preserve">determinar la página de la BD que lo contiene </w:t>
      </w:r>
      <w:r w:rsidDel="00000000" w:rsidR="00000000" w:rsidRPr="00000000">
        <w:rPr>
          <w:rtl w:val="0"/>
        </w:rPr>
        <w:t xml:space="preserve">y entonces</w:t>
      </w:r>
      <w:r w:rsidDel="00000000" w:rsidR="00000000" w:rsidRPr="00000000">
        <w:rPr>
          <w:b w:val="1"/>
          <w:rtl w:val="0"/>
        </w:rPr>
        <w:t xml:space="preserve"> recuperar los bloques de disco que la integran</w:t>
      </w:r>
      <w:r w:rsidDel="00000000" w:rsidR="00000000" w:rsidRPr="00000000">
        <w:rPr>
          <w:rtl w:val="0"/>
        </w:rPr>
        <w:t xml:space="preserve">.</w:t>
      </w:r>
    </w:p>
    <w:p w:rsidR="00000000" w:rsidDel="00000000" w:rsidP="00000000" w:rsidRDefault="00000000" w:rsidRPr="00000000" w14:paraId="00000022">
      <w:pPr>
        <w:jc w:val="both"/>
        <w:rPr/>
      </w:pPr>
      <w:r w:rsidDel="00000000" w:rsidR="00000000" w:rsidRPr="00000000">
        <w:rPr>
          <w:rtl w:val="0"/>
        </w:rPr>
      </w:r>
    </w:p>
    <w:p w:rsidR="00000000" w:rsidDel="00000000" w:rsidP="00000000" w:rsidRDefault="00000000" w:rsidRPr="00000000" w14:paraId="00000023">
      <w:pPr>
        <w:jc w:val="both"/>
        <w:rPr>
          <w:b w:val="1"/>
        </w:rPr>
      </w:pPr>
      <w:r w:rsidDel="00000000" w:rsidR="00000000" w:rsidRPr="00000000">
        <w:rPr>
          <w:rtl w:val="0"/>
        </w:rPr>
        <w:t xml:space="preserve">Hay que organizar la estructura de almacenamiento y los métodos de acceso, de forma que se optimice la interacción con los dispositivos de almacenamiento secundario. </w:t>
      </w:r>
      <w:r w:rsidDel="00000000" w:rsidR="00000000" w:rsidRPr="00000000">
        <w:rPr>
          <w:b w:val="1"/>
          <w:rtl w:val="0"/>
        </w:rPr>
        <w:t xml:space="preserve">Deben minimizarse las operaciones de E/S al almacenamiento secundario.</w:t>
      </w:r>
    </w:p>
    <w:p w:rsidR="00000000" w:rsidDel="00000000" w:rsidP="00000000" w:rsidRDefault="00000000" w:rsidRPr="00000000" w14:paraId="00000024">
      <w:pPr>
        <w:pStyle w:val="Heading3"/>
        <w:jc w:val="both"/>
        <w:rPr/>
      </w:pPr>
      <w:bookmarkStart w:colFirst="0" w:colLast="0" w:name="_6u8hbukq2nb9" w:id="7"/>
      <w:bookmarkEnd w:id="7"/>
      <w:r w:rsidDel="00000000" w:rsidR="00000000" w:rsidRPr="00000000">
        <w:rPr>
          <w:rtl w:val="0"/>
        </w:rPr>
        <w:t xml:space="preserve">El gestor de disco del SO</w:t>
      </w:r>
    </w:p>
    <w:p w:rsidR="00000000" w:rsidDel="00000000" w:rsidP="00000000" w:rsidRDefault="00000000" w:rsidRPr="00000000" w14:paraId="00000025">
      <w:pPr>
        <w:jc w:val="both"/>
        <w:rPr/>
      </w:pPr>
      <w:r w:rsidDel="00000000" w:rsidR="00000000" w:rsidRPr="00000000">
        <w:rPr>
          <w:rtl w:val="0"/>
        </w:rPr>
        <w:t xml:space="preserve">Normalmente el SGBD interactúa con la BD almacenada en el sistema de almacenamiento secundario a través del gestor de disco del SO. El gestor de disco organiza los datos en </w:t>
      </w:r>
      <w:r w:rsidDel="00000000" w:rsidR="00000000" w:rsidRPr="00000000">
        <w:rPr>
          <w:b w:val="1"/>
          <w:rtl w:val="0"/>
        </w:rPr>
        <w:t xml:space="preserve">conjuntos de bloques o archivos de SO. </w:t>
      </w:r>
      <w:r w:rsidDel="00000000" w:rsidR="00000000" w:rsidRPr="00000000">
        <w:rPr>
          <w:rtl w:val="0"/>
        </w:rPr>
        <w:t xml:space="preserve">Una BD puede valerse de uno o varios de estos archivos para almacenar su contenido.</w:t>
      </w:r>
    </w:p>
    <w:p w:rsidR="00000000" w:rsidDel="00000000" w:rsidP="00000000" w:rsidRDefault="00000000" w:rsidRPr="00000000" w14:paraId="00000026">
      <w:pPr>
        <w:jc w:val="both"/>
        <w:rPr/>
      </w:pPr>
      <w:r w:rsidDel="00000000" w:rsidR="00000000" w:rsidRPr="00000000">
        <w:rPr>
          <w:rtl w:val="0"/>
        </w:rPr>
        <w:t xml:space="preserve">El gestor de disco también se encarga de gestionar el espacio libre en el disco.</w:t>
      </w:r>
    </w:p>
    <w:p w:rsidR="00000000" w:rsidDel="00000000" w:rsidP="00000000" w:rsidRDefault="00000000" w:rsidRPr="00000000" w14:paraId="00000027">
      <w:pPr>
        <w:pStyle w:val="Heading4"/>
        <w:jc w:val="both"/>
        <w:rPr/>
      </w:pPr>
      <w:bookmarkStart w:colFirst="0" w:colLast="0" w:name="_7phansx7ui1j" w:id="8"/>
      <w:bookmarkEnd w:id="8"/>
      <w:r w:rsidDel="00000000" w:rsidR="00000000" w:rsidRPr="00000000">
        <w:rPr>
          <w:rtl w:val="0"/>
        </w:rPr>
        <w:t xml:space="preserve">Funciones</w:t>
      </w:r>
    </w:p>
    <w:p w:rsidR="00000000" w:rsidDel="00000000" w:rsidP="00000000" w:rsidRDefault="00000000" w:rsidRPr="00000000" w14:paraId="00000028">
      <w:pPr>
        <w:numPr>
          <w:ilvl w:val="0"/>
          <w:numId w:val="2"/>
        </w:numPr>
        <w:ind w:left="720" w:hanging="360"/>
        <w:rPr>
          <w:u w:val="none"/>
        </w:rPr>
      </w:pPr>
      <w:r w:rsidDel="00000000" w:rsidR="00000000" w:rsidRPr="00000000">
        <w:rPr>
          <w:b w:val="1"/>
          <w:rtl w:val="0"/>
        </w:rPr>
        <w:t xml:space="preserve">Crear </w:t>
      </w:r>
      <w:r w:rsidDel="00000000" w:rsidR="00000000" w:rsidRPr="00000000">
        <w:rPr>
          <w:rtl w:val="0"/>
        </w:rPr>
        <w:t xml:space="preserve">un nuevo archivo de sistema operativo.</w:t>
      </w:r>
    </w:p>
    <w:p w:rsidR="00000000" w:rsidDel="00000000" w:rsidP="00000000" w:rsidRDefault="00000000" w:rsidRPr="00000000" w14:paraId="00000029">
      <w:pPr>
        <w:numPr>
          <w:ilvl w:val="0"/>
          <w:numId w:val="2"/>
        </w:numPr>
        <w:ind w:left="720" w:hanging="360"/>
        <w:rPr>
          <w:u w:val="none"/>
        </w:rPr>
      </w:pPr>
      <w:r w:rsidDel="00000000" w:rsidR="00000000" w:rsidRPr="00000000">
        <w:rPr>
          <w:b w:val="1"/>
          <w:rtl w:val="0"/>
        </w:rPr>
        <w:t xml:space="preserve">Eliminar </w:t>
      </w:r>
      <w:r w:rsidDel="00000000" w:rsidR="00000000" w:rsidRPr="00000000">
        <w:rPr>
          <w:rtl w:val="0"/>
        </w:rPr>
        <w:t xml:space="preserve">un archivo de sistema operativo existente.</w:t>
      </w:r>
    </w:p>
    <w:p w:rsidR="00000000" w:rsidDel="00000000" w:rsidP="00000000" w:rsidRDefault="00000000" w:rsidRPr="00000000" w14:paraId="0000002A">
      <w:pPr>
        <w:numPr>
          <w:ilvl w:val="0"/>
          <w:numId w:val="2"/>
        </w:numPr>
        <w:ind w:left="720" w:hanging="360"/>
        <w:rPr>
          <w:u w:val="none"/>
        </w:rPr>
      </w:pPr>
      <w:r w:rsidDel="00000000" w:rsidR="00000000" w:rsidRPr="00000000">
        <w:rPr>
          <w:b w:val="1"/>
          <w:rtl w:val="0"/>
        </w:rPr>
        <w:t xml:space="preserve">Añadir </w:t>
      </w:r>
      <w:r w:rsidDel="00000000" w:rsidR="00000000" w:rsidRPr="00000000">
        <w:rPr>
          <w:rtl w:val="0"/>
        </w:rPr>
        <w:t xml:space="preserve">un bloque nuevo al conjunto de bloques c.</w:t>
      </w:r>
    </w:p>
    <w:p w:rsidR="00000000" w:rsidDel="00000000" w:rsidP="00000000" w:rsidRDefault="00000000" w:rsidRPr="00000000" w14:paraId="0000002B">
      <w:pPr>
        <w:numPr>
          <w:ilvl w:val="0"/>
          <w:numId w:val="2"/>
        </w:numPr>
        <w:ind w:left="720" w:hanging="360"/>
        <w:rPr>
          <w:u w:val="none"/>
        </w:rPr>
      </w:pPr>
      <w:r w:rsidDel="00000000" w:rsidR="00000000" w:rsidRPr="00000000">
        <w:rPr>
          <w:b w:val="1"/>
          <w:rtl w:val="0"/>
        </w:rPr>
        <w:t xml:space="preserve">Eliminar </w:t>
      </w:r>
      <w:r w:rsidDel="00000000" w:rsidR="00000000" w:rsidRPr="00000000">
        <w:rPr>
          <w:rtl w:val="0"/>
        </w:rPr>
        <w:t xml:space="preserve">el bloque b del conjunto de bloques c.</w:t>
      </w:r>
    </w:p>
    <w:p w:rsidR="00000000" w:rsidDel="00000000" w:rsidP="00000000" w:rsidRDefault="00000000" w:rsidRPr="00000000" w14:paraId="0000002C">
      <w:pPr>
        <w:numPr>
          <w:ilvl w:val="0"/>
          <w:numId w:val="2"/>
        </w:numPr>
        <w:ind w:left="720" w:hanging="360"/>
        <w:rPr>
          <w:u w:val="none"/>
        </w:rPr>
      </w:pPr>
      <w:r w:rsidDel="00000000" w:rsidR="00000000" w:rsidRPr="00000000">
        <w:rPr>
          <w:b w:val="1"/>
          <w:rtl w:val="0"/>
        </w:rPr>
        <w:t xml:space="preserve">Devolver </w:t>
      </w:r>
      <w:r w:rsidDel="00000000" w:rsidR="00000000" w:rsidRPr="00000000">
        <w:rPr>
          <w:rtl w:val="0"/>
        </w:rPr>
        <w:t xml:space="preserve">el bloque b del conjunto de bloques c.</w:t>
      </w:r>
    </w:p>
    <w:p w:rsidR="00000000" w:rsidDel="00000000" w:rsidP="00000000" w:rsidRDefault="00000000" w:rsidRPr="00000000" w14:paraId="0000002D">
      <w:pPr>
        <w:numPr>
          <w:ilvl w:val="0"/>
          <w:numId w:val="2"/>
        </w:numPr>
        <w:ind w:left="720" w:hanging="360"/>
        <w:rPr>
          <w:u w:val="none"/>
        </w:rPr>
      </w:pPr>
      <w:r w:rsidDel="00000000" w:rsidR="00000000" w:rsidRPr="00000000">
        <w:rPr>
          <w:b w:val="1"/>
          <w:rtl w:val="0"/>
        </w:rPr>
        <w:t xml:space="preserve">Reemplazar </w:t>
      </w:r>
      <w:r w:rsidDel="00000000" w:rsidR="00000000" w:rsidRPr="00000000">
        <w:rPr>
          <w:rtl w:val="0"/>
        </w:rPr>
        <w:t xml:space="preserve">el bloque b dentro del conjunto de bloques c.</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3"/>
        <w:rPr/>
      </w:pPr>
      <w:bookmarkStart w:colFirst="0" w:colLast="0" w:name="_jbbgxvc358t3" w:id="9"/>
      <w:bookmarkEnd w:id="9"/>
      <w:r w:rsidDel="00000000" w:rsidR="00000000" w:rsidRPr="00000000">
        <w:rPr>
          <w:rtl w:val="0"/>
        </w:rPr>
        <w:t xml:space="preserve">El gestor de archivos del SGBD</w:t>
      </w:r>
    </w:p>
    <w:p w:rsidR="00000000" w:rsidDel="00000000" w:rsidP="00000000" w:rsidRDefault="00000000" w:rsidRPr="00000000" w14:paraId="00000030">
      <w:pPr>
        <w:jc w:val="both"/>
        <w:rPr/>
      </w:pPr>
      <w:r w:rsidDel="00000000" w:rsidR="00000000" w:rsidRPr="00000000">
        <w:rPr>
          <w:rtl w:val="0"/>
        </w:rPr>
        <w:t xml:space="preserve">Componente del SGBD que se encarga de:</w:t>
      </w:r>
    </w:p>
    <w:p w:rsidR="00000000" w:rsidDel="00000000" w:rsidP="00000000" w:rsidRDefault="00000000" w:rsidRPr="00000000" w14:paraId="00000031">
      <w:pPr>
        <w:numPr>
          <w:ilvl w:val="0"/>
          <w:numId w:val="3"/>
        </w:numPr>
        <w:ind w:left="720" w:hanging="360"/>
        <w:jc w:val="both"/>
        <w:rPr>
          <w:u w:val="none"/>
        </w:rPr>
      </w:pPr>
      <w:r w:rsidDel="00000000" w:rsidR="00000000" w:rsidRPr="00000000">
        <w:rPr>
          <w:rtl w:val="0"/>
        </w:rPr>
        <w:t xml:space="preserve">Hacer la </w:t>
      </w:r>
      <w:r w:rsidDel="00000000" w:rsidR="00000000" w:rsidRPr="00000000">
        <w:rPr>
          <w:b w:val="1"/>
          <w:rtl w:val="0"/>
        </w:rPr>
        <w:t xml:space="preserve">transformación </w:t>
      </w:r>
      <w:r w:rsidDel="00000000" w:rsidR="00000000" w:rsidRPr="00000000">
        <w:rPr>
          <w:rtl w:val="0"/>
        </w:rPr>
        <w:t xml:space="preserve">entre: campos, registros y archivos almacenados a Bloques y conjuntos de bloques que pueda entender el gestor de disco.</w:t>
      </w:r>
    </w:p>
    <w:p w:rsidR="00000000" w:rsidDel="00000000" w:rsidP="00000000" w:rsidRDefault="00000000" w:rsidRPr="00000000" w14:paraId="00000032">
      <w:pPr>
        <w:numPr>
          <w:ilvl w:val="0"/>
          <w:numId w:val="3"/>
        </w:numPr>
        <w:ind w:left="720" w:hanging="360"/>
        <w:jc w:val="both"/>
        <w:rPr>
          <w:b w:val="1"/>
        </w:rPr>
      </w:pPr>
      <w:r w:rsidDel="00000000" w:rsidR="00000000" w:rsidRPr="00000000">
        <w:rPr>
          <w:b w:val="1"/>
          <w:rtl w:val="0"/>
        </w:rPr>
        <w:t xml:space="preserve">Organizar los datos </w:t>
      </w:r>
      <w:r w:rsidDel="00000000" w:rsidR="00000000" w:rsidRPr="00000000">
        <w:rPr>
          <w:rtl w:val="0"/>
        </w:rPr>
        <w:t xml:space="preserve">de manera que se minimice el tiempo de recuperación. </w:t>
      </w:r>
      <w:r w:rsidDel="00000000" w:rsidR="00000000" w:rsidRPr="00000000">
        <w:rPr>
          <w:b w:val="1"/>
          <w:rtl w:val="0"/>
        </w:rPr>
        <w:t xml:space="preserve">Minimizar las E/S a disco.</w:t>
      </w:r>
    </w:p>
    <w:p w:rsidR="00000000" w:rsidDel="00000000" w:rsidP="00000000" w:rsidRDefault="00000000" w:rsidRPr="00000000" w14:paraId="00000033">
      <w:pPr>
        <w:pStyle w:val="Heading4"/>
        <w:jc w:val="both"/>
        <w:rPr/>
      </w:pPr>
      <w:bookmarkStart w:colFirst="0" w:colLast="0" w:name="_sggmqxcquxme" w:id="10"/>
      <w:bookmarkEnd w:id="10"/>
      <w:r w:rsidDel="00000000" w:rsidR="00000000" w:rsidRPr="00000000">
        <w:rPr>
          <w:rtl w:val="0"/>
        </w:rPr>
        <w:t xml:space="preserve">Funciones</w:t>
      </w:r>
    </w:p>
    <w:p w:rsidR="00000000" w:rsidDel="00000000" w:rsidP="00000000" w:rsidRDefault="00000000" w:rsidRPr="00000000" w14:paraId="00000034">
      <w:pPr>
        <w:numPr>
          <w:ilvl w:val="0"/>
          <w:numId w:val="16"/>
        </w:numPr>
        <w:ind w:left="720" w:hanging="360"/>
        <w:rPr>
          <w:u w:val="none"/>
        </w:rPr>
      </w:pPr>
      <w:r w:rsidDel="00000000" w:rsidR="00000000" w:rsidRPr="00000000">
        <w:rPr>
          <w:rtl w:val="0"/>
        </w:rPr>
        <w:t xml:space="preserve">Crear un nuevo </w:t>
      </w:r>
      <w:r w:rsidDel="00000000" w:rsidR="00000000" w:rsidRPr="00000000">
        <w:rPr>
          <w:b w:val="1"/>
          <w:rtl w:val="0"/>
        </w:rPr>
        <w:t xml:space="preserve">archivo almacenado.</w:t>
      </w:r>
    </w:p>
    <w:p w:rsidR="00000000" w:rsidDel="00000000" w:rsidP="00000000" w:rsidRDefault="00000000" w:rsidRPr="00000000" w14:paraId="00000035">
      <w:pPr>
        <w:numPr>
          <w:ilvl w:val="1"/>
          <w:numId w:val="16"/>
        </w:numPr>
        <w:ind w:left="1440" w:hanging="360"/>
        <w:rPr>
          <w:b w:val="1"/>
          <w:u w:val="none"/>
        </w:rPr>
      </w:pPr>
      <w:r w:rsidDel="00000000" w:rsidR="00000000" w:rsidRPr="00000000">
        <w:rPr>
          <w:b w:val="1"/>
          <w:rtl w:val="0"/>
        </w:rPr>
        <w:t xml:space="preserve">Asociar </w:t>
      </w:r>
      <w:r w:rsidDel="00000000" w:rsidR="00000000" w:rsidRPr="00000000">
        <w:rPr>
          <w:rtl w:val="0"/>
        </w:rPr>
        <w:t xml:space="preserve">al archivo un conjunto de páginas o bloques de la BD.</w:t>
      </w:r>
    </w:p>
    <w:p w:rsidR="00000000" w:rsidDel="00000000" w:rsidP="00000000" w:rsidRDefault="00000000" w:rsidRPr="00000000" w14:paraId="00000036">
      <w:pPr>
        <w:numPr>
          <w:ilvl w:val="0"/>
          <w:numId w:val="16"/>
        </w:numPr>
        <w:ind w:left="720" w:hanging="360"/>
        <w:rPr>
          <w:u w:val="none"/>
        </w:rPr>
      </w:pPr>
      <w:r w:rsidDel="00000000" w:rsidR="00000000" w:rsidRPr="00000000">
        <w:rPr>
          <w:rtl w:val="0"/>
        </w:rPr>
        <w:t xml:space="preserve">Eliminar un archivo almacenado.</w:t>
      </w:r>
    </w:p>
    <w:p w:rsidR="00000000" w:rsidDel="00000000" w:rsidP="00000000" w:rsidRDefault="00000000" w:rsidRPr="00000000" w14:paraId="00000037">
      <w:pPr>
        <w:numPr>
          <w:ilvl w:val="0"/>
          <w:numId w:val="16"/>
        </w:numPr>
        <w:ind w:left="720" w:hanging="360"/>
        <w:rPr>
          <w:b w:val="1"/>
        </w:rPr>
      </w:pPr>
      <w:r w:rsidDel="00000000" w:rsidR="00000000" w:rsidRPr="00000000">
        <w:rPr>
          <w:b w:val="1"/>
          <w:rtl w:val="0"/>
        </w:rPr>
        <w:t xml:space="preserve">Recuperar el registro </w:t>
      </w:r>
      <w:r w:rsidDel="00000000" w:rsidR="00000000" w:rsidRPr="00000000">
        <w:rPr>
          <w:rtl w:val="0"/>
        </w:rPr>
        <w:t xml:space="preserve">almacenado r del archivo almacenado a.</w:t>
      </w:r>
    </w:p>
    <w:p w:rsidR="00000000" w:rsidDel="00000000" w:rsidP="00000000" w:rsidRDefault="00000000" w:rsidRPr="00000000" w14:paraId="00000038">
      <w:pPr>
        <w:numPr>
          <w:ilvl w:val="1"/>
          <w:numId w:val="16"/>
        </w:numPr>
        <w:ind w:left="1440" w:hanging="360"/>
        <w:rPr>
          <w:u w:val="none"/>
        </w:rPr>
      </w:pPr>
      <w:r w:rsidDel="00000000" w:rsidR="00000000" w:rsidRPr="00000000">
        <w:rPr>
          <w:rtl w:val="0"/>
        </w:rPr>
        <w:t xml:space="preserve">Normalmente, el SGBD proporciona el </w:t>
      </w:r>
      <w:r w:rsidDel="00000000" w:rsidR="00000000" w:rsidRPr="00000000">
        <w:rPr>
          <w:b w:val="1"/>
          <w:rtl w:val="0"/>
        </w:rPr>
        <w:t xml:space="preserve">RID.</w:t>
      </w:r>
    </w:p>
    <w:p w:rsidR="00000000" w:rsidDel="00000000" w:rsidP="00000000" w:rsidRDefault="00000000" w:rsidRPr="00000000" w14:paraId="00000039">
      <w:pPr>
        <w:numPr>
          <w:ilvl w:val="1"/>
          <w:numId w:val="16"/>
        </w:numPr>
        <w:ind w:left="1440" w:hanging="360"/>
        <w:rPr/>
      </w:pPr>
      <w:r w:rsidDel="00000000" w:rsidR="00000000" w:rsidRPr="00000000">
        <w:rPr>
          <w:rtl w:val="0"/>
        </w:rPr>
        <w:t xml:space="preserve">Solo hay que obtener en memoria la página que contiene el registro para extraerlo.</w:t>
      </w:r>
    </w:p>
    <w:p w:rsidR="00000000" w:rsidDel="00000000" w:rsidP="00000000" w:rsidRDefault="00000000" w:rsidRPr="00000000" w14:paraId="0000003A">
      <w:pPr>
        <w:numPr>
          <w:ilvl w:val="0"/>
          <w:numId w:val="16"/>
        </w:numPr>
        <w:ind w:left="720" w:hanging="360"/>
        <w:rPr>
          <w:b w:val="1"/>
        </w:rPr>
      </w:pPr>
      <w:r w:rsidDel="00000000" w:rsidR="00000000" w:rsidRPr="00000000">
        <w:rPr>
          <w:b w:val="1"/>
          <w:rtl w:val="0"/>
        </w:rPr>
        <w:t xml:space="preserve">Añadir un nuevo registro </w:t>
      </w:r>
      <w:r w:rsidDel="00000000" w:rsidR="00000000" w:rsidRPr="00000000">
        <w:rPr>
          <w:rtl w:val="0"/>
        </w:rPr>
        <w:t xml:space="preserve">almacenado al archivo almacenado a. Hay que localizar la página de BD más apropiada de las pertenecientes al archivo almacenado.</w:t>
      </w:r>
    </w:p>
    <w:p w:rsidR="00000000" w:rsidDel="00000000" w:rsidP="00000000" w:rsidRDefault="00000000" w:rsidRPr="00000000" w14:paraId="0000003B">
      <w:pPr>
        <w:numPr>
          <w:ilvl w:val="1"/>
          <w:numId w:val="16"/>
        </w:numPr>
        <w:ind w:left="1440" w:hanging="360"/>
        <w:rPr>
          <w:u w:val="none"/>
        </w:rPr>
      </w:pPr>
      <w:r w:rsidDel="00000000" w:rsidR="00000000" w:rsidRPr="00000000">
        <w:rPr>
          <w:rtl w:val="0"/>
        </w:rPr>
        <w:t xml:space="preserve">Si no se puediera, se solicita una nueva página.</w:t>
      </w:r>
    </w:p>
    <w:p w:rsidR="00000000" w:rsidDel="00000000" w:rsidP="00000000" w:rsidRDefault="00000000" w:rsidRPr="00000000" w14:paraId="0000003C">
      <w:pPr>
        <w:numPr>
          <w:ilvl w:val="1"/>
          <w:numId w:val="16"/>
        </w:numPr>
        <w:ind w:left="1440" w:hanging="360"/>
        <w:rPr>
          <w:u w:val="none"/>
        </w:rPr>
      </w:pPr>
      <w:r w:rsidDel="00000000" w:rsidR="00000000" w:rsidRPr="00000000">
        <w:rPr>
          <w:rtl w:val="0"/>
        </w:rPr>
        <w:t xml:space="preserve">Se devuelve al SGBD el RID nuevo.</w:t>
      </w:r>
    </w:p>
    <w:p w:rsidR="00000000" w:rsidDel="00000000" w:rsidP="00000000" w:rsidRDefault="00000000" w:rsidRPr="00000000" w14:paraId="0000003D">
      <w:pPr>
        <w:numPr>
          <w:ilvl w:val="0"/>
          <w:numId w:val="16"/>
        </w:numPr>
        <w:ind w:left="720" w:hanging="360"/>
        <w:rPr>
          <w:b w:val="1"/>
        </w:rPr>
      </w:pPr>
      <w:r w:rsidDel="00000000" w:rsidR="00000000" w:rsidRPr="00000000">
        <w:rPr>
          <w:b w:val="1"/>
          <w:rtl w:val="0"/>
        </w:rPr>
        <w:t xml:space="preserve">Eliminar el registro r </w:t>
      </w:r>
      <w:r w:rsidDel="00000000" w:rsidR="00000000" w:rsidRPr="00000000">
        <w:rPr>
          <w:rtl w:val="0"/>
        </w:rPr>
        <w:t xml:space="preserve">del archivo almacenado a.</w:t>
      </w:r>
    </w:p>
    <w:p w:rsidR="00000000" w:rsidDel="00000000" w:rsidP="00000000" w:rsidRDefault="00000000" w:rsidRPr="00000000" w14:paraId="0000003E">
      <w:pPr>
        <w:numPr>
          <w:ilvl w:val="1"/>
          <w:numId w:val="16"/>
        </w:numPr>
        <w:ind w:left="1440" w:hanging="360"/>
        <w:rPr>
          <w:u w:val="none"/>
        </w:rPr>
      </w:pPr>
      <w:r w:rsidDel="00000000" w:rsidR="00000000" w:rsidRPr="00000000">
        <w:rPr>
          <w:rtl w:val="0"/>
        </w:rPr>
        <w:t xml:space="preserve">Hay que recuperar la página de BD que contiene dicho registro y marcar el espacio ocupado por el registro en dicha página como disponible.</w:t>
      </w:r>
    </w:p>
    <w:p w:rsidR="00000000" w:rsidDel="00000000" w:rsidP="00000000" w:rsidRDefault="00000000" w:rsidRPr="00000000" w14:paraId="0000003F">
      <w:pPr>
        <w:numPr>
          <w:ilvl w:val="0"/>
          <w:numId w:val="16"/>
        </w:numPr>
        <w:ind w:left="720" w:hanging="360"/>
        <w:rPr>
          <w:b w:val="1"/>
        </w:rPr>
      </w:pPr>
      <w:r w:rsidDel="00000000" w:rsidR="00000000" w:rsidRPr="00000000">
        <w:rPr>
          <w:b w:val="1"/>
          <w:rtl w:val="0"/>
        </w:rPr>
        <w:t xml:space="preserve">Actualizar el registro r </w:t>
      </w:r>
      <w:r w:rsidDel="00000000" w:rsidR="00000000" w:rsidRPr="00000000">
        <w:rPr>
          <w:rtl w:val="0"/>
        </w:rPr>
        <w:t xml:space="preserve">en el archivo almacenado a.</w:t>
      </w:r>
    </w:p>
    <w:p w:rsidR="00000000" w:rsidDel="00000000" w:rsidP="00000000" w:rsidRDefault="00000000" w:rsidRPr="00000000" w14:paraId="00000040">
      <w:pPr>
        <w:numPr>
          <w:ilvl w:val="1"/>
          <w:numId w:val="16"/>
        </w:numPr>
        <w:ind w:left="1440" w:hanging="360"/>
        <w:rPr>
          <w:u w:val="none"/>
        </w:rPr>
      </w:pPr>
      <w:r w:rsidDel="00000000" w:rsidR="00000000" w:rsidRPr="00000000">
        <w:rPr>
          <w:rtl w:val="0"/>
        </w:rPr>
        <w:t xml:space="preserve">Recupera la página de la BD que contiene el registro que se desea actualizar.</w:t>
      </w:r>
    </w:p>
    <w:p w:rsidR="00000000" w:rsidDel="00000000" w:rsidP="00000000" w:rsidRDefault="00000000" w:rsidRPr="00000000" w14:paraId="00000041">
      <w:pPr>
        <w:numPr>
          <w:ilvl w:val="1"/>
          <w:numId w:val="16"/>
        </w:numPr>
        <w:ind w:left="1440" w:hanging="360"/>
        <w:rPr>
          <w:u w:val="none"/>
        </w:rPr>
      </w:pPr>
      <w:r w:rsidDel="00000000" w:rsidR="00000000" w:rsidRPr="00000000">
        <w:rPr>
          <w:rtl w:val="0"/>
        </w:rPr>
        <w:t xml:space="preserve">Trata de sustituir la información. Si no puede, se intenta ubicar en otra página.</w:t>
      </w:r>
    </w:p>
    <w:p w:rsidR="00000000" w:rsidDel="00000000" w:rsidP="00000000" w:rsidRDefault="00000000" w:rsidRPr="00000000" w14:paraId="00000042">
      <w:pPr>
        <w:pStyle w:val="Heading2"/>
        <w:rPr/>
      </w:pPr>
      <w:bookmarkStart w:colFirst="0" w:colLast="0" w:name="_em4qnmnzxovw" w:id="11"/>
      <w:bookmarkEnd w:id="11"/>
      <w:r w:rsidDel="00000000" w:rsidR="00000000" w:rsidRPr="00000000">
        <w:rPr>
          <w:rtl w:val="0"/>
        </w:rPr>
        <w:t xml:space="preserve">Representación de la BD en el nivel interno</w:t>
      </w:r>
    </w:p>
    <w:p w:rsidR="00000000" w:rsidDel="00000000" w:rsidP="00000000" w:rsidRDefault="00000000" w:rsidRPr="00000000" w14:paraId="00000043">
      <w:pPr>
        <w:jc w:val="both"/>
        <w:rPr/>
      </w:pPr>
      <w:r w:rsidDel="00000000" w:rsidR="00000000" w:rsidRPr="00000000">
        <w:rPr>
          <w:rtl w:val="0"/>
        </w:rPr>
        <w:t xml:space="preserve">La BD se representa de diferentes formas en los diferentes niveles de la arquitectura del SGBD:</w:t>
      </w:r>
    </w:p>
    <w:p w:rsidR="00000000" w:rsidDel="00000000" w:rsidP="00000000" w:rsidRDefault="00000000" w:rsidRPr="00000000" w14:paraId="00000044">
      <w:pPr>
        <w:numPr>
          <w:ilvl w:val="0"/>
          <w:numId w:val="21"/>
        </w:numPr>
        <w:ind w:left="720" w:hanging="360"/>
        <w:jc w:val="both"/>
        <w:rPr>
          <w:u w:val="none"/>
        </w:rPr>
      </w:pPr>
      <w:r w:rsidDel="00000000" w:rsidR="00000000" w:rsidRPr="00000000">
        <w:rPr>
          <w:rtl w:val="0"/>
        </w:rPr>
        <w:t xml:space="preserve">Su representación en el </w:t>
      </w:r>
      <w:r w:rsidDel="00000000" w:rsidR="00000000" w:rsidRPr="00000000">
        <w:rPr>
          <w:b w:val="1"/>
          <w:rtl w:val="0"/>
        </w:rPr>
        <w:t xml:space="preserve">nivel interno </w:t>
      </w:r>
      <w:r w:rsidDel="00000000" w:rsidR="00000000" w:rsidRPr="00000000">
        <w:rPr>
          <w:rtl w:val="0"/>
        </w:rPr>
        <w:t xml:space="preserve">no tiene por qué coincidir con su representación en el nivel conceptual.</w:t>
      </w:r>
    </w:p>
    <w:p w:rsidR="00000000" w:rsidDel="00000000" w:rsidP="00000000" w:rsidRDefault="00000000" w:rsidRPr="00000000" w14:paraId="00000045">
      <w:pPr>
        <w:numPr>
          <w:ilvl w:val="0"/>
          <w:numId w:val="21"/>
        </w:numPr>
        <w:ind w:left="720" w:hanging="360"/>
        <w:jc w:val="both"/>
        <w:rPr>
          <w:u w:val="none"/>
        </w:rPr>
      </w:pPr>
      <w:r w:rsidDel="00000000" w:rsidR="00000000" w:rsidRPr="00000000">
        <w:rPr>
          <w:rtl w:val="0"/>
        </w:rPr>
        <w:t xml:space="preserve">Cada </w:t>
      </w:r>
      <w:r w:rsidDel="00000000" w:rsidR="00000000" w:rsidRPr="00000000">
        <w:rPr>
          <w:b w:val="1"/>
          <w:rtl w:val="0"/>
        </w:rPr>
        <w:t xml:space="preserve">conjunto de registros </w:t>
      </w:r>
      <w:r w:rsidDel="00000000" w:rsidR="00000000" w:rsidRPr="00000000">
        <w:rPr>
          <w:rtl w:val="0"/>
        </w:rPr>
        <w:t xml:space="preserve">del mismo tipo no tiene por qué ser un </w:t>
      </w:r>
      <w:r w:rsidDel="00000000" w:rsidR="00000000" w:rsidRPr="00000000">
        <w:rPr>
          <w:b w:val="1"/>
          <w:rtl w:val="0"/>
        </w:rPr>
        <w:t xml:space="preserve">mismo archivo.</w:t>
      </w:r>
    </w:p>
    <w:p w:rsidR="00000000" w:rsidDel="00000000" w:rsidP="00000000" w:rsidRDefault="00000000" w:rsidRPr="00000000" w14:paraId="00000046">
      <w:pPr>
        <w:jc w:val="both"/>
        <w:rPr/>
      </w:pPr>
      <w:r w:rsidDel="00000000" w:rsidR="00000000" w:rsidRPr="00000000">
        <w:rPr>
          <w:rtl w:val="0"/>
        </w:rPr>
        <w:t xml:space="preserve">El nivel interno debe traducir las estructuras del nivel conceptual a otras estructuras intermedias más cercanas al almacenamiento real de los datos (</w:t>
      </w:r>
      <w:r w:rsidDel="00000000" w:rsidR="00000000" w:rsidRPr="00000000">
        <w:rPr>
          <w:b w:val="1"/>
          <w:rtl w:val="0"/>
        </w:rPr>
        <w:t xml:space="preserve">nivel físico</w:t>
      </w:r>
      <w:r w:rsidDel="00000000" w:rsidR="00000000" w:rsidRPr="00000000">
        <w:rPr>
          <w:rtl w:val="0"/>
        </w:rPr>
        <w:t xml:space="preserve">).</w:t>
      </w:r>
    </w:p>
    <w:p w:rsidR="00000000" w:rsidDel="00000000" w:rsidP="00000000" w:rsidRDefault="00000000" w:rsidRPr="00000000" w14:paraId="00000047">
      <w:pPr>
        <w:pStyle w:val="Heading3"/>
        <w:jc w:val="both"/>
        <w:rPr/>
      </w:pPr>
      <w:bookmarkStart w:colFirst="0" w:colLast="0" w:name="_xkhkp297a3ci" w:id="12"/>
      <w:bookmarkEnd w:id="12"/>
      <w:r w:rsidDel="00000000" w:rsidR="00000000" w:rsidRPr="00000000">
        <w:rPr>
          <w:rtl w:val="0"/>
        </w:rPr>
        <w:t xml:space="preserve">Agrupamiento</w:t>
      </w:r>
    </w:p>
    <w:p w:rsidR="00000000" w:rsidDel="00000000" w:rsidP="00000000" w:rsidRDefault="00000000" w:rsidRPr="00000000" w14:paraId="00000048">
      <w:pPr>
        <w:jc w:val="both"/>
        <w:rPr/>
      </w:pPr>
      <w:r w:rsidDel="00000000" w:rsidR="00000000" w:rsidRPr="00000000">
        <w:rPr>
          <w:rtl w:val="0"/>
        </w:rPr>
        <w:t xml:space="preserve">La BD en el </w:t>
      </w:r>
      <w:r w:rsidDel="00000000" w:rsidR="00000000" w:rsidRPr="00000000">
        <w:rPr>
          <w:b w:val="1"/>
          <w:rtl w:val="0"/>
        </w:rPr>
        <w:t xml:space="preserve">nivel interno </w:t>
      </w:r>
      <w:r w:rsidDel="00000000" w:rsidR="00000000" w:rsidRPr="00000000">
        <w:rPr>
          <w:rtl w:val="0"/>
        </w:rPr>
        <w:t xml:space="preserve">es un conjunto de páginas en las que se van ubicando los registros.</w:t>
      </w:r>
    </w:p>
    <w:p w:rsidR="00000000" w:rsidDel="00000000" w:rsidP="00000000" w:rsidRDefault="00000000" w:rsidRPr="00000000" w14:paraId="00000049">
      <w:pPr>
        <w:jc w:val="both"/>
        <w:rPr/>
      </w:pPr>
      <w:r w:rsidDel="00000000" w:rsidR="00000000" w:rsidRPr="00000000">
        <w:rPr>
          <w:rtl w:val="0"/>
        </w:rPr>
        <w:t xml:space="preserve">Podemos diferenciar dos tipos de agrupamiento:</w:t>
      </w:r>
    </w:p>
    <w:p w:rsidR="00000000" w:rsidDel="00000000" w:rsidP="00000000" w:rsidRDefault="00000000" w:rsidRPr="00000000" w14:paraId="0000004A">
      <w:pPr>
        <w:numPr>
          <w:ilvl w:val="0"/>
          <w:numId w:val="20"/>
        </w:numPr>
        <w:ind w:left="720" w:hanging="360"/>
        <w:jc w:val="both"/>
        <w:rPr>
          <w:b w:val="1"/>
        </w:rPr>
      </w:pPr>
      <w:r w:rsidDel="00000000" w:rsidR="00000000" w:rsidRPr="00000000">
        <w:rPr>
          <w:b w:val="1"/>
          <w:rtl w:val="0"/>
        </w:rPr>
        <w:t xml:space="preserve">Agrupamiento intra-archivo: </w:t>
      </w:r>
      <w:r w:rsidDel="00000000" w:rsidR="00000000" w:rsidRPr="00000000">
        <w:rPr>
          <w:rtl w:val="0"/>
        </w:rPr>
        <w:t xml:space="preserve">es el más frecuente. Se basa en ubicar en una página registros del mismo tipo.</w:t>
      </w:r>
    </w:p>
    <w:p w:rsidR="00000000" w:rsidDel="00000000" w:rsidP="00000000" w:rsidRDefault="00000000" w:rsidRPr="00000000" w14:paraId="0000004B">
      <w:pPr>
        <w:numPr>
          <w:ilvl w:val="0"/>
          <w:numId w:val="20"/>
        </w:numPr>
        <w:ind w:left="720" w:hanging="360"/>
        <w:jc w:val="both"/>
        <w:rPr>
          <w:b w:val="1"/>
        </w:rPr>
      </w:pPr>
      <w:r w:rsidDel="00000000" w:rsidR="00000000" w:rsidRPr="00000000">
        <w:rPr>
          <w:b w:val="1"/>
          <w:rtl w:val="0"/>
        </w:rPr>
        <w:t xml:space="preserve">Agrupamiento inter-archivo: </w:t>
      </w:r>
      <w:r w:rsidDel="00000000" w:rsidR="00000000" w:rsidRPr="00000000">
        <w:rPr>
          <w:rtl w:val="0"/>
        </w:rPr>
        <w:t xml:space="preserve">ubicar en una página registros de distinto tipo. Ha de existir relación (por ejemplo entidades fuerte-débil).</w:t>
      </w:r>
    </w:p>
    <w:p w:rsidR="00000000" w:rsidDel="00000000" w:rsidP="00000000" w:rsidRDefault="00000000" w:rsidRPr="00000000" w14:paraId="0000004C">
      <w:pPr>
        <w:jc w:val="both"/>
        <w:rPr/>
      </w:pPr>
      <w:r w:rsidDel="00000000" w:rsidR="00000000" w:rsidRPr="00000000">
        <w:rPr>
          <w:rtl w:val="0"/>
        </w:rPr>
      </w:r>
    </w:p>
    <w:p w:rsidR="00000000" w:rsidDel="00000000" w:rsidP="00000000" w:rsidRDefault="00000000" w:rsidRPr="00000000" w14:paraId="0000004D">
      <w:pPr>
        <w:jc w:val="both"/>
        <w:rPr>
          <w:b w:val="1"/>
        </w:rPr>
      </w:pPr>
      <w:r w:rsidDel="00000000" w:rsidR="00000000" w:rsidRPr="00000000">
        <w:rPr>
          <w:b w:val="1"/>
          <w:rtl w:val="0"/>
        </w:rPr>
        <w:t xml:space="preserve">No existe una relación directa fichero-almacenado/fichero-físico, ya que todos los conjuntos de páginas irán almacenados, con toda probabilidad, en uno o varios ficheros físicos.</w:t>
      </w:r>
    </w:p>
    <w:p w:rsidR="00000000" w:rsidDel="00000000" w:rsidP="00000000" w:rsidRDefault="00000000" w:rsidRPr="00000000" w14:paraId="0000004E">
      <w:pPr>
        <w:jc w:val="both"/>
        <w:rPr>
          <w:b w:val="1"/>
        </w:rPr>
      </w:pPr>
      <w:r w:rsidDel="00000000" w:rsidR="00000000" w:rsidRPr="00000000">
        <w:rPr>
          <w:rtl w:val="0"/>
        </w:rPr>
      </w:r>
    </w:p>
    <w:p w:rsidR="00000000" w:rsidDel="00000000" w:rsidP="00000000" w:rsidRDefault="00000000" w:rsidRPr="00000000" w14:paraId="0000004F">
      <w:pPr>
        <w:pStyle w:val="Heading2"/>
        <w:jc w:val="both"/>
        <w:rPr/>
      </w:pPr>
      <w:bookmarkStart w:colFirst="0" w:colLast="0" w:name="_u2svqp6ugisq" w:id="13"/>
      <w:bookmarkEnd w:id="13"/>
      <w:r w:rsidDel="00000000" w:rsidR="00000000" w:rsidRPr="00000000">
        <w:rPr>
          <w:rtl w:val="0"/>
        </w:rPr>
        <w:t xml:space="preserve">Organización y métodos de acceso: Índices</w:t>
      </w:r>
    </w:p>
    <w:p w:rsidR="00000000" w:rsidDel="00000000" w:rsidP="00000000" w:rsidRDefault="00000000" w:rsidRPr="00000000" w14:paraId="00000050">
      <w:pPr>
        <w:jc w:val="both"/>
        <w:rPr>
          <w:b w:val="1"/>
        </w:rPr>
      </w:pPr>
      <w:r w:rsidDel="00000000" w:rsidR="00000000" w:rsidRPr="00000000">
        <w:rPr>
          <w:rtl w:val="0"/>
        </w:rPr>
        <w:t xml:space="preserve">El objetivo es minimizar el número de accesos a disco, es decir, </w:t>
      </w:r>
      <w:r w:rsidDel="00000000" w:rsidR="00000000" w:rsidRPr="00000000">
        <w:rPr>
          <w:b w:val="1"/>
          <w:rtl w:val="0"/>
        </w:rPr>
        <w:t xml:space="preserve">minimizar la cantidad de páginas de BD involucradas en una operación de BD.</w:t>
      </w:r>
    </w:p>
    <w:p w:rsidR="00000000" w:rsidDel="00000000" w:rsidP="00000000" w:rsidRDefault="00000000" w:rsidRPr="00000000" w14:paraId="00000051">
      <w:pPr>
        <w:numPr>
          <w:ilvl w:val="0"/>
          <w:numId w:val="4"/>
        </w:numPr>
        <w:ind w:left="720" w:hanging="360"/>
        <w:jc w:val="both"/>
        <w:rPr/>
      </w:pPr>
      <w:r w:rsidDel="00000000" w:rsidR="00000000" w:rsidRPr="00000000">
        <w:rPr>
          <w:rtl w:val="0"/>
        </w:rPr>
        <w:t xml:space="preserve">Ninguna de las organizaciones presentadas anteriormente es mejor en términos absolutos.</w:t>
      </w:r>
    </w:p>
    <w:p w:rsidR="00000000" w:rsidDel="00000000" w:rsidP="00000000" w:rsidRDefault="00000000" w:rsidRPr="00000000" w14:paraId="00000052">
      <w:pPr>
        <w:numPr>
          <w:ilvl w:val="0"/>
          <w:numId w:val="4"/>
        </w:numPr>
        <w:ind w:left="720" w:hanging="360"/>
        <w:jc w:val="both"/>
        <w:rPr>
          <w:u w:val="none"/>
        </w:rPr>
      </w:pPr>
      <w:r w:rsidDel="00000000" w:rsidR="00000000" w:rsidRPr="00000000">
        <w:rPr>
          <w:rtl w:val="0"/>
        </w:rPr>
        <w:t xml:space="preserve">Los criterios básicos para medir la calidad de una organización son:</w:t>
      </w:r>
    </w:p>
    <w:p w:rsidR="00000000" w:rsidDel="00000000" w:rsidP="00000000" w:rsidRDefault="00000000" w:rsidRPr="00000000" w14:paraId="00000053">
      <w:pPr>
        <w:numPr>
          <w:ilvl w:val="1"/>
          <w:numId w:val="4"/>
        </w:numPr>
        <w:ind w:left="1440" w:hanging="360"/>
        <w:jc w:val="both"/>
        <w:rPr>
          <w:b w:val="1"/>
        </w:rPr>
      </w:pPr>
      <w:r w:rsidDel="00000000" w:rsidR="00000000" w:rsidRPr="00000000">
        <w:rPr>
          <w:b w:val="1"/>
          <w:rtl w:val="0"/>
        </w:rPr>
        <w:t xml:space="preserve">Tiempo de acceso </w:t>
      </w:r>
      <w:r w:rsidDel="00000000" w:rsidR="00000000" w:rsidRPr="00000000">
        <w:rPr>
          <w:rtl w:val="0"/>
        </w:rPr>
        <w:t xml:space="preserve">a los datos requeridos.</w:t>
      </w:r>
    </w:p>
    <w:p w:rsidR="00000000" w:rsidDel="00000000" w:rsidP="00000000" w:rsidRDefault="00000000" w:rsidRPr="00000000" w14:paraId="00000054">
      <w:pPr>
        <w:numPr>
          <w:ilvl w:val="1"/>
          <w:numId w:val="4"/>
        </w:numPr>
        <w:ind w:left="1440" w:hanging="360"/>
        <w:jc w:val="both"/>
        <w:rPr>
          <w:b w:val="1"/>
        </w:rPr>
      </w:pPr>
      <w:r w:rsidDel="00000000" w:rsidR="00000000" w:rsidRPr="00000000">
        <w:rPr>
          <w:b w:val="1"/>
          <w:rtl w:val="0"/>
        </w:rPr>
        <w:t xml:space="preserve">Porcentaje de memoria ocupada </w:t>
      </w:r>
      <w:r w:rsidDel="00000000" w:rsidR="00000000" w:rsidRPr="00000000">
        <w:rPr>
          <w:rtl w:val="0"/>
        </w:rPr>
        <w:t xml:space="preserve">por los datos requeridos con respecto a las páginas de BD que los contienen.</w:t>
      </w:r>
    </w:p>
    <w:p w:rsidR="00000000" w:rsidDel="00000000" w:rsidP="00000000" w:rsidRDefault="00000000" w:rsidRPr="00000000" w14:paraId="00000055">
      <w:pPr>
        <w:numPr>
          <w:ilvl w:val="0"/>
          <w:numId w:val="4"/>
        </w:numPr>
        <w:ind w:left="720" w:hanging="360"/>
        <w:jc w:val="both"/>
        <w:rPr>
          <w:u w:val="none"/>
        </w:rPr>
      </w:pPr>
      <w:r w:rsidDel="00000000" w:rsidR="00000000" w:rsidRPr="00000000">
        <w:rPr>
          <w:rtl w:val="0"/>
        </w:rPr>
        <w:t xml:space="preserve">Trabajaremos en dos niveles:</w:t>
      </w:r>
    </w:p>
    <w:p w:rsidR="00000000" w:rsidDel="00000000" w:rsidP="00000000" w:rsidRDefault="00000000" w:rsidRPr="00000000" w14:paraId="00000056">
      <w:pPr>
        <w:numPr>
          <w:ilvl w:val="1"/>
          <w:numId w:val="4"/>
        </w:numPr>
        <w:ind w:left="1440" w:hanging="360"/>
        <w:jc w:val="both"/>
        <w:rPr>
          <w:b w:val="1"/>
        </w:rPr>
      </w:pPr>
      <w:r w:rsidDel="00000000" w:rsidR="00000000" w:rsidRPr="00000000">
        <w:rPr>
          <w:b w:val="1"/>
          <w:rtl w:val="0"/>
        </w:rPr>
        <w:t xml:space="preserve">Organización de registros</w:t>
      </w:r>
      <w:r w:rsidDel="00000000" w:rsidR="00000000" w:rsidRPr="00000000">
        <w:rPr>
          <w:rtl w:val="0"/>
        </w:rPr>
        <w:t xml:space="preserve"> de datos a nivel de almacenamiento.</w:t>
      </w:r>
    </w:p>
    <w:p w:rsidR="00000000" w:rsidDel="00000000" w:rsidP="00000000" w:rsidRDefault="00000000" w:rsidRPr="00000000" w14:paraId="00000057">
      <w:pPr>
        <w:numPr>
          <w:ilvl w:val="1"/>
          <w:numId w:val="4"/>
        </w:numPr>
        <w:ind w:left="1440" w:hanging="360"/>
        <w:jc w:val="both"/>
        <w:rPr>
          <w:b w:val="1"/>
        </w:rPr>
      </w:pPr>
      <w:r w:rsidDel="00000000" w:rsidR="00000000" w:rsidRPr="00000000">
        <w:rPr>
          <w:b w:val="1"/>
          <w:rtl w:val="0"/>
        </w:rPr>
        <w:t xml:space="preserve">Adición de estructuras complementarias </w:t>
      </w:r>
      <w:r w:rsidDel="00000000" w:rsidR="00000000" w:rsidRPr="00000000">
        <w:rPr>
          <w:rtl w:val="0"/>
        </w:rPr>
        <w:t xml:space="preserve">para acelerar el acceso a dichos registros.</w:t>
      </w:r>
    </w:p>
    <w:p w:rsidR="00000000" w:rsidDel="00000000" w:rsidP="00000000" w:rsidRDefault="00000000" w:rsidRPr="00000000" w14:paraId="00000058">
      <w:pPr>
        <w:pStyle w:val="Heading2"/>
        <w:jc w:val="both"/>
        <w:rPr/>
      </w:pPr>
      <w:bookmarkStart w:colFirst="0" w:colLast="0" w:name="_my0jnz7urnsr" w:id="14"/>
      <w:bookmarkEnd w:id="14"/>
      <w:r w:rsidDel="00000000" w:rsidR="00000000" w:rsidRPr="00000000">
        <w:rPr>
          <w:rtl w:val="0"/>
        </w:rPr>
        <w:t xml:space="preserve">Organización secuencial</w:t>
      </w:r>
    </w:p>
    <w:p w:rsidR="00000000" w:rsidDel="00000000" w:rsidP="00000000" w:rsidRDefault="00000000" w:rsidRPr="00000000" w14:paraId="00000059">
      <w:pPr>
        <w:jc w:val="both"/>
        <w:rPr/>
      </w:pPr>
      <w:r w:rsidDel="00000000" w:rsidR="00000000" w:rsidRPr="00000000">
        <w:rPr>
          <w:rtl w:val="0"/>
        </w:rPr>
        <w:t xml:space="preserve">Un </w:t>
      </w:r>
      <w:r w:rsidDel="00000000" w:rsidR="00000000" w:rsidRPr="00000000">
        <w:rPr>
          <w:b w:val="1"/>
          <w:rtl w:val="0"/>
        </w:rPr>
        <w:t xml:space="preserve">fichero de acceso secuencial </w:t>
      </w:r>
      <w:r w:rsidDel="00000000" w:rsidR="00000000" w:rsidRPr="00000000">
        <w:rPr>
          <w:rtl w:val="0"/>
        </w:rPr>
        <w:t xml:space="preserve">es aquel donde los registros están almacenados consecutivamente. Para acceder a un registro determinado debemos pasar obligatoriamente por los registros que le preceden. Los registro suelen estar ordenados por una clave (</w:t>
      </w:r>
      <w:r w:rsidDel="00000000" w:rsidR="00000000" w:rsidRPr="00000000">
        <w:rPr>
          <w:b w:val="1"/>
          <w:rtl w:val="0"/>
        </w:rPr>
        <w:t xml:space="preserve">clave física</w:t>
      </w:r>
      <w:r w:rsidDel="00000000" w:rsidR="00000000" w:rsidRPr="00000000">
        <w:rPr>
          <w:rtl w:val="0"/>
        </w:rPr>
        <w:t xml:space="preserve">).</w:t>
      </w:r>
    </w:p>
    <w:p w:rsidR="00000000" w:rsidDel="00000000" w:rsidP="00000000" w:rsidRDefault="00000000" w:rsidRPr="00000000" w14:paraId="0000005A">
      <w:pPr>
        <w:jc w:val="both"/>
        <w:rPr/>
      </w:pPr>
      <w:r w:rsidDel="00000000" w:rsidR="00000000" w:rsidRPr="00000000">
        <w:rPr>
          <w:rtl w:val="0"/>
        </w:rPr>
      </w:r>
    </w:p>
    <w:p w:rsidR="00000000" w:rsidDel="00000000" w:rsidP="00000000" w:rsidRDefault="00000000" w:rsidRPr="00000000" w14:paraId="0000005B">
      <w:pPr>
        <w:jc w:val="both"/>
        <w:rPr/>
      </w:pPr>
      <w:r w:rsidDel="00000000" w:rsidR="00000000" w:rsidRPr="00000000">
        <w:rPr>
          <w:rtl w:val="0"/>
        </w:rPr>
        <w:t xml:space="preserve">Por ejemplo, si queremos mostrar la relación completa de departamentos en una BD, la consulta se resolvería rápidamente si los departamentos están almacenados conjuntamente en bloques contiguos de un fichero.</w:t>
      </w:r>
    </w:p>
    <w:p w:rsidR="00000000" w:rsidDel="00000000" w:rsidP="00000000" w:rsidRDefault="00000000" w:rsidRPr="00000000" w14:paraId="0000005C">
      <w:pPr>
        <w:jc w:val="both"/>
        <w:rPr/>
      </w:pPr>
      <w:r w:rsidDel="00000000" w:rsidR="00000000" w:rsidRPr="00000000">
        <w:rPr>
          <w:rtl w:val="0"/>
        </w:rPr>
        <w:t xml:space="preserve">Sin embargo, si queremos plantear consultas por valor de clave o por rango de valores la cosa no es tan rápida.</w:t>
      </w:r>
    </w:p>
    <w:p w:rsidR="00000000" w:rsidDel="00000000" w:rsidP="00000000" w:rsidRDefault="00000000" w:rsidRPr="00000000" w14:paraId="0000005D">
      <w:pPr>
        <w:jc w:val="both"/>
        <w:rPr/>
      </w:pPr>
      <w:r w:rsidDel="00000000" w:rsidR="00000000" w:rsidRPr="00000000">
        <w:rPr>
          <w:rtl w:val="0"/>
        </w:rPr>
      </w:r>
    </w:p>
    <w:p w:rsidR="00000000" w:rsidDel="00000000" w:rsidP="00000000" w:rsidRDefault="00000000" w:rsidRPr="00000000" w14:paraId="0000005E">
      <w:pPr>
        <w:jc w:val="both"/>
        <w:rPr/>
      </w:pPr>
      <w:r w:rsidDel="00000000" w:rsidR="00000000" w:rsidRPr="00000000">
        <w:rPr>
          <w:b w:val="1"/>
          <w:rtl w:val="0"/>
        </w:rPr>
        <w:t xml:space="preserve">El primer caso </w:t>
      </w:r>
      <w:r w:rsidDel="00000000" w:rsidR="00000000" w:rsidRPr="00000000">
        <w:rPr>
          <w:rtl w:val="0"/>
        </w:rPr>
        <w:t xml:space="preserve">implica recorrer uno tras otro cada uno de los registros. En el </w:t>
      </w:r>
      <w:r w:rsidDel="00000000" w:rsidR="00000000" w:rsidRPr="00000000">
        <w:rPr>
          <w:b w:val="1"/>
          <w:rtl w:val="0"/>
        </w:rPr>
        <w:t xml:space="preserve">peor caso</w:t>
      </w:r>
      <w:r w:rsidDel="00000000" w:rsidR="00000000" w:rsidRPr="00000000">
        <w:rPr>
          <w:rtl w:val="0"/>
        </w:rPr>
        <w:t xml:space="preserve"> (no encontrarse el departamento o estar el último), supone recorrer de forma completa el fichero. La búsqueda es O(N).</w:t>
      </w:r>
    </w:p>
    <w:p w:rsidR="00000000" w:rsidDel="00000000" w:rsidP="00000000" w:rsidRDefault="00000000" w:rsidRPr="00000000" w14:paraId="0000005F">
      <w:pPr>
        <w:jc w:val="both"/>
        <w:rPr/>
      </w:pPr>
      <w:r w:rsidDel="00000000" w:rsidR="00000000" w:rsidRPr="00000000">
        <w:rPr>
          <w:b w:val="1"/>
          <w:rtl w:val="0"/>
        </w:rPr>
        <w:t xml:space="preserve">El segundo caso</w:t>
      </w:r>
      <w:r w:rsidDel="00000000" w:rsidR="00000000" w:rsidRPr="00000000">
        <w:rPr>
          <w:rtl w:val="0"/>
        </w:rPr>
        <w:t xml:space="preserve"> tiene un tratamiento muy parecido. Se realiza la búsqueda por valor de clave de la cota inferior del intervalo. Se continúa hasta alcanzar la cota superior (si están ordenados por el valor de la clave).</w:t>
      </w:r>
    </w:p>
    <w:p w:rsidR="00000000" w:rsidDel="00000000" w:rsidP="00000000" w:rsidRDefault="00000000" w:rsidRPr="00000000" w14:paraId="00000060">
      <w:pPr>
        <w:jc w:val="both"/>
        <w:rPr/>
      </w:pPr>
      <w:r w:rsidDel="00000000" w:rsidR="00000000" w:rsidRPr="00000000">
        <w:rPr>
          <w:rtl w:val="0"/>
        </w:rPr>
      </w:r>
    </w:p>
    <w:p w:rsidR="00000000" w:rsidDel="00000000" w:rsidP="00000000" w:rsidRDefault="00000000" w:rsidRPr="00000000" w14:paraId="00000061">
      <w:pPr>
        <w:jc w:val="both"/>
        <w:rPr/>
      </w:pPr>
      <w:r w:rsidDel="00000000" w:rsidR="00000000" w:rsidRPr="00000000">
        <w:rPr>
          <w:rtl w:val="0"/>
        </w:rPr>
        <w:t xml:space="preserve">En cuanto a la </w:t>
      </w:r>
      <w:r w:rsidDel="00000000" w:rsidR="00000000" w:rsidRPr="00000000">
        <w:rPr>
          <w:b w:val="1"/>
          <w:rtl w:val="0"/>
        </w:rPr>
        <w:t xml:space="preserve">inserción de un nuevo registro, </w:t>
      </w:r>
      <w:r w:rsidDel="00000000" w:rsidR="00000000" w:rsidRPr="00000000">
        <w:rPr>
          <w:rtl w:val="0"/>
        </w:rPr>
        <w:t xml:space="preserve">se trata de buscar el bloque que le corresponde (si hay sitio se inserta el nuevo registro y en caso contrario, o bien se crea un </w:t>
      </w:r>
      <w:r w:rsidDel="00000000" w:rsidR="00000000" w:rsidRPr="00000000">
        <w:rPr>
          <w:b w:val="1"/>
          <w:rtl w:val="0"/>
        </w:rPr>
        <w:t xml:space="preserve">nuevo bloque </w:t>
      </w:r>
      <w:r w:rsidDel="00000000" w:rsidR="00000000" w:rsidRPr="00000000">
        <w:rPr>
          <w:rtl w:val="0"/>
        </w:rPr>
        <w:t xml:space="preserve">o bien se crea un bloque de </w:t>
      </w:r>
      <w:r w:rsidDel="00000000" w:rsidR="00000000" w:rsidRPr="00000000">
        <w:rPr>
          <w:b w:val="1"/>
          <w:rtl w:val="0"/>
        </w:rPr>
        <w:t xml:space="preserve">desbordamiento</w:t>
      </w:r>
      <w:r w:rsidDel="00000000" w:rsidR="00000000" w:rsidRPr="00000000">
        <w:rPr>
          <w:rtl w:val="0"/>
        </w:rPr>
        <w:t xml:space="preserve">).</w:t>
      </w:r>
    </w:p>
    <w:p w:rsidR="00000000" w:rsidDel="00000000" w:rsidP="00000000" w:rsidRDefault="00000000" w:rsidRPr="00000000" w14:paraId="00000062">
      <w:pPr>
        <w:jc w:val="both"/>
        <w:rPr/>
      </w:pPr>
      <w:r w:rsidDel="00000000" w:rsidR="00000000" w:rsidRPr="00000000">
        <w:rPr>
          <w:rtl w:val="0"/>
        </w:rPr>
        <w:t xml:space="preserve">Es recomendable dejar </w:t>
      </w:r>
      <w:r w:rsidDel="00000000" w:rsidR="00000000" w:rsidRPr="00000000">
        <w:rPr>
          <w:b w:val="1"/>
          <w:rtl w:val="0"/>
        </w:rPr>
        <w:t xml:space="preserve">espacio vacío </w:t>
      </w:r>
      <w:r w:rsidDel="00000000" w:rsidR="00000000" w:rsidRPr="00000000">
        <w:rPr>
          <w:rtl w:val="0"/>
        </w:rPr>
        <w:t xml:space="preserve">en los bloques para evitar los problemas de reorganización.</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 xml:space="preserve">En cuanto al </w:t>
      </w:r>
      <w:r w:rsidDel="00000000" w:rsidR="00000000" w:rsidRPr="00000000">
        <w:rPr>
          <w:b w:val="1"/>
          <w:rtl w:val="0"/>
        </w:rPr>
        <w:t xml:space="preserve">borrado de un registro, </w:t>
      </w:r>
      <w:r w:rsidDel="00000000" w:rsidR="00000000" w:rsidRPr="00000000">
        <w:rPr>
          <w:rtl w:val="0"/>
        </w:rPr>
        <w:t xml:space="preserve">se trata de buscar el registro y eliminarlo. Puede implicar una reorganización local de los registros de un bloque.</w:t>
      </w:r>
    </w:p>
    <w:p w:rsidR="00000000" w:rsidDel="00000000" w:rsidP="00000000" w:rsidRDefault="00000000" w:rsidRPr="00000000" w14:paraId="00000066">
      <w:pPr>
        <w:jc w:val="both"/>
        <w:rPr/>
      </w:pPr>
      <w:r w:rsidDel="00000000" w:rsidR="00000000" w:rsidRPr="00000000">
        <w:rPr>
          <w:rtl w:val="0"/>
        </w:rPr>
      </w:r>
    </w:p>
    <w:p w:rsidR="00000000" w:rsidDel="00000000" w:rsidP="00000000" w:rsidRDefault="00000000" w:rsidRPr="00000000" w14:paraId="00000067">
      <w:pPr>
        <w:jc w:val="both"/>
        <w:rPr>
          <w:b w:val="1"/>
        </w:rPr>
      </w:pPr>
      <w:r w:rsidDel="00000000" w:rsidR="00000000" w:rsidRPr="00000000">
        <w:rPr>
          <w:rtl w:val="0"/>
        </w:rPr>
        <w:t xml:space="preserve">En resumidas cuentas, estos son los pasos que toman </w:t>
      </w:r>
      <w:r w:rsidDel="00000000" w:rsidR="00000000" w:rsidRPr="00000000">
        <w:rPr>
          <w:b w:val="1"/>
          <w:rtl w:val="0"/>
        </w:rPr>
        <w:t xml:space="preserve">ambas operaciones:</w:t>
      </w:r>
    </w:p>
    <w:p w:rsidR="00000000" w:rsidDel="00000000" w:rsidP="00000000" w:rsidRDefault="00000000" w:rsidRPr="00000000" w14:paraId="00000068">
      <w:pPr>
        <w:numPr>
          <w:ilvl w:val="0"/>
          <w:numId w:val="17"/>
        </w:numPr>
        <w:ind w:left="720" w:hanging="360"/>
        <w:jc w:val="both"/>
        <w:rPr>
          <w:u w:val="none"/>
        </w:rPr>
      </w:pPr>
      <w:r w:rsidDel="00000000" w:rsidR="00000000" w:rsidRPr="00000000">
        <w:rPr>
          <w:rtl w:val="0"/>
        </w:rPr>
        <w:t xml:space="preserve">Escritura del bloque del registro que se inserta o borra.</w:t>
      </w:r>
    </w:p>
    <w:p w:rsidR="00000000" w:rsidDel="00000000" w:rsidP="00000000" w:rsidRDefault="00000000" w:rsidRPr="00000000" w14:paraId="00000069">
      <w:pPr>
        <w:numPr>
          <w:ilvl w:val="0"/>
          <w:numId w:val="17"/>
        </w:numPr>
        <w:ind w:left="720" w:hanging="360"/>
        <w:jc w:val="both"/>
        <w:rPr>
          <w:u w:val="none"/>
        </w:rPr>
      </w:pPr>
      <w:r w:rsidDel="00000000" w:rsidR="00000000" w:rsidRPr="00000000">
        <w:rPr>
          <w:rtl w:val="0"/>
        </w:rPr>
        <w:t xml:space="preserve">Creación o liberación de bloques de datos en el fichero secuencial.</w:t>
      </w:r>
    </w:p>
    <w:p w:rsidR="00000000" w:rsidDel="00000000" w:rsidP="00000000" w:rsidRDefault="00000000" w:rsidRPr="00000000" w14:paraId="0000006A">
      <w:pPr>
        <w:numPr>
          <w:ilvl w:val="0"/>
          <w:numId w:val="17"/>
        </w:numPr>
        <w:ind w:left="720" w:hanging="360"/>
        <w:jc w:val="both"/>
        <w:rPr>
          <w:u w:val="none"/>
        </w:rPr>
      </w:pPr>
      <w:r w:rsidDel="00000000" w:rsidR="00000000" w:rsidRPr="00000000">
        <w:rPr>
          <w:rtl w:val="0"/>
        </w:rPr>
        <w:t xml:space="preserve">Creación o liberación de bloques de desbordamiento.</w:t>
      </w:r>
    </w:p>
    <w:p w:rsidR="00000000" w:rsidDel="00000000" w:rsidP="00000000" w:rsidRDefault="00000000" w:rsidRPr="00000000" w14:paraId="0000006B">
      <w:pPr>
        <w:numPr>
          <w:ilvl w:val="0"/>
          <w:numId w:val="17"/>
        </w:numPr>
        <w:ind w:left="720" w:hanging="360"/>
        <w:jc w:val="both"/>
        <w:rPr>
          <w:u w:val="none"/>
        </w:rPr>
      </w:pPr>
      <w:r w:rsidDel="00000000" w:rsidR="00000000" w:rsidRPr="00000000">
        <w:rPr>
          <w:rtl w:val="0"/>
        </w:rPr>
        <w:t xml:space="preserve">Reorganización de registros entre bloques contiguos, lo que implica la escritura de los bloques implicados en el desplazamiento.</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Claramente, esta forma de organizar los registros no está exenta de grandes inconvenientes. Pueden subsanarse, al menos en parte, mediante el uso de </w:t>
      </w:r>
      <w:r w:rsidDel="00000000" w:rsidR="00000000" w:rsidRPr="00000000">
        <w:rPr>
          <w:b w:val="1"/>
          <w:rtl w:val="0"/>
        </w:rPr>
        <w:t xml:space="preserve">estructuras adicionales </w:t>
      </w:r>
      <w:r w:rsidDel="00000000" w:rsidR="00000000" w:rsidRPr="00000000">
        <w:rPr>
          <w:rtl w:val="0"/>
        </w:rPr>
        <w:t xml:space="preserve">que nos permitan:</w:t>
      </w:r>
    </w:p>
    <w:p w:rsidR="00000000" w:rsidDel="00000000" w:rsidP="00000000" w:rsidRDefault="00000000" w:rsidRPr="00000000" w14:paraId="0000006E">
      <w:pPr>
        <w:numPr>
          <w:ilvl w:val="0"/>
          <w:numId w:val="8"/>
        </w:numPr>
        <w:ind w:left="720" w:hanging="360"/>
        <w:jc w:val="both"/>
        <w:rPr>
          <w:b w:val="1"/>
        </w:rPr>
      </w:pPr>
      <w:r w:rsidDel="00000000" w:rsidR="00000000" w:rsidRPr="00000000">
        <w:rPr>
          <w:b w:val="1"/>
          <w:rtl w:val="0"/>
        </w:rPr>
        <w:t xml:space="preserve">Acelerar la localización de los datos.</w:t>
      </w:r>
    </w:p>
    <w:p w:rsidR="00000000" w:rsidDel="00000000" w:rsidP="00000000" w:rsidRDefault="00000000" w:rsidRPr="00000000" w14:paraId="0000006F">
      <w:pPr>
        <w:numPr>
          <w:ilvl w:val="0"/>
          <w:numId w:val="8"/>
        </w:numPr>
        <w:ind w:left="720" w:hanging="360"/>
        <w:jc w:val="both"/>
        <w:rPr>
          <w:b w:val="1"/>
          <w:u w:val="none"/>
        </w:rPr>
      </w:pPr>
      <w:r w:rsidDel="00000000" w:rsidR="00000000" w:rsidRPr="00000000">
        <w:rPr>
          <w:b w:val="1"/>
          <w:rtl w:val="0"/>
        </w:rPr>
        <w:t xml:space="preserve">Disminuir el número de bloques de disco transferidos.</w:t>
      </w:r>
      <w:r w:rsidDel="00000000" w:rsidR="00000000" w:rsidRPr="00000000">
        <w:rPr>
          <w:rtl w:val="0"/>
        </w:rPr>
      </w:r>
    </w:p>
    <w:p w:rsidR="00000000" w:rsidDel="00000000" w:rsidP="00000000" w:rsidRDefault="00000000" w:rsidRPr="00000000" w14:paraId="00000070">
      <w:pPr>
        <w:pStyle w:val="Heading2"/>
        <w:jc w:val="both"/>
        <w:rPr/>
      </w:pPr>
      <w:bookmarkStart w:colFirst="0" w:colLast="0" w:name="_kpm2tril0x1m" w:id="15"/>
      <w:bookmarkEnd w:id="15"/>
      <w:r w:rsidDel="00000000" w:rsidR="00000000" w:rsidRPr="00000000">
        <w:rPr>
          <w:rtl w:val="0"/>
        </w:rPr>
        <w:t xml:space="preserve">Indexación</w:t>
      </w:r>
    </w:p>
    <w:p w:rsidR="00000000" w:rsidDel="00000000" w:rsidP="00000000" w:rsidRDefault="00000000" w:rsidRPr="00000000" w14:paraId="00000071">
      <w:pPr>
        <w:jc w:val="both"/>
        <w:rPr/>
      </w:pPr>
      <w:r w:rsidDel="00000000" w:rsidR="00000000" w:rsidRPr="00000000">
        <w:rPr>
          <w:rtl w:val="0"/>
        </w:rPr>
        <w:t xml:space="preserve">La indexación tiene por objeto disminuir el tiempo de acceso a los datos por una clave de búsqueda. Es similar a la idea de un índice en un libro. Existen varias formas de llevar a cabo esta idea.</w:t>
      </w:r>
    </w:p>
    <w:p w:rsidR="00000000" w:rsidDel="00000000" w:rsidP="00000000" w:rsidRDefault="00000000" w:rsidRPr="00000000" w14:paraId="00000072">
      <w:pPr>
        <w:pStyle w:val="Heading3"/>
        <w:jc w:val="both"/>
        <w:rPr/>
      </w:pPr>
      <w:bookmarkStart w:colFirst="0" w:colLast="0" w:name="_xkzbgsmzlk53" w:id="16"/>
      <w:bookmarkEnd w:id="16"/>
      <w:r w:rsidDel="00000000" w:rsidR="00000000" w:rsidRPr="00000000">
        <w:rPr>
          <w:rtl w:val="0"/>
        </w:rPr>
        <w:t xml:space="preserve">Ficheros indexados</w:t>
      </w:r>
    </w:p>
    <w:p w:rsidR="00000000" w:rsidDel="00000000" w:rsidP="00000000" w:rsidRDefault="00000000" w:rsidRPr="00000000" w14:paraId="00000073">
      <w:pPr>
        <w:jc w:val="both"/>
        <w:rPr/>
      </w:pPr>
      <w:r w:rsidDel="00000000" w:rsidR="00000000" w:rsidRPr="00000000">
        <w:rPr>
          <w:rtl w:val="0"/>
        </w:rPr>
        <w:t xml:space="preserve">Partimos de un fichero secuencial sobre el que disponemos una estructura adicional: </w:t>
      </w:r>
      <w:r w:rsidDel="00000000" w:rsidR="00000000" w:rsidRPr="00000000">
        <w:rPr>
          <w:b w:val="1"/>
          <w:rtl w:val="0"/>
        </w:rPr>
        <w:t xml:space="preserve">fichero índice.</w:t>
      </w:r>
      <w:r w:rsidDel="00000000" w:rsidR="00000000" w:rsidRPr="00000000">
        <w:rPr>
          <w:rtl w:val="0"/>
        </w:rPr>
      </w:r>
    </w:p>
    <w:p w:rsidR="00000000" w:rsidDel="00000000" w:rsidP="00000000" w:rsidRDefault="00000000" w:rsidRPr="00000000" w14:paraId="00000074">
      <w:pPr>
        <w:jc w:val="both"/>
        <w:rPr/>
      </w:pPr>
      <w:r w:rsidDel="00000000" w:rsidR="00000000" w:rsidRPr="00000000">
        <w:rPr>
          <w:rtl w:val="0"/>
        </w:rPr>
        <w:t xml:space="preserve">Sus registros poseen:</w:t>
      </w:r>
    </w:p>
    <w:p w:rsidR="00000000" w:rsidDel="00000000" w:rsidP="00000000" w:rsidRDefault="00000000" w:rsidRPr="00000000" w14:paraId="00000075">
      <w:pPr>
        <w:numPr>
          <w:ilvl w:val="0"/>
          <w:numId w:val="19"/>
        </w:numPr>
        <w:ind w:left="720" w:hanging="360"/>
        <w:jc w:val="both"/>
        <w:rPr>
          <w:b w:val="1"/>
        </w:rPr>
      </w:pPr>
      <w:r w:rsidDel="00000000" w:rsidR="00000000" w:rsidRPr="00000000">
        <w:rPr>
          <w:b w:val="1"/>
          <w:rtl w:val="0"/>
        </w:rPr>
        <w:t xml:space="preserve">Campo clave </w:t>
      </w:r>
      <w:r w:rsidDel="00000000" w:rsidR="00000000" w:rsidRPr="00000000">
        <w:rPr>
          <w:rtl w:val="0"/>
        </w:rPr>
        <w:t xml:space="preserve">(la clave de búsqueda).</w:t>
      </w:r>
    </w:p>
    <w:p w:rsidR="00000000" w:rsidDel="00000000" w:rsidP="00000000" w:rsidRDefault="00000000" w:rsidRPr="00000000" w14:paraId="00000076">
      <w:pPr>
        <w:numPr>
          <w:ilvl w:val="0"/>
          <w:numId w:val="19"/>
        </w:numPr>
        <w:ind w:left="720" w:hanging="360"/>
        <w:jc w:val="both"/>
        <w:rPr>
          <w:u w:val="none"/>
        </w:rPr>
      </w:pPr>
      <w:r w:rsidDel="00000000" w:rsidR="00000000" w:rsidRPr="00000000">
        <w:rPr>
          <w:rtl w:val="0"/>
        </w:rPr>
        <w:t xml:space="preserve">Campo de referencia que contiene RIDs de registros.</w:t>
      </w:r>
    </w:p>
    <w:p w:rsidR="00000000" w:rsidDel="00000000" w:rsidP="00000000" w:rsidRDefault="00000000" w:rsidRPr="00000000" w14:paraId="00000077">
      <w:pPr>
        <w:ind w:left="0" w:firstLine="0"/>
        <w:jc w:val="both"/>
        <w:rPr/>
      </w:pPr>
      <w:r w:rsidDel="00000000" w:rsidR="00000000" w:rsidRPr="00000000">
        <w:rPr>
          <w:rtl w:val="0"/>
        </w:rPr>
        <w:t xml:space="preserve">Son más pequeños que los del fichero de datos, aunque el número de ellos es el mismo en ambos ficheros.</w:t>
      </w:r>
    </w:p>
    <w:p w:rsidR="00000000" w:rsidDel="00000000" w:rsidP="00000000" w:rsidRDefault="00000000" w:rsidRPr="00000000" w14:paraId="00000078">
      <w:pPr>
        <w:jc w:val="center"/>
        <w:rPr/>
      </w:pPr>
      <w:r w:rsidDel="00000000" w:rsidR="00000000" w:rsidRPr="00000000">
        <w:rPr/>
        <w:drawing>
          <wp:inline distB="114300" distT="114300" distL="114300" distR="114300">
            <wp:extent cx="5731200" cy="2832100"/>
            <wp:effectExtent b="0" l="0" r="0" t="0"/>
            <wp:docPr id="1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jc w:val="both"/>
        <w:rPr/>
      </w:pPr>
      <w:r w:rsidDel="00000000" w:rsidR="00000000" w:rsidRPr="00000000">
        <w:rPr>
          <w:rtl w:val="0"/>
        </w:rPr>
      </w:r>
    </w:p>
    <w:p w:rsidR="00000000" w:rsidDel="00000000" w:rsidP="00000000" w:rsidRDefault="00000000" w:rsidRPr="00000000" w14:paraId="0000007A">
      <w:pPr>
        <w:pStyle w:val="Heading4"/>
        <w:jc w:val="both"/>
        <w:rPr/>
      </w:pPr>
      <w:bookmarkStart w:colFirst="0" w:colLast="0" w:name="_qcd8ij5l7te9" w:id="17"/>
      <w:bookmarkEnd w:id="17"/>
      <w:r w:rsidDel="00000000" w:rsidR="00000000" w:rsidRPr="00000000">
        <w:rPr>
          <w:rtl w:val="0"/>
        </w:rPr>
        <w:t xml:space="preserve">Proceso de consulta</w:t>
      </w:r>
    </w:p>
    <w:p w:rsidR="00000000" w:rsidDel="00000000" w:rsidP="00000000" w:rsidRDefault="00000000" w:rsidRPr="00000000" w14:paraId="0000007B">
      <w:pPr>
        <w:ind w:left="0" w:firstLine="0"/>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Tenemos dos opciones: consulta por un valor de la clave y consulta por rango de valores.</w:t>
      </w:r>
    </w:p>
    <w:p w:rsidR="00000000" w:rsidDel="00000000" w:rsidP="00000000" w:rsidRDefault="00000000" w:rsidRPr="00000000" w14:paraId="0000007D">
      <w:pPr>
        <w:numPr>
          <w:ilvl w:val="0"/>
          <w:numId w:val="13"/>
        </w:numPr>
        <w:ind w:left="720" w:hanging="360"/>
        <w:rPr>
          <w:u w:val="none"/>
        </w:rPr>
      </w:pPr>
      <w:r w:rsidDel="00000000" w:rsidR="00000000" w:rsidRPr="00000000">
        <w:rPr>
          <w:rtl w:val="0"/>
        </w:rPr>
        <w:t xml:space="preserve">Valor de la clave:</w:t>
      </w:r>
    </w:p>
    <w:p w:rsidR="00000000" w:rsidDel="00000000" w:rsidP="00000000" w:rsidRDefault="00000000" w:rsidRPr="00000000" w14:paraId="0000007E">
      <w:pPr>
        <w:numPr>
          <w:ilvl w:val="1"/>
          <w:numId w:val="13"/>
        </w:numPr>
        <w:ind w:left="1440" w:hanging="360"/>
        <w:rPr>
          <w:u w:val="none"/>
        </w:rPr>
      </w:pPr>
      <w:r w:rsidDel="00000000" w:rsidR="00000000" w:rsidRPr="00000000">
        <w:rPr>
          <w:rtl w:val="0"/>
        </w:rPr>
        <w:t xml:space="preserve">Sobre el </w:t>
      </w:r>
      <w:r w:rsidDel="00000000" w:rsidR="00000000" w:rsidRPr="00000000">
        <w:rPr>
          <w:b w:val="1"/>
          <w:rtl w:val="0"/>
        </w:rPr>
        <w:t xml:space="preserve">índice </w:t>
      </w:r>
      <w:r w:rsidDel="00000000" w:rsidR="00000000" w:rsidRPr="00000000">
        <w:rPr>
          <w:rtl w:val="0"/>
        </w:rPr>
        <w:t xml:space="preserve">localizamos la clave (recorrido secuencial).</w:t>
      </w:r>
    </w:p>
    <w:p w:rsidR="00000000" w:rsidDel="00000000" w:rsidP="00000000" w:rsidRDefault="00000000" w:rsidRPr="00000000" w14:paraId="0000007F">
      <w:pPr>
        <w:numPr>
          <w:ilvl w:val="1"/>
          <w:numId w:val="13"/>
        </w:numPr>
        <w:ind w:left="1440" w:hanging="360"/>
        <w:rPr>
          <w:u w:val="none"/>
        </w:rPr>
      </w:pPr>
      <w:r w:rsidDel="00000000" w:rsidR="00000000" w:rsidRPr="00000000">
        <w:rPr>
          <w:rtl w:val="0"/>
        </w:rPr>
        <w:t xml:space="preserve">Obtenemos el </w:t>
      </w:r>
      <w:r w:rsidDel="00000000" w:rsidR="00000000" w:rsidRPr="00000000">
        <w:rPr>
          <w:b w:val="1"/>
          <w:rtl w:val="0"/>
        </w:rPr>
        <w:t xml:space="preserve">RID </w:t>
      </w:r>
      <w:r w:rsidDel="00000000" w:rsidR="00000000" w:rsidRPr="00000000">
        <w:rPr>
          <w:rtl w:val="0"/>
        </w:rPr>
        <w:t xml:space="preserve">del registro requerido.</w:t>
      </w:r>
    </w:p>
    <w:p w:rsidR="00000000" w:rsidDel="00000000" w:rsidP="00000000" w:rsidRDefault="00000000" w:rsidRPr="00000000" w14:paraId="00000080">
      <w:pPr>
        <w:numPr>
          <w:ilvl w:val="1"/>
          <w:numId w:val="13"/>
        </w:numPr>
        <w:ind w:left="1440" w:hanging="360"/>
        <w:rPr>
          <w:u w:val="none"/>
        </w:rPr>
      </w:pPr>
      <w:r w:rsidDel="00000000" w:rsidR="00000000" w:rsidRPr="00000000">
        <w:rPr>
          <w:rtl w:val="0"/>
        </w:rPr>
        <w:t xml:space="preserve">Vamos a disco para recuperar el bloque de datos donde se encuentra el registro señalado por el RID.</w:t>
      </w:r>
    </w:p>
    <w:p w:rsidR="00000000" w:rsidDel="00000000" w:rsidP="00000000" w:rsidRDefault="00000000" w:rsidRPr="00000000" w14:paraId="00000081">
      <w:pPr>
        <w:numPr>
          <w:ilvl w:val="0"/>
          <w:numId w:val="13"/>
        </w:numPr>
        <w:ind w:left="720" w:hanging="360"/>
        <w:rPr>
          <w:u w:val="none"/>
        </w:rPr>
      </w:pPr>
      <w:r w:rsidDel="00000000" w:rsidR="00000000" w:rsidRPr="00000000">
        <w:rPr>
          <w:rtl w:val="0"/>
        </w:rPr>
        <w:t xml:space="preserve">Rango de valores:</w:t>
      </w:r>
    </w:p>
    <w:p w:rsidR="00000000" w:rsidDel="00000000" w:rsidP="00000000" w:rsidRDefault="00000000" w:rsidRPr="00000000" w14:paraId="00000082">
      <w:pPr>
        <w:numPr>
          <w:ilvl w:val="1"/>
          <w:numId w:val="13"/>
        </w:numPr>
        <w:ind w:left="1440" w:hanging="360"/>
        <w:rPr>
          <w:u w:val="none"/>
        </w:rPr>
      </w:pPr>
      <w:r w:rsidDel="00000000" w:rsidR="00000000" w:rsidRPr="00000000">
        <w:rPr>
          <w:rtl w:val="0"/>
        </w:rPr>
        <w:t xml:space="preserve">Búsqueda en el índice por valor de clave de la cota inferior.</w:t>
      </w:r>
    </w:p>
    <w:p w:rsidR="00000000" w:rsidDel="00000000" w:rsidP="00000000" w:rsidRDefault="00000000" w:rsidRPr="00000000" w14:paraId="00000083">
      <w:pPr>
        <w:numPr>
          <w:ilvl w:val="1"/>
          <w:numId w:val="13"/>
        </w:numPr>
        <w:ind w:left="1440" w:hanging="360"/>
        <w:rPr>
          <w:u w:val="none"/>
        </w:rPr>
      </w:pPr>
      <w:r w:rsidDel="00000000" w:rsidR="00000000" w:rsidRPr="00000000">
        <w:rPr>
          <w:rtl w:val="0"/>
        </w:rPr>
        <w:t xml:space="preserve">Recorrido de las entradas del índice que están en </w:t>
      </w:r>
      <w:r w:rsidDel="00000000" w:rsidR="00000000" w:rsidRPr="00000000">
        <w:rPr>
          <w:b w:val="1"/>
          <w:rtl w:val="0"/>
        </w:rPr>
        <w:t xml:space="preserve">el intervalo, </w:t>
      </w:r>
      <w:r w:rsidDel="00000000" w:rsidR="00000000" w:rsidRPr="00000000">
        <w:rPr>
          <w:rtl w:val="0"/>
        </w:rPr>
        <w:t xml:space="preserve">recuperando los registros correspondientes gracias a su </w:t>
      </w:r>
      <w:r w:rsidDel="00000000" w:rsidR="00000000" w:rsidRPr="00000000">
        <w:rPr>
          <w:b w:val="1"/>
          <w:rtl w:val="0"/>
        </w:rPr>
        <w:t xml:space="preserve">RID.</w:t>
      </w:r>
      <w:r w:rsidDel="00000000" w:rsidR="00000000" w:rsidRPr="00000000">
        <w:rPr>
          <w:rtl w:val="0"/>
        </w:rPr>
      </w:r>
    </w:p>
    <w:p w:rsidR="00000000" w:rsidDel="00000000" w:rsidP="00000000" w:rsidRDefault="00000000" w:rsidRPr="00000000" w14:paraId="00000084">
      <w:pPr>
        <w:pStyle w:val="Heading4"/>
        <w:rPr/>
      </w:pPr>
      <w:bookmarkStart w:colFirst="0" w:colLast="0" w:name="_avfkmne934cq" w:id="18"/>
      <w:bookmarkEnd w:id="18"/>
      <w:r w:rsidDel="00000000" w:rsidR="00000000" w:rsidRPr="00000000">
        <w:rPr>
          <w:rtl w:val="0"/>
        </w:rPr>
        <w:t xml:space="preserve">Inserción y borrado de un registro</w:t>
      </w:r>
    </w:p>
    <w:p w:rsidR="00000000" w:rsidDel="00000000" w:rsidP="00000000" w:rsidRDefault="00000000" w:rsidRPr="00000000" w14:paraId="00000085">
      <w:pPr>
        <w:jc w:val="both"/>
        <w:rPr/>
      </w:pPr>
      <w:r w:rsidDel="00000000" w:rsidR="00000000" w:rsidRPr="00000000">
        <w:rPr>
          <w:rtl w:val="0"/>
        </w:rPr>
        <w:t xml:space="preserve">En cuanto a la </w:t>
      </w:r>
      <w:r w:rsidDel="00000000" w:rsidR="00000000" w:rsidRPr="00000000">
        <w:rPr>
          <w:b w:val="1"/>
          <w:rtl w:val="0"/>
        </w:rPr>
        <w:t xml:space="preserve">inserción, </w:t>
      </w:r>
      <w:r w:rsidDel="00000000" w:rsidR="00000000" w:rsidRPr="00000000">
        <w:rPr>
          <w:rtl w:val="0"/>
        </w:rPr>
        <w:t xml:space="preserve">se hacen las </w:t>
      </w:r>
      <w:r w:rsidDel="00000000" w:rsidR="00000000" w:rsidRPr="00000000">
        <w:rPr>
          <w:b w:val="1"/>
          <w:rtl w:val="0"/>
        </w:rPr>
        <w:t xml:space="preserve">mismas operaciones que en el fichero secuencial. </w:t>
      </w:r>
      <w:r w:rsidDel="00000000" w:rsidR="00000000" w:rsidRPr="00000000">
        <w:rPr>
          <w:rtl w:val="0"/>
        </w:rPr>
        <w:t xml:space="preserve">Además, hay que actualizar también el índice (inserción en un fichero secuencial).</w:t>
      </w:r>
    </w:p>
    <w:p w:rsidR="00000000" w:rsidDel="00000000" w:rsidP="00000000" w:rsidRDefault="00000000" w:rsidRPr="00000000" w14:paraId="00000086">
      <w:pPr>
        <w:jc w:val="both"/>
        <w:rPr/>
      </w:pPr>
      <w:r w:rsidDel="00000000" w:rsidR="00000000" w:rsidRPr="00000000">
        <w:rPr>
          <w:rtl w:val="0"/>
        </w:rPr>
        <w:t xml:space="preserve">En cuanto al </w:t>
      </w:r>
      <w:r w:rsidDel="00000000" w:rsidR="00000000" w:rsidRPr="00000000">
        <w:rPr>
          <w:b w:val="1"/>
          <w:rtl w:val="0"/>
        </w:rPr>
        <w:t xml:space="preserve">borrado, </w:t>
      </w:r>
      <w:r w:rsidDel="00000000" w:rsidR="00000000" w:rsidRPr="00000000">
        <w:rPr>
          <w:rtl w:val="0"/>
        </w:rPr>
        <w:t xml:space="preserve">se trata de efectuar el borrado de un registro en el fichero de datos y el borrado de una entrada en el índice.</w:t>
      </w:r>
    </w:p>
    <w:p w:rsidR="00000000" w:rsidDel="00000000" w:rsidP="00000000" w:rsidRDefault="00000000" w:rsidRPr="00000000" w14:paraId="00000087">
      <w:pPr>
        <w:pStyle w:val="Heading4"/>
        <w:jc w:val="both"/>
        <w:rPr/>
      </w:pPr>
      <w:bookmarkStart w:colFirst="0" w:colLast="0" w:name="_i33jn35oe998" w:id="19"/>
      <w:bookmarkEnd w:id="19"/>
      <w:r w:rsidDel="00000000" w:rsidR="00000000" w:rsidRPr="00000000">
        <w:rPr>
          <w:rtl w:val="0"/>
        </w:rPr>
        <w:t xml:space="preserve">Particularidades y conclusiones</w:t>
      </w:r>
    </w:p>
    <w:p w:rsidR="00000000" w:rsidDel="00000000" w:rsidP="00000000" w:rsidRDefault="00000000" w:rsidRPr="00000000" w14:paraId="00000088">
      <w:pPr>
        <w:jc w:val="both"/>
        <w:rPr>
          <w:b w:val="1"/>
        </w:rPr>
      </w:pPr>
      <w:r w:rsidDel="00000000" w:rsidR="00000000" w:rsidRPr="00000000">
        <w:rPr>
          <w:rtl w:val="0"/>
        </w:rPr>
        <w:t xml:space="preserve">Se puede montar un índice sobre más de un campo de registro. La clave sería la </w:t>
      </w:r>
      <w:r w:rsidDel="00000000" w:rsidR="00000000" w:rsidRPr="00000000">
        <w:rPr>
          <w:b w:val="1"/>
          <w:rtl w:val="0"/>
        </w:rPr>
        <w:t xml:space="preserve">concatenación de los campos indicados.</w:t>
      </w:r>
    </w:p>
    <w:p w:rsidR="00000000" w:rsidDel="00000000" w:rsidP="00000000" w:rsidRDefault="00000000" w:rsidRPr="00000000" w14:paraId="00000089">
      <w:pPr>
        <w:jc w:val="both"/>
        <w:rPr/>
      </w:pPr>
      <w:r w:rsidDel="00000000" w:rsidR="00000000" w:rsidRPr="00000000">
        <w:rPr>
          <w:rtl w:val="0"/>
        </w:rPr>
        <w:t xml:space="preserve">Hay que tener cuidado con el orden de los campos indexados. Por ejemplo, un índice sobre nombre-alumno y DNI es útil para consultas que involucran a </w:t>
      </w:r>
      <w:r w:rsidDel="00000000" w:rsidR="00000000" w:rsidRPr="00000000">
        <w:rPr>
          <w:b w:val="1"/>
          <w:rtl w:val="0"/>
        </w:rPr>
        <w:t xml:space="preserve">nombre o nombre y dni</w:t>
      </w:r>
      <w:r w:rsidDel="00000000" w:rsidR="00000000" w:rsidRPr="00000000">
        <w:rPr>
          <w:rtl w:val="0"/>
        </w:rPr>
        <w:t xml:space="preserve">, pero no es útil para consultas sobre el DNI únicamente.</w:t>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b w:val="1"/>
        </w:rPr>
      </w:pPr>
      <w:r w:rsidDel="00000000" w:rsidR="00000000" w:rsidRPr="00000000">
        <w:rPr>
          <w:rtl w:val="0"/>
        </w:rPr>
        <w:t xml:space="preserve">Para resumir, los índices </w:t>
      </w:r>
      <w:r w:rsidDel="00000000" w:rsidR="00000000" w:rsidRPr="00000000">
        <w:rPr>
          <w:b w:val="1"/>
          <w:rtl w:val="0"/>
        </w:rPr>
        <w:t xml:space="preserve">aceleran </w:t>
      </w:r>
      <w:r w:rsidDel="00000000" w:rsidR="00000000" w:rsidRPr="00000000">
        <w:rPr>
          <w:rtl w:val="0"/>
        </w:rPr>
        <w:t xml:space="preserve">el acceso a los datos y </w:t>
      </w:r>
      <w:r w:rsidDel="00000000" w:rsidR="00000000" w:rsidRPr="00000000">
        <w:rPr>
          <w:b w:val="1"/>
          <w:rtl w:val="0"/>
        </w:rPr>
        <w:t xml:space="preserve">ralentizan </w:t>
      </w:r>
      <w:r w:rsidDel="00000000" w:rsidR="00000000" w:rsidRPr="00000000">
        <w:rPr>
          <w:rtl w:val="0"/>
        </w:rPr>
        <w:t xml:space="preserve">las otras operaciones dado que hay que mantener el </w:t>
      </w:r>
      <w:r w:rsidDel="00000000" w:rsidR="00000000" w:rsidRPr="00000000">
        <w:rPr>
          <w:b w:val="1"/>
          <w:rtl w:val="0"/>
        </w:rPr>
        <w:t xml:space="preserve">índice.</w:t>
      </w:r>
    </w:p>
    <w:p w:rsidR="00000000" w:rsidDel="00000000" w:rsidP="00000000" w:rsidRDefault="00000000" w:rsidRPr="00000000" w14:paraId="0000008C">
      <w:pPr>
        <w:jc w:val="both"/>
        <w:rPr/>
      </w:pPr>
      <w:r w:rsidDel="00000000" w:rsidR="00000000" w:rsidRPr="00000000">
        <w:rPr>
          <w:rtl w:val="0"/>
        </w:rPr>
        <w:t xml:space="preserve">Por tanto, hay que considerar la conveniencia de crear cada índice, según </w:t>
      </w:r>
      <w:r w:rsidDel="00000000" w:rsidR="00000000" w:rsidRPr="00000000">
        <w:rPr>
          <w:b w:val="1"/>
          <w:rtl w:val="0"/>
        </w:rPr>
        <w:t xml:space="preserve">la frecuencia de las consultas y la frecuencia de las operaciones de mantenimiento de los datos.</w:t>
      </w:r>
      <w:r w:rsidDel="00000000" w:rsidR="00000000" w:rsidRPr="00000000">
        <w:rPr>
          <w:rtl w:val="0"/>
        </w:rPr>
      </w:r>
    </w:p>
    <w:p w:rsidR="00000000" w:rsidDel="00000000" w:rsidP="00000000" w:rsidRDefault="00000000" w:rsidRPr="00000000" w14:paraId="0000008D">
      <w:pPr>
        <w:pStyle w:val="Heading2"/>
        <w:jc w:val="both"/>
        <w:rPr/>
      </w:pPr>
      <w:bookmarkStart w:colFirst="0" w:colLast="0" w:name="_vxwf3igq4ni6" w:id="20"/>
      <w:bookmarkEnd w:id="20"/>
      <w:r w:rsidDel="00000000" w:rsidR="00000000" w:rsidRPr="00000000">
        <w:rPr>
          <w:rtl w:val="0"/>
        </w:rPr>
        <w:t xml:space="preserve">Índices no densos</w:t>
      </w:r>
    </w:p>
    <w:p w:rsidR="00000000" w:rsidDel="00000000" w:rsidP="00000000" w:rsidRDefault="00000000" w:rsidRPr="00000000" w14:paraId="0000008E">
      <w:pPr>
        <w:jc w:val="both"/>
        <w:rPr>
          <w:b w:val="1"/>
        </w:rPr>
      </w:pPr>
      <w:r w:rsidDel="00000000" w:rsidR="00000000" w:rsidRPr="00000000">
        <w:rPr>
          <w:rtl w:val="0"/>
        </w:rPr>
        <w:t xml:space="preserve">Lo ideal con los índices es mantenerlos en memoria principal, pero los índices son muy grandes porque contienen todos los registros del fichero que indexa. Es decir, son </w:t>
      </w:r>
      <w:r w:rsidDel="00000000" w:rsidR="00000000" w:rsidRPr="00000000">
        <w:rPr>
          <w:b w:val="1"/>
          <w:rtl w:val="0"/>
        </w:rPr>
        <w:t xml:space="preserve">densos.</w:t>
      </w:r>
    </w:p>
    <w:p w:rsidR="00000000" w:rsidDel="00000000" w:rsidP="00000000" w:rsidRDefault="00000000" w:rsidRPr="00000000" w14:paraId="0000008F">
      <w:pPr>
        <w:jc w:val="both"/>
        <w:rPr>
          <w:b w:val="1"/>
        </w:rPr>
      </w:pPr>
      <w:r w:rsidDel="00000000" w:rsidR="00000000" w:rsidRPr="00000000">
        <w:rPr>
          <w:rtl w:val="0"/>
        </w:rPr>
        <w:t xml:space="preserve">Para reducir el tamaño, aparecen los </w:t>
      </w:r>
      <w:r w:rsidDel="00000000" w:rsidR="00000000" w:rsidRPr="00000000">
        <w:rPr>
          <w:b w:val="1"/>
          <w:rtl w:val="0"/>
        </w:rPr>
        <w:t xml:space="preserve">índices no densos:</w:t>
      </w:r>
    </w:p>
    <w:p w:rsidR="00000000" w:rsidDel="00000000" w:rsidP="00000000" w:rsidRDefault="00000000" w:rsidRPr="00000000" w14:paraId="00000090">
      <w:pPr>
        <w:numPr>
          <w:ilvl w:val="0"/>
          <w:numId w:val="12"/>
        </w:numPr>
        <w:ind w:left="720" w:hanging="360"/>
        <w:jc w:val="both"/>
        <w:rPr>
          <w:u w:val="none"/>
        </w:rPr>
      </w:pPr>
      <w:r w:rsidDel="00000000" w:rsidR="00000000" w:rsidRPr="00000000">
        <w:rPr>
          <w:rtl w:val="0"/>
        </w:rPr>
        <w:t xml:space="preserve">Los registros están compuestos por:</w:t>
      </w:r>
    </w:p>
    <w:p w:rsidR="00000000" w:rsidDel="00000000" w:rsidP="00000000" w:rsidRDefault="00000000" w:rsidRPr="00000000" w14:paraId="00000091">
      <w:pPr>
        <w:numPr>
          <w:ilvl w:val="1"/>
          <w:numId w:val="12"/>
        </w:numPr>
        <w:ind w:left="1440" w:hanging="360"/>
        <w:jc w:val="both"/>
        <w:rPr>
          <w:b w:val="1"/>
        </w:rPr>
      </w:pPr>
      <w:r w:rsidDel="00000000" w:rsidR="00000000" w:rsidRPr="00000000">
        <w:rPr>
          <w:b w:val="1"/>
          <w:rtl w:val="0"/>
        </w:rPr>
        <w:t xml:space="preserve">Clave de búsqueda.</w:t>
      </w:r>
    </w:p>
    <w:p w:rsidR="00000000" w:rsidDel="00000000" w:rsidP="00000000" w:rsidRDefault="00000000" w:rsidRPr="00000000" w14:paraId="00000092">
      <w:pPr>
        <w:numPr>
          <w:ilvl w:val="1"/>
          <w:numId w:val="12"/>
        </w:numPr>
        <w:ind w:left="1440" w:hanging="360"/>
        <w:jc w:val="both"/>
        <w:rPr>
          <w:b w:val="1"/>
          <w:u w:val="none"/>
        </w:rPr>
      </w:pPr>
      <w:r w:rsidDel="00000000" w:rsidR="00000000" w:rsidRPr="00000000">
        <w:rPr>
          <w:b w:val="1"/>
          <w:rtl w:val="0"/>
        </w:rPr>
        <w:t xml:space="preserve">Dirección de comienzo del bloque donde puede encontrarse el registro deseado.</w:t>
      </w:r>
    </w:p>
    <w:p w:rsidR="00000000" w:rsidDel="00000000" w:rsidP="00000000" w:rsidRDefault="00000000" w:rsidRPr="00000000" w14:paraId="00000093">
      <w:pPr>
        <w:numPr>
          <w:ilvl w:val="0"/>
          <w:numId w:val="12"/>
        </w:numPr>
        <w:ind w:left="720" w:hanging="360"/>
        <w:jc w:val="both"/>
        <w:rPr/>
      </w:pPr>
      <w:r w:rsidDel="00000000" w:rsidR="00000000" w:rsidRPr="00000000">
        <w:rPr>
          <w:rtl w:val="0"/>
        </w:rPr>
        <w:t xml:space="preserve">El número de registros se reduce al </w:t>
      </w:r>
      <w:r w:rsidDel="00000000" w:rsidR="00000000" w:rsidRPr="00000000">
        <w:rPr>
          <w:b w:val="1"/>
          <w:rtl w:val="0"/>
        </w:rPr>
        <w:t xml:space="preserve">número de bloques </w:t>
      </w:r>
      <w:r w:rsidDel="00000000" w:rsidR="00000000" w:rsidRPr="00000000">
        <w:rPr>
          <w:rtl w:val="0"/>
        </w:rPr>
        <w:t xml:space="preserve">del fichero de datos.</w:t>
      </w:r>
    </w:p>
    <w:p w:rsidR="00000000" w:rsidDel="00000000" w:rsidP="00000000" w:rsidRDefault="00000000" w:rsidRPr="00000000" w14:paraId="00000094">
      <w:pPr>
        <w:numPr>
          <w:ilvl w:val="1"/>
          <w:numId w:val="12"/>
        </w:numPr>
        <w:ind w:left="1440" w:hanging="360"/>
        <w:jc w:val="both"/>
        <w:rPr>
          <w:u w:val="none"/>
        </w:rPr>
      </w:pPr>
      <w:r w:rsidDel="00000000" w:rsidR="00000000" w:rsidRPr="00000000">
        <w:rPr>
          <w:rtl w:val="0"/>
        </w:rPr>
        <w:t xml:space="preserve">El </w:t>
      </w:r>
      <w:r w:rsidDel="00000000" w:rsidR="00000000" w:rsidRPr="00000000">
        <w:rPr>
          <w:b w:val="1"/>
          <w:rtl w:val="0"/>
        </w:rPr>
        <w:t xml:space="preserve">acceso secuencial </w:t>
      </w:r>
      <w:r w:rsidDel="00000000" w:rsidR="00000000" w:rsidRPr="00000000">
        <w:rPr>
          <w:rtl w:val="0"/>
        </w:rPr>
        <w:t xml:space="preserve">al índice no denso se acelera.</w:t>
      </w:r>
    </w:p>
    <w:p w:rsidR="00000000" w:rsidDel="00000000" w:rsidP="00000000" w:rsidRDefault="00000000" w:rsidRPr="00000000" w14:paraId="00000095">
      <w:pPr>
        <w:pStyle w:val="Heading3"/>
        <w:jc w:val="both"/>
        <w:rPr/>
      </w:pPr>
      <w:bookmarkStart w:colFirst="0" w:colLast="0" w:name="_44clocypu9yj" w:id="21"/>
      <w:bookmarkEnd w:id="21"/>
      <w:r w:rsidDel="00000000" w:rsidR="00000000" w:rsidRPr="00000000">
        <w:rPr>
          <w:rtl w:val="0"/>
        </w:rPr>
        <w:t xml:space="preserve">Proceso de búsqueda</w:t>
      </w:r>
    </w:p>
    <w:p w:rsidR="00000000" w:rsidDel="00000000" w:rsidP="00000000" w:rsidRDefault="00000000" w:rsidRPr="00000000" w14:paraId="00000096">
      <w:pPr>
        <w:jc w:val="both"/>
        <w:rPr/>
      </w:pPr>
      <w:r w:rsidDel="00000000" w:rsidR="00000000" w:rsidRPr="00000000">
        <w:rPr>
          <w:rtl w:val="0"/>
        </w:rPr>
        <w:t xml:space="preserve">Una vez encontrado el </w:t>
      </w:r>
      <w:r w:rsidDel="00000000" w:rsidR="00000000" w:rsidRPr="00000000">
        <w:rPr>
          <w:b w:val="1"/>
          <w:rtl w:val="0"/>
        </w:rPr>
        <w:t xml:space="preserve">bloque </w:t>
      </w:r>
      <w:r w:rsidDel="00000000" w:rsidR="00000000" w:rsidRPr="00000000">
        <w:rPr>
          <w:rtl w:val="0"/>
        </w:rPr>
        <w:t xml:space="preserve">donde </w:t>
      </w:r>
      <w:r w:rsidDel="00000000" w:rsidR="00000000" w:rsidRPr="00000000">
        <w:rPr>
          <w:b w:val="1"/>
          <w:rtl w:val="0"/>
        </w:rPr>
        <w:t xml:space="preserve">podría </w:t>
      </w:r>
      <w:r w:rsidDel="00000000" w:rsidR="00000000" w:rsidRPr="00000000">
        <w:rPr>
          <w:rtl w:val="0"/>
        </w:rPr>
        <w:t xml:space="preserve">encontrarse el registro, hay que </w:t>
      </w:r>
      <w:r w:rsidDel="00000000" w:rsidR="00000000" w:rsidRPr="00000000">
        <w:rPr>
          <w:b w:val="1"/>
          <w:rtl w:val="0"/>
        </w:rPr>
        <w:t xml:space="preserve">cargarlo en memoria y hay que hacer una búsqueda secuencial </w:t>
      </w:r>
      <w:r w:rsidDel="00000000" w:rsidR="00000000" w:rsidRPr="00000000">
        <w:rPr>
          <w:rtl w:val="0"/>
        </w:rPr>
        <w:t xml:space="preserve">(que no tiene costes en términos de acceso a disco).</w:t>
      </w:r>
    </w:p>
    <w:p w:rsidR="00000000" w:rsidDel="00000000" w:rsidP="00000000" w:rsidRDefault="00000000" w:rsidRPr="00000000" w14:paraId="00000097">
      <w:pPr>
        <w:jc w:val="both"/>
        <w:rPr/>
      </w:pPr>
      <w:r w:rsidDel="00000000" w:rsidR="00000000" w:rsidRPr="00000000">
        <w:rPr>
          <w:b w:val="1"/>
          <w:rtl w:val="0"/>
        </w:rPr>
        <w:t xml:space="preserve">No se tiene garantía alguna </w:t>
      </w:r>
      <w:r w:rsidDel="00000000" w:rsidR="00000000" w:rsidRPr="00000000">
        <w:rPr>
          <w:rtl w:val="0"/>
        </w:rPr>
        <w:t xml:space="preserve">de encontrar el registro deseado hasta consultar el bloque de datos leído.</w:t>
      </w:r>
    </w:p>
    <w:p w:rsidR="00000000" w:rsidDel="00000000" w:rsidP="00000000" w:rsidRDefault="00000000" w:rsidRPr="00000000" w14:paraId="00000098">
      <w:pPr>
        <w:jc w:val="both"/>
        <w:rPr/>
      </w:pPr>
      <w:r w:rsidDel="00000000" w:rsidR="00000000" w:rsidRPr="00000000">
        <w:rPr>
          <w:rtl w:val="0"/>
        </w:rPr>
      </w:r>
    </w:p>
    <w:p w:rsidR="00000000" w:rsidDel="00000000" w:rsidP="00000000" w:rsidRDefault="00000000" w:rsidRPr="00000000" w14:paraId="00000099">
      <w:pPr>
        <w:jc w:val="both"/>
        <w:rPr>
          <w:b w:val="1"/>
        </w:rPr>
      </w:pPr>
      <w:r w:rsidDel="00000000" w:rsidR="00000000" w:rsidRPr="00000000">
        <w:rPr>
          <w:b w:val="1"/>
          <w:rtl w:val="0"/>
        </w:rPr>
        <w:t xml:space="preserve">Los índices no densos sólo se pueden definir sobre la clave física.</w:t>
      </w:r>
    </w:p>
    <w:p w:rsidR="00000000" w:rsidDel="00000000" w:rsidP="00000000" w:rsidRDefault="00000000" w:rsidRPr="00000000" w14:paraId="0000009A">
      <w:pPr>
        <w:jc w:val="both"/>
        <w:rPr/>
      </w:pPr>
      <w:r w:rsidDel="00000000" w:rsidR="00000000" w:rsidRPr="00000000">
        <w:rPr>
          <w:rtl w:val="0"/>
        </w:rPr>
        <w:t xml:space="preserve">El mantenimiento de un índice no denso es menos costoso, ya que la inserción y el borrado </w:t>
      </w:r>
      <w:r w:rsidDel="00000000" w:rsidR="00000000" w:rsidRPr="00000000">
        <w:rPr>
          <w:b w:val="1"/>
          <w:rtl w:val="0"/>
        </w:rPr>
        <w:t xml:space="preserve">son menos frecuentes </w:t>
      </w:r>
      <w:r w:rsidDel="00000000" w:rsidR="00000000" w:rsidRPr="00000000">
        <w:rPr>
          <w:rtl w:val="0"/>
        </w:rPr>
        <w:t xml:space="preserve">y solo ocurren cuando la operación afecta al valor </w:t>
      </w:r>
      <w:r w:rsidDel="00000000" w:rsidR="00000000" w:rsidRPr="00000000">
        <w:rPr>
          <w:b w:val="1"/>
          <w:rtl w:val="0"/>
        </w:rPr>
        <w:t xml:space="preserve">representativo del bloque.</w:t>
      </w:r>
      <w:r w:rsidDel="00000000" w:rsidR="00000000" w:rsidRPr="00000000">
        <w:rPr>
          <w:rtl w:val="0"/>
        </w:rPr>
        <w:t xml:space="preserve"> </w:t>
      </w:r>
    </w:p>
    <w:p w:rsidR="00000000" w:rsidDel="00000000" w:rsidP="00000000" w:rsidRDefault="00000000" w:rsidRPr="00000000" w14:paraId="0000009B">
      <w:pPr>
        <w:pStyle w:val="Heading2"/>
        <w:jc w:val="both"/>
        <w:rPr/>
      </w:pPr>
      <w:bookmarkStart w:colFirst="0" w:colLast="0" w:name="_nrvqhfe7byvn" w:id="22"/>
      <w:bookmarkEnd w:id="22"/>
      <w:r w:rsidDel="00000000" w:rsidR="00000000" w:rsidRPr="00000000">
        <w:rPr>
          <w:rtl w:val="0"/>
        </w:rPr>
        <w:t xml:space="preserve">Índices jerárquicos</w:t>
      </w:r>
    </w:p>
    <w:p w:rsidR="00000000" w:rsidDel="00000000" w:rsidP="00000000" w:rsidRDefault="00000000" w:rsidRPr="00000000" w14:paraId="0000009C">
      <w:pPr>
        <w:jc w:val="both"/>
        <w:rPr/>
      </w:pPr>
      <w:r w:rsidDel="00000000" w:rsidR="00000000" w:rsidRPr="00000000">
        <w:rPr>
          <w:rtl w:val="0"/>
        </w:rPr>
        <w:t xml:space="preserve">De nuevo tenemos como objetivo </w:t>
      </w:r>
      <w:r w:rsidDel="00000000" w:rsidR="00000000" w:rsidRPr="00000000">
        <w:rPr>
          <w:b w:val="1"/>
          <w:rtl w:val="0"/>
        </w:rPr>
        <w:t xml:space="preserve">disminuir </w:t>
      </w:r>
      <w:r w:rsidDel="00000000" w:rsidR="00000000" w:rsidRPr="00000000">
        <w:rPr>
          <w:rtl w:val="0"/>
        </w:rPr>
        <w:t xml:space="preserve">el tiempo necesario para recorrer el índice en busca de un registro: la idea es </w:t>
      </w:r>
      <w:r w:rsidDel="00000000" w:rsidR="00000000" w:rsidRPr="00000000">
        <w:rPr>
          <w:b w:val="1"/>
          <w:rtl w:val="0"/>
        </w:rPr>
        <w:t xml:space="preserve">crear índices sobre índices. </w:t>
      </w:r>
      <w:r w:rsidDel="00000000" w:rsidR="00000000" w:rsidRPr="00000000">
        <w:rPr>
          <w:rtl w:val="0"/>
        </w:rPr>
        <w:t xml:space="preserve">Tenemos </w:t>
      </w:r>
      <w:r w:rsidDel="00000000" w:rsidR="00000000" w:rsidRPr="00000000">
        <w:rPr>
          <w:b w:val="1"/>
          <w:rtl w:val="0"/>
        </w:rPr>
        <w:t xml:space="preserve">varios niveles </w:t>
      </w:r>
      <w:r w:rsidDel="00000000" w:rsidR="00000000" w:rsidRPr="00000000">
        <w:rPr>
          <w:rtl w:val="0"/>
        </w:rPr>
        <w:t xml:space="preserve">en el acceso a los datos.</w:t>
      </w:r>
    </w:p>
    <w:p w:rsidR="00000000" w:rsidDel="00000000" w:rsidP="00000000" w:rsidRDefault="00000000" w:rsidRPr="00000000" w14:paraId="0000009D">
      <w:pPr>
        <w:jc w:val="both"/>
        <w:rPr/>
      </w:pPr>
      <w:r w:rsidDel="00000000" w:rsidR="00000000" w:rsidRPr="00000000">
        <w:rPr>
          <w:rtl w:val="0"/>
        </w:rPr>
        <w:t xml:space="preserve">Un índice </w:t>
      </w:r>
      <w:r w:rsidDel="00000000" w:rsidR="00000000" w:rsidRPr="00000000">
        <w:rPr>
          <w:b w:val="1"/>
          <w:rtl w:val="0"/>
        </w:rPr>
        <w:t xml:space="preserve">multinivel </w:t>
      </w:r>
      <w:r w:rsidDel="00000000" w:rsidR="00000000" w:rsidRPr="00000000">
        <w:rPr>
          <w:rtl w:val="0"/>
        </w:rPr>
        <w:t xml:space="preserve">está formado por:</w:t>
      </w:r>
    </w:p>
    <w:p w:rsidR="00000000" w:rsidDel="00000000" w:rsidP="00000000" w:rsidRDefault="00000000" w:rsidRPr="00000000" w14:paraId="0000009E">
      <w:pPr>
        <w:numPr>
          <w:ilvl w:val="0"/>
          <w:numId w:val="22"/>
        </w:numPr>
        <w:ind w:left="720" w:hanging="360"/>
        <w:jc w:val="both"/>
        <w:rPr>
          <w:u w:val="none"/>
        </w:rPr>
      </w:pPr>
      <w:r w:rsidDel="00000000" w:rsidR="00000000" w:rsidRPr="00000000">
        <w:rPr>
          <w:rtl w:val="0"/>
        </w:rPr>
        <w:t xml:space="preserve">Un </w:t>
      </w:r>
      <w:r w:rsidDel="00000000" w:rsidR="00000000" w:rsidRPr="00000000">
        <w:rPr>
          <w:b w:val="1"/>
          <w:rtl w:val="0"/>
        </w:rPr>
        <w:t xml:space="preserve">índice </w:t>
      </w:r>
      <w:r w:rsidDel="00000000" w:rsidR="00000000" w:rsidRPr="00000000">
        <w:rPr>
          <w:rtl w:val="0"/>
        </w:rPr>
        <w:t xml:space="preserve">de primer nivel </w:t>
      </w:r>
      <w:r w:rsidDel="00000000" w:rsidR="00000000" w:rsidRPr="00000000">
        <w:rPr>
          <w:b w:val="1"/>
          <w:rtl w:val="0"/>
        </w:rPr>
        <w:t xml:space="preserve">sobre el fichero de datos.</w:t>
      </w:r>
    </w:p>
    <w:p w:rsidR="00000000" w:rsidDel="00000000" w:rsidP="00000000" w:rsidRDefault="00000000" w:rsidRPr="00000000" w14:paraId="0000009F">
      <w:pPr>
        <w:numPr>
          <w:ilvl w:val="1"/>
          <w:numId w:val="22"/>
        </w:numPr>
        <w:ind w:left="1440" w:hanging="360"/>
        <w:jc w:val="both"/>
        <w:rPr/>
      </w:pPr>
      <w:r w:rsidDel="00000000" w:rsidR="00000000" w:rsidRPr="00000000">
        <w:rPr>
          <w:rtl w:val="0"/>
        </w:rPr>
        <w:t xml:space="preserve">Puede ser </w:t>
      </w:r>
      <w:r w:rsidDel="00000000" w:rsidR="00000000" w:rsidRPr="00000000">
        <w:rPr>
          <w:b w:val="1"/>
          <w:rtl w:val="0"/>
        </w:rPr>
        <w:t xml:space="preserve">denso o no dependiendo </w:t>
      </w:r>
      <w:r w:rsidDel="00000000" w:rsidR="00000000" w:rsidRPr="00000000">
        <w:rPr>
          <w:rtl w:val="0"/>
        </w:rPr>
        <w:t xml:space="preserve">de la clave.</w:t>
      </w:r>
    </w:p>
    <w:p w:rsidR="00000000" w:rsidDel="00000000" w:rsidP="00000000" w:rsidRDefault="00000000" w:rsidRPr="00000000" w14:paraId="000000A0">
      <w:pPr>
        <w:numPr>
          <w:ilvl w:val="0"/>
          <w:numId w:val="22"/>
        </w:numPr>
        <w:ind w:left="720" w:hanging="360"/>
        <w:jc w:val="both"/>
        <w:rPr>
          <w:u w:val="none"/>
        </w:rPr>
      </w:pPr>
      <w:r w:rsidDel="00000000" w:rsidR="00000000" w:rsidRPr="00000000">
        <w:rPr>
          <w:rtl w:val="0"/>
        </w:rPr>
        <w:t xml:space="preserve">Otros </w:t>
      </w:r>
      <w:r w:rsidDel="00000000" w:rsidR="00000000" w:rsidRPr="00000000">
        <w:rPr>
          <w:b w:val="1"/>
          <w:rtl w:val="0"/>
        </w:rPr>
        <w:t xml:space="preserve">índices no densos </w:t>
      </w:r>
      <w:r w:rsidDel="00000000" w:rsidR="00000000" w:rsidRPr="00000000">
        <w:rPr>
          <w:rtl w:val="0"/>
        </w:rPr>
        <w:t xml:space="preserve">construidos sucesivamente unos sobre otros.</w:t>
      </w:r>
    </w:p>
    <w:p w:rsidR="00000000" w:rsidDel="00000000" w:rsidP="00000000" w:rsidRDefault="00000000" w:rsidRPr="00000000" w14:paraId="000000A1">
      <w:pPr>
        <w:jc w:val="both"/>
        <w:rPr/>
      </w:pPr>
      <w:r w:rsidDel="00000000" w:rsidR="00000000" w:rsidRPr="00000000">
        <w:rPr>
          <w:rtl w:val="0"/>
        </w:rPr>
        <w:t xml:space="preserve">El </w:t>
      </w:r>
      <w:r w:rsidDel="00000000" w:rsidR="00000000" w:rsidRPr="00000000">
        <w:rPr>
          <w:b w:val="1"/>
          <w:rtl w:val="0"/>
        </w:rPr>
        <w:t xml:space="preserve">tamaño de los bloques </w:t>
      </w:r>
      <w:r w:rsidDel="00000000" w:rsidR="00000000" w:rsidRPr="00000000">
        <w:rPr>
          <w:rtl w:val="0"/>
        </w:rPr>
        <w:t xml:space="preserve">se establece con la idea de optimizar cada una de las operaciones de acceso al </w:t>
      </w:r>
      <w:r w:rsidDel="00000000" w:rsidR="00000000" w:rsidRPr="00000000">
        <w:rPr>
          <w:b w:val="1"/>
          <w:rtl w:val="0"/>
        </w:rPr>
        <w:t xml:space="preserve">disco físico. </w:t>
      </w:r>
      <w:r w:rsidDel="00000000" w:rsidR="00000000" w:rsidRPr="00000000">
        <w:rPr>
          <w:rtl w:val="0"/>
        </w:rPr>
        <w:t xml:space="preserve">Se reduce el </w:t>
      </w:r>
      <w:r w:rsidDel="00000000" w:rsidR="00000000" w:rsidRPr="00000000">
        <w:rPr>
          <w:b w:val="1"/>
          <w:rtl w:val="0"/>
        </w:rPr>
        <w:t xml:space="preserve">número de accesos a disco </w:t>
      </w:r>
      <w:r w:rsidDel="00000000" w:rsidR="00000000" w:rsidRPr="00000000">
        <w:rPr>
          <w:rtl w:val="0"/>
        </w:rPr>
        <w:t xml:space="preserve">para localizar un registro (en el peor caso serían </w:t>
      </w:r>
      <w:r w:rsidDel="00000000" w:rsidR="00000000" w:rsidRPr="00000000">
        <w:rPr>
          <w:b w:val="1"/>
          <w:rtl w:val="0"/>
        </w:rPr>
        <w:t xml:space="preserve">tantos como niveles</w:t>
      </w:r>
      <w:r w:rsidDel="00000000" w:rsidR="00000000" w:rsidRPr="00000000">
        <w:rPr>
          <w:rtl w:val="0"/>
        </w:rPr>
        <w:t xml:space="preserve">).</w:t>
      </w:r>
    </w:p>
    <w:p w:rsidR="00000000" w:rsidDel="00000000" w:rsidP="00000000" w:rsidRDefault="00000000" w:rsidRPr="00000000" w14:paraId="000000A2">
      <w:pPr>
        <w:jc w:val="both"/>
        <w:rPr>
          <w:b w:val="1"/>
        </w:rPr>
      </w:pPr>
      <w:r w:rsidDel="00000000" w:rsidR="00000000" w:rsidRPr="00000000">
        <w:rPr>
          <w:rtl w:val="0"/>
        </w:rPr>
        <w:t xml:space="preserve">El problema es que se </w:t>
      </w:r>
      <w:r w:rsidDel="00000000" w:rsidR="00000000" w:rsidRPr="00000000">
        <w:rPr>
          <w:b w:val="1"/>
          <w:rtl w:val="0"/>
        </w:rPr>
        <w:t xml:space="preserve">complica el mantenimiento del índice.</w:t>
      </w:r>
    </w:p>
    <w:p w:rsidR="00000000" w:rsidDel="00000000" w:rsidP="00000000" w:rsidRDefault="00000000" w:rsidRPr="00000000" w14:paraId="000000A3">
      <w:pPr>
        <w:pStyle w:val="Heading2"/>
        <w:jc w:val="both"/>
        <w:rPr/>
      </w:pPr>
      <w:bookmarkStart w:colFirst="0" w:colLast="0" w:name="_s2lpwku1znhl" w:id="23"/>
      <w:bookmarkEnd w:id="23"/>
      <w:r w:rsidDel="00000000" w:rsidR="00000000" w:rsidRPr="00000000">
        <w:rPr>
          <w:rtl w:val="0"/>
        </w:rPr>
        <w:t xml:space="preserve">Árboles B+</w:t>
      </w:r>
    </w:p>
    <w:p w:rsidR="00000000" w:rsidDel="00000000" w:rsidP="00000000" w:rsidRDefault="00000000" w:rsidRPr="00000000" w14:paraId="000000A4">
      <w:pPr>
        <w:jc w:val="both"/>
        <w:rPr>
          <w:b w:val="1"/>
        </w:rPr>
      </w:pPr>
      <w:r w:rsidDel="00000000" w:rsidR="00000000" w:rsidRPr="00000000">
        <w:rPr>
          <w:rtl w:val="0"/>
        </w:rPr>
        <w:t xml:space="preserve">Fueron propuestos en 1972 por Bayer y McCreight y son una generalización de los </w:t>
      </w:r>
      <w:r w:rsidDel="00000000" w:rsidR="00000000" w:rsidRPr="00000000">
        <w:rPr>
          <w:b w:val="1"/>
          <w:rtl w:val="0"/>
        </w:rPr>
        <w:t xml:space="preserve">árboles binarios balanceados </w:t>
      </w:r>
      <w:r w:rsidDel="00000000" w:rsidR="00000000" w:rsidRPr="00000000">
        <w:rPr>
          <w:rtl w:val="0"/>
        </w:rPr>
        <w:t xml:space="preserve">en la que los nodos pueden tener más de dos hijos. Todos los </w:t>
      </w:r>
      <w:r w:rsidDel="00000000" w:rsidR="00000000" w:rsidRPr="00000000">
        <w:rPr>
          <w:b w:val="1"/>
          <w:rtl w:val="0"/>
        </w:rPr>
        <w:t xml:space="preserve">valores de la clave </w:t>
      </w:r>
      <w:r w:rsidDel="00000000" w:rsidR="00000000" w:rsidRPr="00000000">
        <w:rPr>
          <w:rtl w:val="0"/>
        </w:rPr>
        <w:t xml:space="preserve">se encuentran almacenados en los </w:t>
      </w:r>
      <w:r w:rsidDel="00000000" w:rsidR="00000000" w:rsidRPr="00000000">
        <w:rPr>
          <w:b w:val="1"/>
          <w:rtl w:val="0"/>
        </w:rPr>
        <w:t xml:space="preserve">nodos hoja.</w:t>
      </w:r>
    </w:p>
    <w:p w:rsidR="00000000" w:rsidDel="00000000" w:rsidP="00000000" w:rsidRDefault="00000000" w:rsidRPr="00000000" w14:paraId="000000A5">
      <w:pPr>
        <w:jc w:val="both"/>
        <w:rPr/>
      </w:pPr>
      <w:r w:rsidDel="00000000" w:rsidR="00000000" w:rsidRPr="00000000">
        <w:rPr>
          <w:rtl w:val="0"/>
        </w:rPr>
        <w:t xml:space="preserve">Un </w:t>
      </w:r>
      <w:r w:rsidDel="00000000" w:rsidR="00000000" w:rsidRPr="00000000">
        <w:rPr>
          <w:b w:val="1"/>
          <w:rtl w:val="0"/>
        </w:rPr>
        <w:t xml:space="preserve">árbol B+ </w:t>
      </w:r>
      <w:r w:rsidDel="00000000" w:rsidR="00000000" w:rsidRPr="00000000">
        <w:rPr>
          <w:rtl w:val="0"/>
        </w:rPr>
        <w:t xml:space="preserve">de orden M (que es el máximo número de hijos que puede tener cada nodo) es un árbol con la siguiente estructura:</w:t>
      </w:r>
    </w:p>
    <w:p w:rsidR="00000000" w:rsidDel="00000000" w:rsidP="00000000" w:rsidRDefault="00000000" w:rsidRPr="00000000" w14:paraId="000000A6">
      <w:pPr>
        <w:numPr>
          <w:ilvl w:val="0"/>
          <w:numId w:val="27"/>
        </w:numPr>
        <w:ind w:left="720" w:hanging="360"/>
        <w:jc w:val="both"/>
        <w:rPr>
          <w:b w:val="1"/>
        </w:rPr>
      </w:pPr>
      <w:r w:rsidDel="00000000" w:rsidR="00000000" w:rsidRPr="00000000">
        <w:rPr>
          <w:b w:val="1"/>
          <w:rtl w:val="0"/>
        </w:rPr>
        <w:t xml:space="preserve">Nodo de nivel superior: </w:t>
      </w:r>
      <w:r w:rsidDel="00000000" w:rsidR="00000000" w:rsidRPr="00000000">
        <w:rPr>
          <w:rtl w:val="0"/>
        </w:rPr>
        <w:t xml:space="preserve">raíz del árbol.</w:t>
      </w:r>
    </w:p>
    <w:p w:rsidR="00000000" w:rsidDel="00000000" w:rsidP="00000000" w:rsidRDefault="00000000" w:rsidRPr="00000000" w14:paraId="000000A7">
      <w:pPr>
        <w:numPr>
          <w:ilvl w:val="0"/>
          <w:numId w:val="27"/>
        </w:numPr>
        <w:ind w:left="720" w:hanging="360"/>
        <w:jc w:val="both"/>
        <w:rPr>
          <w:b w:val="1"/>
        </w:rPr>
      </w:pPr>
      <w:r w:rsidDel="00000000" w:rsidR="00000000" w:rsidRPr="00000000">
        <w:rPr>
          <w:b w:val="1"/>
          <w:rtl w:val="0"/>
        </w:rPr>
        <w:t xml:space="preserve">Nodos del nivel inferior: </w:t>
      </w:r>
      <w:r w:rsidDel="00000000" w:rsidR="00000000" w:rsidRPr="00000000">
        <w:rPr>
          <w:rtl w:val="0"/>
        </w:rPr>
        <w:t xml:space="preserve">hojas.</w:t>
      </w:r>
    </w:p>
    <w:p w:rsidR="00000000" w:rsidDel="00000000" w:rsidP="00000000" w:rsidRDefault="00000000" w:rsidRPr="00000000" w14:paraId="000000A8">
      <w:pPr>
        <w:numPr>
          <w:ilvl w:val="0"/>
          <w:numId w:val="27"/>
        </w:numPr>
        <w:ind w:left="720" w:hanging="360"/>
        <w:jc w:val="both"/>
        <w:rPr>
          <w:u w:val="none"/>
        </w:rPr>
      </w:pPr>
      <w:r w:rsidDel="00000000" w:rsidR="00000000" w:rsidRPr="00000000">
        <w:rPr>
          <w:rtl w:val="0"/>
        </w:rPr>
        <w:t xml:space="preserve">Cada nodo </w:t>
      </w:r>
      <w:r w:rsidDel="00000000" w:rsidR="00000000" w:rsidRPr="00000000">
        <w:rPr>
          <w:b w:val="1"/>
          <w:rtl w:val="0"/>
        </w:rPr>
        <w:t xml:space="preserve">distinto</w:t>
      </w:r>
      <w:r w:rsidDel="00000000" w:rsidR="00000000" w:rsidRPr="00000000">
        <w:rPr>
          <w:rtl w:val="0"/>
        </w:rPr>
        <w:t xml:space="preserve"> de las hojas tiene como </w:t>
      </w:r>
      <w:r w:rsidDel="00000000" w:rsidR="00000000" w:rsidRPr="00000000">
        <w:rPr>
          <w:b w:val="1"/>
          <w:rtl w:val="0"/>
        </w:rPr>
        <w:t xml:space="preserve">máximo M hijos.</w:t>
      </w:r>
      <w:r w:rsidDel="00000000" w:rsidR="00000000" w:rsidRPr="00000000">
        <w:rPr>
          <w:rtl w:val="0"/>
        </w:rPr>
      </w:r>
    </w:p>
    <w:p w:rsidR="00000000" w:rsidDel="00000000" w:rsidP="00000000" w:rsidRDefault="00000000" w:rsidRPr="00000000" w14:paraId="000000A9">
      <w:pPr>
        <w:numPr>
          <w:ilvl w:val="0"/>
          <w:numId w:val="27"/>
        </w:numPr>
        <w:ind w:left="720" w:hanging="360"/>
        <w:jc w:val="both"/>
        <w:rPr>
          <w:u w:val="none"/>
        </w:rPr>
      </w:pPr>
      <w:r w:rsidDel="00000000" w:rsidR="00000000" w:rsidRPr="00000000">
        <w:rPr>
          <w:rtl w:val="0"/>
        </w:rPr>
        <w:t xml:space="preserve">Cada nodo (</w:t>
      </w:r>
      <w:r w:rsidDel="00000000" w:rsidR="00000000" w:rsidRPr="00000000">
        <w:rPr>
          <w:b w:val="1"/>
          <w:rtl w:val="0"/>
        </w:rPr>
        <w:t xml:space="preserve">excepto raíz y hojas</w:t>
      </w:r>
      <w:r w:rsidDel="00000000" w:rsidR="00000000" w:rsidRPr="00000000">
        <w:rPr>
          <w:rtl w:val="0"/>
        </w:rPr>
        <w:t xml:space="preserve">) tiene como </w:t>
      </w:r>
      <w:r w:rsidDel="00000000" w:rsidR="00000000" w:rsidRPr="00000000">
        <w:rPr>
          <w:b w:val="1"/>
          <w:rtl w:val="0"/>
        </w:rPr>
        <w:t xml:space="preserve">mínimo (M+1)/2 hijos.</w:t>
      </w:r>
    </w:p>
    <w:p w:rsidR="00000000" w:rsidDel="00000000" w:rsidP="00000000" w:rsidRDefault="00000000" w:rsidRPr="00000000" w14:paraId="000000AA">
      <w:pPr>
        <w:numPr>
          <w:ilvl w:val="0"/>
          <w:numId w:val="27"/>
        </w:numPr>
        <w:ind w:left="720" w:hanging="360"/>
        <w:jc w:val="both"/>
        <w:rPr/>
      </w:pPr>
      <w:r w:rsidDel="00000000" w:rsidR="00000000" w:rsidRPr="00000000">
        <w:rPr>
          <w:rtl w:val="0"/>
        </w:rPr>
        <w:t xml:space="preserve">La </w:t>
      </w:r>
      <w:r w:rsidDel="00000000" w:rsidR="00000000" w:rsidRPr="00000000">
        <w:rPr>
          <w:b w:val="1"/>
          <w:rtl w:val="0"/>
        </w:rPr>
        <w:t xml:space="preserve">raíz </w:t>
      </w:r>
      <w:r w:rsidDel="00000000" w:rsidR="00000000" w:rsidRPr="00000000">
        <w:rPr>
          <w:rtl w:val="0"/>
        </w:rPr>
        <w:t xml:space="preserve">tiene al menos </w:t>
      </w:r>
      <w:r w:rsidDel="00000000" w:rsidR="00000000" w:rsidRPr="00000000">
        <w:rPr>
          <w:b w:val="1"/>
          <w:rtl w:val="0"/>
        </w:rPr>
        <w:t xml:space="preserve">2 hijos </w:t>
      </w:r>
      <w:r w:rsidDel="00000000" w:rsidR="00000000" w:rsidRPr="00000000">
        <w:rPr>
          <w:rtl w:val="0"/>
        </w:rPr>
        <w:t xml:space="preserve">si </w:t>
      </w:r>
      <w:r w:rsidDel="00000000" w:rsidR="00000000" w:rsidRPr="00000000">
        <w:rPr>
          <w:b w:val="1"/>
          <w:rtl w:val="0"/>
        </w:rPr>
        <w:t xml:space="preserve">no </w:t>
      </w:r>
      <w:r w:rsidDel="00000000" w:rsidR="00000000" w:rsidRPr="00000000">
        <w:rPr>
          <w:rtl w:val="0"/>
        </w:rPr>
        <w:t xml:space="preserve">es un </w:t>
      </w:r>
      <w:r w:rsidDel="00000000" w:rsidR="00000000" w:rsidRPr="00000000">
        <w:rPr>
          <w:b w:val="1"/>
          <w:rtl w:val="0"/>
        </w:rPr>
        <w:t xml:space="preserve">nodo hoja</w:t>
      </w:r>
      <w:r w:rsidDel="00000000" w:rsidR="00000000" w:rsidRPr="00000000">
        <w:rPr>
          <w:rtl w:val="0"/>
        </w:rPr>
        <w:t xml:space="preserve">.</w:t>
      </w:r>
    </w:p>
    <w:p w:rsidR="00000000" w:rsidDel="00000000" w:rsidP="00000000" w:rsidRDefault="00000000" w:rsidRPr="00000000" w14:paraId="000000AB">
      <w:pPr>
        <w:numPr>
          <w:ilvl w:val="0"/>
          <w:numId w:val="27"/>
        </w:numPr>
        <w:ind w:left="720" w:hanging="360"/>
        <w:jc w:val="both"/>
        <w:rPr>
          <w:u w:val="none"/>
        </w:rPr>
      </w:pPr>
      <w:r w:rsidDel="00000000" w:rsidR="00000000" w:rsidRPr="00000000">
        <w:rPr>
          <w:rtl w:val="0"/>
        </w:rPr>
        <w:t xml:space="preserve">Todos los </w:t>
      </w:r>
      <w:r w:rsidDel="00000000" w:rsidR="00000000" w:rsidRPr="00000000">
        <w:rPr>
          <w:b w:val="1"/>
          <w:rtl w:val="0"/>
        </w:rPr>
        <w:t xml:space="preserve">nodos hoja </w:t>
      </w:r>
      <w:r w:rsidDel="00000000" w:rsidR="00000000" w:rsidRPr="00000000">
        <w:rPr>
          <w:rtl w:val="0"/>
        </w:rPr>
        <w:t xml:space="preserve">aparecen al </w:t>
      </w:r>
      <w:r w:rsidDel="00000000" w:rsidR="00000000" w:rsidRPr="00000000">
        <w:rPr>
          <w:b w:val="1"/>
          <w:rtl w:val="0"/>
        </w:rPr>
        <w:t xml:space="preserve">mismo nivel.</w:t>
      </w:r>
    </w:p>
    <w:p w:rsidR="00000000" w:rsidDel="00000000" w:rsidP="00000000" w:rsidRDefault="00000000" w:rsidRPr="00000000" w14:paraId="000000AC">
      <w:pPr>
        <w:numPr>
          <w:ilvl w:val="0"/>
          <w:numId w:val="27"/>
        </w:numPr>
        <w:ind w:left="720" w:hanging="360"/>
        <w:jc w:val="both"/>
        <w:rPr/>
      </w:pPr>
      <w:r w:rsidDel="00000000" w:rsidR="00000000" w:rsidRPr="00000000">
        <w:rPr>
          <w:rtl w:val="0"/>
        </w:rPr>
        <w:t xml:space="preserve">Las </w:t>
      </w:r>
      <w:r w:rsidDel="00000000" w:rsidR="00000000" w:rsidRPr="00000000">
        <w:rPr>
          <w:b w:val="1"/>
          <w:rtl w:val="0"/>
        </w:rPr>
        <w:t xml:space="preserve">claves </w:t>
      </w:r>
      <w:r w:rsidDel="00000000" w:rsidR="00000000" w:rsidRPr="00000000">
        <w:rPr>
          <w:rtl w:val="0"/>
        </w:rPr>
        <w:t xml:space="preserve">contenidas en cada nodo nos guiarán hasta el </w:t>
      </w:r>
      <w:r w:rsidDel="00000000" w:rsidR="00000000" w:rsidRPr="00000000">
        <w:rPr>
          <w:b w:val="1"/>
          <w:rtl w:val="0"/>
        </w:rPr>
        <w:t xml:space="preserve">siguiente nodo </w:t>
      </w:r>
      <w:r w:rsidDel="00000000" w:rsidR="00000000" w:rsidRPr="00000000">
        <w:rPr>
          <w:rtl w:val="0"/>
        </w:rPr>
        <w:t xml:space="preserve">del nivel </w:t>
      </w:r>
      <w:r w:rsidDel="00000000" w:rsidR="00000000" w:rsidRPr="00000000">
        <w:rPr>
          <w:b w:val="1"/>
          <w:rtl w:val="0"/>
        </w:rPr>
        <w:t xml:space="preserve">inmediatamente inferior.</w:t>
      </w:r>
    </w:p>
    <w:p w:rsidR="00000000" w:rsidDel="00000000" w:rsidP="00000000" w:rsidRDefault="00000000" w:rsidRPr="00000000" w14:paraId="000000AD">
      <w:pPr>
        <w:numPr>
          <w:ilvl w:val="0"/>
          <w:numId w:val="27"/>
        </w:numPr>
        <w:ind w:left="720" w:hanging="360"/>
        <w:jc w:val="both"/>
        <w:rPr/>
      </w:pPr>
      <w:r w:rsidDel="00000000" w:rsidR="00000000" w:rsidRPr="00000000">
        <w:rPr>
          <w:rtl w:val="0"/>
        </w:rPr>
        <w:t xml:space="preserve">Un </w:t>
      </w:r>
      <w:r w:rsidDel="00000000" w:rsidR="00000000" w:rsidRPr="00000000">
        <w:rPr>
          <w:b w:val="1"/>
          <w:rtl w:val="0"/>
        </w:rPr>
        <w:t xml:space="preserve">nodo no hoja </w:t>
      </w:r>
      <w:r w:rsidDel="00000000" w:rsidR="00000000" w:rsidRPr="00000000">
        <w:rPr>
          <w:rtl w:val="0"/>
        </w:rPr>
        <w:t xml:space="preserve">con </w:t>
      </w:r>
      <w:r w:rsidDel="00000000" w:rsidR="00000000" w:rsidRPr="00000000">
        <w:rPr>
          <w:b w:val="1"/>
          <w:rtl w:val="0"/>
        </w:rPr>
        <w:t xml:space="preserve">n hijos </w:t>
      </w:r>
      <w:r w:rsidDel="00000000" w:rsidR="00000000" w:rsidRPr="00000000">
        <w:rPr>
          <w:rtl w:val="0"/>
        </w:rPr>
        <w:t xml:space="preserve">contiene:</w:t>
        <w:tab/>
      </w:r>
    </w:p>
    <w:p w:rsidR="00000000" w:rsidDel="00000000" w:rsidP="00000000" w:rsidRDefault="00000000" w:rsidRPr="00000000" w14:paraId="000000AE">
      <w:pPr>
        <w:numPr>
          <w:ilvl w:val="1"/>
          <w:numId w:val="27"/>
        </w:numPr>
        <w:ind w:left="1440" w:hanging="360"/>
        <w:jc w:val="both"/>
        <w:rPr>
          <w:b w:val="1"/>
        </w:rPr>
      </w:pPr>
      <w:r w:rsidDel="00000000" w:rsidR="00000000" w:rsidRPr="00000000">
        <w:rPr>
          <w:b w:val="1"/>
          <w:rtl w:val="0"/>
        </w:rPr>
        <w:t xml:space="preserve">n-1 valores de clave </w:t>
      </w:r>
      <w:r w:rsidDel="00000000" w:rsidR="00000000" w:rsidRPr="00000000">
        <w:rPr>
          <w:rtl w:val="0"/>
        </w:rPr>
        <w:t xml:space="preserve">almacenados.</w:t>
      </w:r>
    </w:p>
    <w:p w:rsidR="00000000" w:rsidDel="00000000" w:rsidP="00000000" w:rsidRDefault="00000000" w:rsidRPr="00000000" w14:paraId="000000AF">
      <w:pPr>
        <w:numPr>
          <w:ilvl w:val="1"/>
          <w:numId w:val="27"/>
        </w:numPr>
        <w:ind w:left="1440" w:hanging="360"/>
        <w:jc w:val="both"/>
        <w:rPr>
          <w:b w:val="1"/>
        </w:rPr>
      </w:pPr>
      <w:r w:rsidDel="00000000" w:rsidR="00000000" w:rsidRPr="00000000">
        <w:rPr>
          <w:b w:val="1"/>
          <w:rtl w:val="0"/>
        </w:rPr>
        <w:t xml:space="preserve">n punteros Pi </w:t>
      </w:r>
      <w:r w:rsidDel="00000000" w:rsidR="00000000" w:rsidRPr="00000000">
        <w:rPr>
          <w:rtl w:val="0"/>
        </w:rPr>
        <w:t xml:space="preserve">que apuntan a un </w:t>
      </w:r>
      <w:r w:rsidDel="00000000" w:rsidR="00000000" w:rsidRPr="00000000">
        <w:rPr>
          <w:b w:val="1"/>
          <w:rtl w:val="0"/>
        </w:rPr>
        <w:t xml:space="preserve">nodo hijo.</w:t>
      </w:r>
    </w:p>
    <w:p w:rsidR="00000000" w:rsidDel="00000000" w:rsidP="00000000" w:rsidRDefault="00000000" w:rsidRPr="00000000" w14:paraId="000000B0">
      <w:pPr>
        <w:pStyle w:val="Heading3"/>
        <w:jc w:val="both"/>
        <w:rPr/>
      </w:pPr>
      <w:bookmarkStart w:colFirst="0" w:colLast="0" w:name="_y6qa79np5yrz" w:id="24"/>
      <w:bookmarkEnd w:id="24"/>
      <w:r w:rsidDel="00000000" w:rsidR="00000000" w:rsidRPr="00000000">
        <w:rPr>
          <w:rtl w:val="0"/>
        </w:rPr>
        <w:t xml:space="preserve">Restricciones dentro de los nodos</w:t>
      </w:r>
    </w:p>
    <w:p w:rsidR="00000000" w:rsidDel="00000000" w:rsidP="00000000" w:rsidRDefault="00000000" w:rsidRPr="00000000" w14:paraId="000000B1">
      <w:pPr>
        <w:rPr/>
      </w:pPr>
      <w:r w:rsidDel="00000000" w:rsidR="00000000" w:rsidRPr="00000000">
        <w:rPr>
          <w:rtl w:val="0"/>
        </w:rPr>
        <w:t xml:space="preserve">Los </w:t>
      </w:r>
      <w:r w:rsidDel="00000000" w:rsidR="00000000" w:rsidRPr="00000000">
        <w:rPr>
          <w:b w:val="1"/>
          <w:rtl w:val="0"/>
        </w:rPr>
        <w:t xml:space="preserve">valores de clave Ci </w:t>
      </w:r>
      <w:r w:rsidDel="00000000" w:rsidR="00000000" w:rsidRPr="00000000">
        <w:rPr>
          <w:rtl w:val="0"/>
        </w:rPr>
        <w:t xml:space="preserve">están ordenados dentro del nodo.</w:t>
      </w:r>
    </w:p>
    <w:p w:rsidR="00000000" w:rsidDel="00000000" w:rsidP="00000000" w:rsidRDefault="00000000" w:rsidRPr="00000000" w14:paraId="000000B2">
      <w:pPr>
        <w:rPr/>
      </w:pPr>
      <w:r w:rsidDel="00000000" w:rsidR="00000000" w:rsidRPr="00000000">
        <w:rPr>
          <w:rtl w:val="0"/>
        </w:rPr>
        <w:t xml:space="preserve">Los </w:t>
      </w:r>
      <w:r w:rsidDel="00000000" w:rsidR="00000000" w:rsidRPr="00000000">
        <w:rPr>
          <w:b w:val="1"/>
          <w:rtl w:val="0"/>
        </w:rPr>
        <w:t xml:space="preserve">valores x </w:t>
      </w:r>
      <w:r w:rsidDel="00000000" w:rsidR="00000000" w:rsidRPr="00000000">
        <w:rPr>
          <w:rtl w:val="0"/>
        </w:rPr>
        <w:t xml:space="preserve">del </w:t>
      </w:r>
      <w:r w:rsidDel="00000000" w:rsidR="00000000" w:rsidRPr="00000000">
        <w:rPr>
          <w:b w:val="1"/>
          <w:rtl w:val="0"/>
        </w:rPr>
        <w:t xml:space="preserve">subárbol apuntado </w:t>
      </w:r>
      <w:r w:rsidDel="00000000" w:rsidR="00000000" w:rsidRPr="00000000">
        <w:rPr>
          <w:rtl w:val="0"/>
        </w:rPr>
        <w:t xml:space="preserve">por </w:t>
      </w:r>
      <w:r w:rsidDel="00000000" w:rsidR="00000000" w:rsidRPr="00000000">
        <w:rPr>
          <w:b w:val="1"/>
          <w:rtl w:val="0"/>
        </w:rPr>
        <w:t xml:space="preserve">Pi</w:t>
      </w:r>
      <w:r w:rsidDel="00000000" w:rsidR="00000000" w:rsidRPr="00000000">
        <w:rPr>
          <w:rtl w:val="0"/>
        </w:rPr>
        <w:t xml:space="preserve"> cumplen:</w:t>
      </w:r>
    </w:p>
    <w:p w:rsidR="00000000" w:rsidDel="00000000" w:rsidP="00000000" w:rsidRDefault="00000000" w:rsidRPr="00000000" w14:paraId="000000B3">
      <w:pPr>
        <w:numPr>
          <w:ilvl w:val="0"/>
          <w:numId w:val="6"/>
        </w:numPr>
        <w:ind w:left="720" w:hanging="360"/>
        <w:rPr>
          <w:u w:val="none"/>
        </w:rPr>
      </w:pPr>
      <w:r w:rsidDel="00000000" w:rsidR="00000000" w:rsidRPr="00000000">
        <w:rPr>
          <w:rtl w:val="0"/>
        </w:rPr>
        <w:t xml:space="preserve">Ci-1 &lt;= x &lt; Ci</w:t>
      </w:r>
    </w:p>
    <w:p w:rsidR="00000000" w:rsidDel="00000000" w:rsidP="00000000" w:rsidRDefault="00000000" w:rsidRPr="00000000" w14:paraId="000000B4">
      <w:pPr>
        <w:numPr>
          <w:ilvl w:val="0"/>
          <w:numId w:val="6"/>
        </w:numPr>
        <w:ind w:left="720" w:hanging="360"/>
        <w:rPr>
          <w:u w:val="none"/>
        </w:rPr>
      </w:pPr>
      <w:r w:rsidDel="00000000" w:rsidR="00000000" w:rsidRPr="00000000">
        <w:rPr>
          <w:rtl w:val="0"/>
        </w:rPr>
        <w:t xml:space="preserve">Excepto para:</w:t>
      </w:r>
    </w:p>
    <w:p w:rsidR="00000000" w:rsidDel="00000000" w:rsidP="00000000" w:rsidRDefault="00000000" w:rsidRPr="00000000" w14:paraId="000000B5">
      <w:pPr>
        <w:numPr>
          <w:ilvl w:val="1"/>
          <w:numId w:val="6"/>
        </w:numPr>
        <w:ind w:left="1440" w:hanging="360"/>
        <w:rPr>
          <w:u w:val="none"/>
        </w:rPr>
      </w:pPr>
      <w:r w:rsidDel="00000000" w:rsidR="00000000" w:rsidRPr="00000000">
        <w:rPr>
          <w:rtl w:val="0"/>
        </w:rPr>
        <w:t xml:space="preserve">i = 1, donde x &lt; C1</w:t>
      </w:r>
    </w:p>
    <w:p w:rsidR="00000000" w:rsidDel="00000000" w:rsidP="00000000" w:rsidRDefault="00000000" w:rsidRPr="00000000" w14:paraId="000000B6">
      <w:pPr>
        <w:numPr>
          <w:ilvl w:val="1"/>
          <w:numId w:val="6"/>
        </w:numPr>
        <w:ind w:left="1440" w:hanging="360"/>
        <w:rPr>
          <w:u w:val="none"/>
        </w:rPr>
      </w:pPr>
      <w:r w:rsidDel="00000000" w:rsidR="00000000" w:rsidRPr="00000000">
        <w:rPr>
          <w:rtl w:val="0"/>
        </w:rPr>
        <w:t xml:space="preserve">i = m, donde x &lt; Cm</w:t>
      </w:r>
    </w:p>
    <w:p w:rsidR="00000000" w:rsidDel="00000000" w:rsidP="00000000" w:rsidRDefault="00000000" w:rsidRPr="00000000" w14:paraId="000000B7">
      <w:pPr>
        <w:rPr/>
      </w:pPr>
      <w:r w:rsidDel="00000000" w:rsidR="00000000" w:rsidRPr="00000000">
        <w:rPr/>
        <w:drawing>
          <wp:inline distB="114300" distT="114300" distL="114300" distR="114300">
            <wp:extent cx="5731200" cy="1485900"/>
            <wp:effectExtent b="0" l="0" r="0" t="0"/>
            <wp:docPr id="8"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pStyle w:val="Heading3"/>
        <w:rPr/>
      </w:pPr>
      <w:bookmarkStart w:colFirst="0" w:colLast="0" w:name="_3dff6s5deuww" w:id="25"/>
      <w:bookmarkEnd w:id="25"/>
      <w:r w:rsidDel="00000000" w:rsidR="00000000" w:rsidRPr="00000000">
        <w:rPr>
          <w:rtl w:val="0"/>
        </w:rPr>
        <w:t xml:space="preserve">Nodos hoja</w:t>
      </w:r>
    </w:p>
    <w:p w:rsidR="00000000" w:rsidDel="00000000" w:rsidP="00000000" w:rsidRDefault="00000000" w:rsidRPr="00000000" w14:paraId="000000B9">
      <w:pPr>
        <w:jc w:val="both"/>
        <w:rPr>
          <w:b w:val="1"/>
        </w:rPr>
      </w:pPr>
      <w:r w:rsidDel="00000000" w:rsidR="00000000" w:rsidRPr="00000000">
        <w:rPr>
          <w:rtl w:val="0"/>
        </w:rPr>
        <w:t xml:space="preserve">Tienen una estructura diferente: parejas </w:t>
      </w:r>
      <w:r w:rsidDel="00000000" w:rsidR="00000000" w:rsidRPr="00000000">
        <w:rPr>
          <w:b w:val="1"/>
          <w:rtl w:val="0"/>
        </w:rPr>
        <w:t xml:space="preserve">clave - RID, punteros al siguiente nodo hoja. </w:t>
      </w:r>
      <w:r w:rsidDel="00000000" w:rsidR="00000000" w:rsidRPr="00000000">
        <w:rPr>
          <w:rtl w:val="0"/>
        </w:rPr>
        <w:t xml:space="preserve">Algunas variantes también tienen punteros al </w:t>
      </w:r>
      <w:r w:rsidDel="00000000" w:rsidR="00000000" w:rsidRPr="00000000">
        <w:rPr>
          <w:b w:val="1"/>
          <w:rtl w:val="0"/>
        </w:rPr>
        <w:t xml:space="preserve">nodo hoja anterior.</w:t>
      </w:r>
    </w:p>
    <w:p w:rsidR="00000000" w:rsidDel="00000000" w:rsidP="00000000" w:rsidRDefault="00000000" w:rsidRPr="00000000" w14:paraId="000000BA">
      <w:pPr>
        <w:jc w:val="both"/>
        <w:rPr>
          <w:b w:val="1"/>
        </w:rPr>
      </w:pPr>
      <w:r w:rsidDel="00000000" w:rsidR="00000000" w:rsidRPr="00000000">
        <w:rPr>
          <w:rtl w:val="0"/>
        </w:rPr>
        <w:t xml:space="preserve">La lista concatenada de nodos hoja (</w:t>
      </w:r>
      <w:r w:rsidDel="00000000" w:rsidR="00000000" w:rsidRPr="00000000">
        <w:rPr>
          <w:b w:val="1"/>
          <w:rtl w:val="0"/>
        </w:rPr>
        <w:t xml:space="preserve">conjunto secuencial</w:t>
      </w:r>
      <w:r w:rsidDel="00000000" w:rsidR="00000000" w:rsidRPr="00000000">
        <w:rPr>
          <w:rtl w:val="0"/>
        </w:rPr>
        <w:t xml:space="preserve">) tiene gran utilidad a la hora de hacer </w:t>
      </w:r>
      <w:r w:rsidDel="00000000" w:rsidR="00000000" w:rsidRPr="00000000">
        <w:rPr>
          <w:b w:val="1"/>
          <w:rtl w:val="0"/>
        </w:rPr>
        <w:t xml:space="preserve">consultas por intervalos.</w:t>
      </w:r>
    </w:p>
    <w:p w:rsidR="00000000" w:rsidDel="00000000" w:rsidP="00000000" w:rsidRDefault="00000000" w:rsidRPr="00000000" w14:paraId="000000BB">
      <w:pPr>
        <w:jc w:val="both"/>
        <w:rPr>
          <w:b w:val="1"/>
        </w:rPr>
      </w:pPr>
      <w:r w:rsidDel="00000000" w:rsidR="00000000" w:rsidRPr="00000000">
        <w:rPr>
          <w:b w:val="1"/>
        </w:rPr>
        <w:drawing>
          <wp:inline distB="114300" distT="114300" distL="114300" distR="114300">
            <wp:extent cx="5731200" cy="1130300"/>
            <wp:effectExtent b="0" l="0" r="0" t="0"/>
            <wp:docPr id="10"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pStyle w:val="Heading3"/>
        <w:jc w:val="both"/>
        <w:rPr/>
      </w:pPr>
      <w:bookmarkStart w:colFirst="0" w:colLast="0" w:name="_ldshd1vzumzn" w:id="26"/>
      <w:bookmarkEnd w:id="26"/>
      <w:r w:rsidDel="00000000" w:rsidR="00000000" w:rsidRPr="00000000">
        <w:rPr>
          <w:rtl w:val="0"/>
        </w:rPr>
        <w:t xml:space="preserve">Restricciones en nodos hoja</w:t>
      </w:r>
    </w:p>
    <w:p w:rsidR="00000000" w:rsidDel="00000000" w:rsidP="00000000" w:rsidRDefault="00000000" w:rsidRPr="00000000" w14:paraId="000000BD">
      <w:pPr>
        <w:jc w:val="both"/>
        <w:rPr>
          <w:b w:val="1"/>
        </w:rPr>
      </w:pPr>
      <w:r w:rsidDel="00000000" w:rsidR="00000000" w:rsidRPr="00000000">
        <w:rPr>
          <w:rtl w:val="0"/>
        </w:rPr>
        <w:t xml:space="preserve">Las claves aparecen </w:t>
      </w:r>
      <w:r w:rsidDel="00000000" w:rsidR="00000000" w:rsidRPr="00000000">
        <w:rPr>
          <w:b w:val="1"/>
          <w:rtl w:val="0"/>
        </w:rPr>
        <w:t xml:space="preserve">ordenadas </w:t>
      </w:r>
      <w:r w:rsidDel="00000000" w:rsidR="00000000" w:rsidRPr="00000000">
        <w:rPr>
          <w:rtl w:val="0"/>
        </w:rPr>
        <w:t xml:space="preserve">en cada nodo. Todas </w:t>
      </w:r>
      <w:r w:rsidDel="00000000" w:rsidR="00000000" w:rsidRPr="00000000">
        <w:rPr>
          <w:b w:val="1"/>
          <w:rtl w:val="0"/>
        </w:rPr>
        <w:t xml:space="preserve">las claves </w:t>
      </w:r>
      <w:r w:rsidDel="00000000" w:rsidR="00000000" w:rsidRPr="00000000">
        <w:rPr>
          <w:rtl w:val="0"/>
        </w:rPr>
        <w:t xml:space="preserve">han de ser </w:t>
      </w:r>
      <w:r w:rsidDel="00000000" w:rsidR="00000000" w:rsidRPr="00000000">
        <w:rPr>
          <w:b w:val="1"/>
          <w:rtl w:val="0"/>
        </w:rPr>
        <w:t xml:space="preserve">menores que </w:t>
      </w:r>
      <w:r w:rsidDel="00000000" w:rsidR="00000000" w:rsidRPr="00000000">
        <w:rPr>
          <w:rtl w:val="0"/>
        </w:rPr>
        <w:t xml:space="preserve">las del </w:t>
      </w:r>
      <w:r w:rsidDel="00000000" w:rsidR="00000000" w:rsidRPr="00000000">
        <w:rPr>
          <w:b w:val="1"/>
          <w:rtl w:val="0"/>
        </w:rPr>
        <w:t xml:space="preserve">siguiente nodo </w:t>
      </w:r>
      <w:r w:rsidDel="00000000" w:rsidR="00000000" w:rsidRPr="00000000">
        <w:rPr>
          <w:rtl w:val="0"/>
        </w:rPr>
        <w:t xml:space="preserve">en el conjunto secuencia. Además, </w:t>
      </w:r>
      <w:r w:rsidDel="00000000" w:rsidR="00000000" w:rsidRPr="00000000">
        <w:rPr>
          <w:b w:val="1"/>
          <w:rtl w:val="0"/>
        </w:rPr>
        <w:t xml:space="preserve">los nodos han de estar como mínimo rellenos hasta la mitad. </w:t>
      </w:r>
      <w:r w:rsidDel="00000000" w:rsidR="00000000" w:rsidRPr="00000000">
        <w:rPr>
          <w:rtl w:val="0"/>
        </w:rPr>
        <w:t xml:space="preserve">Todos los </w:t>
      </w:r>
      <w:r w:rsidDel="00000000" w:rsidR="00000000" w:rsidRPr="00000000">
        <w:rPr>
          <w:b w:val="1"/>
          <w:rtl w:val="0"/>
        </w:rPr>
        <w:t xml:space="preserve">nodos hoja </w:t>
      </w:r>
      <w:r w:rsidDel="00000000" w:rsidR="00000000" w:rsidRPr="00000000">
        <w:rPr>
          <w:rtl w:val="0"/>
        </w:rPr>
        <w:t xml:space="preserve">se encuentran al mismo nivel, es decir, es un </w:t>
      </w:r>
      <w:r w:rsidDel="00000000" w:rsidR="00000000" w:rsidRPr="00000000">
        <w:rPr>
          <w:b w:val="1"/>
          <w:rtl w:val="0"/>
        </w:rPr>
        <w:t xml:space="preserve">árbol equilibrado </w:t>
      </w:r>
      <w:r w:rsidDel="00000000" w:rsidR="00000000" w:rsidRPr="00000000">
        <w:rPr>
          <w:rtl w:val="0"/>
        </w:rPr>
        <w:t xml:space="preserve">y todos los </w:t>
      </w:r>
      <w:r w:rsidDel="00000000" w:rsidR="00000000" w:rsidRPr="00000000">
        <w:rPr>
          <w:b w:val="1"/>
          <w:rtl w:val="0"/>
        </w:rPr>
        <w:t xml:space="preserve">caminos desde la raíz a un nodo </w:t>
      </w:r>
      <w:r w:rsidDel="00000000" w:rsidR="00000000" w:rsidRPr="00000000">
        <w:rPr>
          <w:rtl w:val="0"/>
        </w:rPr>
        <w:t xml:space="preserve">hoja tienen la </w:t>
      </w:r>
      <w:r w:rsidDel="00000000" w:rsidR="00000000" w:rsidRPr="00000000">
        <w:rPr>
          <w:b w:val="1"/>
          <w:rtl w:val="0"/>
        </w:rPr>
        <w:t xml:space="preserve">misma longitud.</w:t>
      </w:r>
    </w:p>
    <w:p w:rsidR="00000000" w:rsidDel="00000000" w:rsidP="00000000" w:rsidRDefault="00000000" w:rsidRPr="00000000" w14:paraId="000000BE">
      <w:pPr>
        <w:pStyle w:val="Heading3"/>
        <w:jc w:val="both"/>
        <w:rPr/>
      </w:pPr>
      <w:bookmarkStart w:colFirst="0" w:colLast="0" w:name="_5dcfaklvakrf" w:id="27"/>
      <w:bookmarkEnd w:id="27"/>
      <w:r w:rsidDel="00000000" w:rsidR="00000000" w:rsidRPr="00000000">
        <w:rPr>
          <w:rtl w:val="0"/>
        </w:rPr>
        <w:t xml:space="preserve">Proceso de consulta</w:t>
      </w:r>
    </w:p>
    <w:p w:rsidR="00000000" w:rsidDel="00000000" w:rsidP="00000000" w:rsidRDefault="00000000" w:rsidRPr="00000000" w14:paraId="000000BF">
      <w:pPr>
        <w:rPr/>
      </w:pPr>
      <w:r w:rsidDel="00000000" w:rsidR="00000000" w:rsidRPr="00000000">
        <w:rPr>
          <w:rtl w:val="0"/>
        </w:rPr>
        <w:t xml:space="preserve">Localización de un registro:</w:t>
      </w:r>
    </w:p>
    <w:p w:rsidR="00000000" w:rsidDel="00000000" w:rsidP="00000000" w:rsidRDefault="00000000" w:rsidRPr="00000000" w14:paraId="000000C0">
      <w:pPr>
        <w:numPr>
          <w:ilvl w:val="0"/>
          <w:numId w:val="15"/>
        </w:numPr>
        <w:ind w:left="720" w:hanging="360"/>
        <w:rPr>
          <w:b w:val="1"/>
        </w:rPr>
      </w:pPr>
      <w:r w:rsidDel="00000000" w:rsidR="00000000" w:rsidRPr="00000000">
        <w:rPr>
          <w:b w:val="1"/>
          <w:rtl w:val="0"/>
        </w:rPr>
        <w:t xml:space="preserve">Navegamos desde la raíz</w:t>
      </w:r>
      <w:r w:rsidDel="00000000" w:rsidR="00000000" w:rsidRPr="00000000">
        <w:rPr>
          <w:rtl w:val="0"/>
        </w:rPr>
        <w:t xml:space="preserve">, bajando niveles.</w:t>
      </w:r>
    </w:p>
    <w:p w:rsidR="00000000" w:rsidDel="00000000" w:rsidP="00000000" w:rsidRDefault="00000000" w:rsidRPr="00000000" w14:paraId="000000C1">
      <w:pPr>
        <w:numPr>
          <w:ilvl w:val="0"/>
          <w:numId w:val="15"/>
        </w:numPr>
        <w:ind w:left="720" w:hanging="360"/>
        <w:rPr>
          <w:u w:val="none"/>
        </w:rPr>
      </w:pPr>
      <w:r w:rsidDel="00000000" w:rsidR="00000000" w:rsidRPr="00000000">
        <w:rPr>
          <w:rtl w:val="0"/>
        </w:rPr>
        <w:t xml:space="preserve">Buscamos el registro en el </w:t>
      </w:r>
      <w:r w:rsidDel="00000000" w:rsidR="00000000" w:rsidRPr="00000000">
        <w:rPr>
          <w:b w:val="1"/>
          <w:rtl w:val="0"/>
        </w:rPr>
        <w:t xml:space="preserve">nodo hoja </w:t>
      </w:r>
      <w:r w:rsidDel="00000000" w:rsidR="00000000" w:rsidRPr="00000000">
        <w:rPr>
          <w:rtl w:val="0"/>
        </w:rPr>
        <w:t xml:space="preserve">y, en su caso, </w:t>
      </w:r>
      <w:r w:rsidDel="00000000" w:rsidR="00000000" w:rsidRPr="00000000">
        <w:rPr>
          <w:b w:val="1"/>
          <w:rtl w:val="0"/>
        </w:rPr>
        <w:t xml:space="preserve">recuperamos el registro </w:t>
      </w:r>
      <w:r w:rsidDel="00000000" w:rsidR="00000000" w:rsidRPr="00000000">
        <w:rPr>
          <w:rtl w:val="0"/>
        </w:rPr>
        <w:t xml:space="preserve">del fichero de datos gracias al RID.</w:t>
      </w:r>
    </w:p>
    <w:p w:rsidR="00000000" w:rsidDel="00000000" w:rsidP="00000000" w:rsidRDefault="00000000" w:rsidRPr="00000000" w14:paraId="000000C2">
      <w:pPr>
        <w:rPr/>
      </w:pPr>
      <w:r w:rsidDel="00000000" w:rsidR="00000000" w:rsidRPr="00000000">
        <w:rPr>
          <w:rtl w:val="0"/>
        </w:rPr>
        <w:t xml:space="preserve">Consultas por rango:</w:t>
      </w:r>
    </w:p>
    <w:p w:rsidR="00000000" w:rsidDel="00000000" w:rsidP="00000000" w:rsidRDefault="00000000" w:rsidRPr="00000000" w14:paraId="000000C3">
      <w:pPr>
        <w:numPr>
          <w:ilvl w:val="0"/>
          <w:numId w:val="28"/>
        </w:numPr>
        <w:ind w:left="720" w:hanging="360"/>
        <w:rPr>
          <w:u w:val="none"/>
        </w:rPr>
      </w:pPr>
      <w:r w:rsidDel="00000000" w:rsidR="00000000" w:rsidRPr="00000000">
        <w:rPr>
          <w:rtl w:val="0"/>
        </w:rPr>
        <w:t xml:space="preserve">Se localiza al </w:t>
      </w:r>
      <w:r w:rsidDel="00000000" w:rsidR="00000000" w:rsidRPr="00000000">
        <w:rPr>
          <w:b w:val="1"/>
          <w:rtl w:val="0"/>
        </w:rPr>
        <w:t xml:space="preserve">nodo hoja </w:t>
      </w:r>
      <w:r w:rsidDel="00000000" w:rsidR="00000000" w:rsidRPr="00000000">
        <w:rPr>
          <w:rtl w:val="0"/>
        </w:rPr>
        <w:t xml:space="preserve">que contiene </w:t>
      </w:r>
      <w:r w:rsidDel="00000000" w:rsidR="00000000" w:rsidRPr="00000000">
        <w:rPr>
          <w:b w:val="1"/>
          <w:rtl w:val="0"/>
        </w:rPr>
        <w:t xml:space="preserve">el valor inferior.</w:t>
      </w:r>
    </w:p>
    <w:p w:rsidR="00000000" w:rsidDel="00000000" w:rsidP="00000000" w:rsidRDefault="00000000" w:rsidRPr="00000000" w14:paraId="000000C4">
      <w:pPr>
        <w:numPr>
          <w:ilvl w:val="0"/>
          <w:numId w:val="28"/>
        </w:numPr>
        <w:ind w:left="720" w:hanging="360"/>
        <w:rPr/>
      </w:pPr>
      <w:r w:rsidDel="00000000" w:rsidR="00000000" w:rsidRPr="00000000">
        <w:rPr>
          <w:rtl w:val="0"/>
        </w:rPr>
        <w:t xml:space="preserve">Se recorren los </w:t>
      </w:r>
      <w:r w:rsidDel="00000000" w:rsidR="00000000" w:rsidRPr="00000000">
        <w:rPr>
          <w:b w:val="1"/>
          <w:rtl w:val="0"/>
        </w:rPr>
        <w:t xml:space="preserve">nodos hoja</w:t>
      </w:r>
      <w:r w:rsidDel="00000000" w:rsidR="00000000" w:rsidRPr="00000000">
        <w:rPr>
          <w:rtl w:val="0"/>
        </w:rPr>
        <w:t xml:space="preserve"> hasta alcanzar el </w:t>
      </w:r>
      <w:r w:rsidDel="00000000" w:rsidR="00000000" w:rsidRPr="00000000">
        <w:rPr>
          <w:b w:val="1"/>
          <w:rtl w:val="0"/>
        </w:rPr>
        <w:t xml:space="preserve">superior, </w:t>
      </w:r>
      <w:r w:rsidDel="00000000" w:rsidR="00000000" w:rsidRPr="00000000">
        <w:rPr>
          <w:rtl w:val="0"/>
        </w:rPr>
        <w:t xml:space="preserve">recuperando los registros pertinentes del fichero de datos.</w:t>
      </w:r>
    </w:p>
    <w:p w:rsidR="00000000" w:rsidDel="00000000" w:rsidP="00000000" w:rsidRDefault="00000000" w:rsidRPr="00000000" w14:paraId="000000C5">
      <w:pPr>
        <w:pStyle w:val="Heading3"/>
        <w:rPr/>
      </w:pPr>
      <w:bookmarkStart w:colFirst="0" w:colLast="0" w:name="_8wralaa3gxv2" w:id="28"/>
      <w:bookmarkEnd w:id="28"/>
      <w:r w:rsidDel="00000000" w:rsidR="00000000" w:rsidRPr="00000000">
        <w:rPr>
          <w:rtl w:val="0"/>
        </w:rPr>
        <w:t xml:space="preserve">Inserción y borrado</w:t>
      </w:r>
    </w:p>
    <w:p w:rsidR="00000000" w:rsidDel="00000000" w:rsidP="00000000" w:rsidRDefault="00000000" w:rsidRPr="00000000" w14:paraId="000000C6">
      <w:pPr>
        <w:rPr/>
      </w:pPr>
      <w:r w:rsidDel="00000000" w:rsidR="00000000" w:rsidRPr="00000000">
        <w:rPr>
          <w:rtl w:val="0"/>
        </w:rPr>
        <w:t xml:space="preserve">Se utilizan algoritmos que garantizan que el árbol resultante sea equilibrado.</w:t>
      </w:r>
    </w:p>
    <w:p w:rsidR="00000000" w:rsidDel="00000000" w:rsidP="00000000" w:rsidRDefault="00000000" w:rsidRPr="00000000" w14:paraId="000000C7">
      <w:pPr>
        <w:pStyle w:val="Heading2"/>
        <w:rPr/>
      </w:pPr>
      <w:bookmarkStart w:colFirst="0" w:colLast="0" w:name="_k7rhfzfw8x6m" w:id="29"/>
      <w:bookmarkEnd w:id="29"/>
      <w:r w:rsidDel="00000000" w:rsidR="00000000" w:rsidRPr="00000000">
        <w:rPr>
          <w:rtl w:val="0"/>
        </w:rPr>
        <w:t xml:space="preserve">Árboles B</w:t>
      </w:r>
    </w:p>
    <w:p w:rsidR="00000000" w:rsidDel="00000000" w:rsidP="00000000" w:rsidRDefault="00000000" w:rsidRPr="00000000" w14:paraId="000000C8">
      <w:pPr>
        <w:jc w:val="both"/>
        <w:rPr/>
      </w:pPr>
      <w:r w:rsidDel="00000000" w:rsidR="00000000" w:rsidRPr="00000000">
        <w:rPr>
          <w:rtl w:val="0"/>
        </w:rPr>
        <w:t xml:space="preserve">Son una variante del árbol B+ en la que </w:t>
      </w:r>
      <w:r w:rsidDel="00000000" w:rsidR="00000000" w:rsidRPr="00000000">
        <w:rPr>
          <w:b w:val="1"/>
          <w:rtl w:val="0"/>
        </w:rPr>
        <w:t xml:space="preserve">no </w:t>
      </w:r>
      <w:r w:rsidDel="00000000" w:rsidR="00000000" w:rsidRPr="00000000">
        <w:rPr>
          <w:rtl w:val="0"/>
        </w:rPr>
        <w:t xml:space="preserve">se almacenan </w:t>
      </w:r>
      <w:r w:rsidDel="00000000" w:rsidR="00000000" w:rsidRPr="00000000">
        <w:rPr>
          <w:b w:val="1"/>
          <w:rtl w:val="0"/>
        </w:rPr>
        <w:t xml:space="preserve">todos los valores de la clave </w:t>
      </w:r>
      <w:r w:rsidDel="00000000" w:rsidR="00000000" w:rsidRPr="00000000">
        <w:rPr>
          <w:rtl w:val="0"/>
        </w:rPr>
        <w:t xml:space="preserve">en los </w:t>
      </w:r>
      <w:r w:rsidDel="00000000" w:rsidR="00000000" w:rsidRPr="00000000">
        <w:rPr>
          <w:b w:val="1"/>
          <w:rtl w:val="0"/>
        </w:rPr>
        <w:t xml:space="preserve">nodos hoja, </w:t>
      </w:r>
      <w:r w:rsidDel="00000000" w:rsidR="00000000" w:rsidRPr="00000000">
        <w:rPr>
          <w:rtl w:val="0"/>
        </w:rPr>
        <w:t xml:space="preserve">si no que algunos valores se van almacenando en los </w:t>
      </w:r>
      <w:r w:rsidDel="00000000" w:rsidR="00000000" w:rsidRPr="00000000">
        <w:rPr>
          <w:b w:val="1"/>
          <w:rtl w:val="0"/>
        </w:rPr>
        <w:t xml:space="preserve">nodos intermedios </w:t>
      </w:r>
      <w:r w:rsidDel="00000000" w:rsidR="00000000" w:rsidRPr="00000000">
        <w:rPr>
          <w:rtl w:val="0"/>
        </w:rPr>
        <w:t xml:space="preserve">conforme se crea el árbol.</w:t>
      </w:r>
    </w:p>
    <w:p w:rsidR="00000000" w:rsidDel="00000000" w:rsidP="00000000" w:rsidRDefault="00000000" w:rsidRPr="00000000" w14:paraId="000000C9">
      <w:pPr>
        <w:pStyle w:val="Heading2"/>
        <w:jc w:val="both"/>
        <w:rPr/>
      </w:pPr>
      <w:bookmarkStart w:colFirst="0" w:colLast="0" w:name="_obxyn9u98z0d" w:id="30"/>
      <w:bookmarkEnd w:id="30"/>
      <w:r w:rsidDel="00000000" w:rsidR="00000000" w:rsidRPr="00000000">
        <w:rPr>
          <w:rtl w:val="0"/>
        </w:rPr>
        <w:t xml:space="preserve">Uso de árboles B+ en BD</w:t>
      </w:r>
    </w:p>
    <w:p w:rsidR="00000000" w:rsidDel="00000000" w:rsidP="00000000" w:rsidRDefault="00000000" w:rsidRPr="00000000" w14:paraId="000000CA">
      <w:pPr>
        <w:jc w:val="both"/>
        <w:rPr/>
      </w:pPr>
      <w:r w:rsidDel="00000000" w:rsidR="00000000" w:rsidRPr="00000000">
        <w:rPr>
          <w:rtl w:val="0"/>
        </w:rPr>
        <w:t xml:space="preserve">Se usan variaciones del Árbol B+, </w:t>
      </w:r>
      <w:r w:rsidDel="00000000" w:rsidR="00000000" w:rsidRPr="00000000">
        <w:rPr>
          <w:b w:val="1"/>
          <w:rtl w:val="0"/>
        </w:rPr>
        <w:t xml:space="preserve">de orden elevado, </w:t>
      </w:r>
      <w:r w:rsidDel="00000000" w:rsidR="00000000" w:rsidRPr="00000000">
        <w:rPr>
          <w:rtl w:val="0"/>
        </w:rPr>
        <w:t xml:space="preserve">en la que se procura que cada nodo tenga una capacidad de almacenamiento </w:t>
      </w:r>
      <w:r w:rsidDel="00000000" w:rsidR="00000000" w:rsidRPr="00000000">
        <w:rPr>
          <w:b w:val="1"/>
          <w:rtl w:val="0"/>
        </w:rPr>
        <w:t xml:space="preserve">similar </w:t>
      </w:r>
      <w:r w:rsidDel="00000000" w:rsidR="00000000" w:rsidRPr="00000000">
        <w:rPr>
          <w:rtl w:val="0"/>
        </w:rPr>
        <w:t xml:space="preserve">al tamaño de un </w:t>
      </w:r>
      <w:r w:rsidDel="00000000" w:rsidR="00000000" w:rsidRPr="00000000">
        <w:rPr>
          <w:b w:val="1"/>
          <w:rtl w:val="0"/>
        </w:rPr>
        <w:t xml:space="preserve">bloque de datos. </w:t>
      </w:r>
      <w:r w:rsidDel="00000000" w:rsidR="00000000" w:rsidRPr="00000000">
        <w:rPr>
          <w:rtl w:val="0"/>
        </w:rPr>
        <w:t xml:space="preserve">Esto reduce los accesos a disco que suelen ser los que determinan el rendimiento de las búsquedas en BD.</w:t>
      </w:r>
    </w:p>
    <w:p w:rsidR="00000000" w:rsidDel="00000000" w:rsidP="00000000" w:rsidRDefault="00000000" w:rsidRPr="00000000" w14:paraId="000000CB">
      <w:pPr>
        <w:jc w:val="both"/>
        <w:rPr/>
      </w:pPr>
      <w:r w:rsidDel="00000000" w:rsidR="00000000" w:rsidRPr="00000000">
        <w:rPr>
          <w:rtl w:val="0"/>
        </w:rPr>
        <w:t xml:space="preserve">En los </w:t>
      </w:r>
      <w:r w:rsidDel="00000000" w:rsidR="00000000" w:rsidRPr="00000000">
        <w:rPr>
          <w:b w:val="1"/>
          <w:rtl w:val="0"/>
        </w:rPr>
        <w:t xml:space="preserve">nodos intermedios </w:t>
      </w:r>
      <w:r w:rsidDel="00000000" w:rsidR="00000000" w:rsidRPr="00000000">
        <w:rPr>
          <w:rtl w:val="0"/>
        </w:rPr>
        <w:t xml:space="preserve">solo están los rangos de los valores de la clave y los punteros a los nodos hijos correspondientes. En los </w:t>
      </w:r>
      <w:r w:rsidDel="00000000" w:rsidR="00000000" w:rsidRPr="00000000">
        <w:rPr>
          <w:b w:val="1"/>
          <w:rtl w:val="0"/>
        </w:rPr>
        <w:t xml:space="preserve">nodos hoja </w:t>
      </w:r>
      <w:r w:rsidDel="00000000" w:rsidR="00000000" w:rsidRPr="00000000">
        <w:rPr>
          <w:rtl w:val="0"/>
        </w:rPr>
        <w:t xml:space="preserve">se encuentran todos los valores de la clave ordenados junto con los </w:t>
      </w:r>
      <w:r w:rsidDel="00000000" w:rsidR="00000000" w:rsidRPr="00000000">
        <w:rPr>
          <w:b w:val="1"/>
          <w:rtl w:val="0"/>
        </w:rPr>
        <w:t xml:space="preserve">RIDs (rowid) </w:t>
      </w:r>
      <w:r w:rsidDel="00000000" w:rsidR="00000000" w:rsidRPr="00000000">
        <w:rPr>
          <w:rtl w:val="0"/>
        </w:rPr>
        <w:t xml:space="preserve">que apuntan a las tuplas que contienen ese valor de la clave. Estos nodos, que forman el </w:t>
      </w:r>
      <w:r w:rsidDel="00000000" w:rsidR="00000000" w:rsidRPr="00000000">
        <w:rPr>
          <w:b w:val="1"/>
          <w:rtl w:val="0"/>
        </w:rPr>
        <w:t xml:space="preserve">conjunto secuencia, </w:t>
      </w:r>
      <w:r w:rsidDel="00000000" w:rsidR="00000000" w:rsidRPr="00000000">
        <w:rPr>
          <w:rtl w:val="0"/>
        </w:rPr>
        <w:t xml:space="preserve">se encuentran enlazados para poder recuperar por búsquedas secuenciales. A veces se encuentran </w:t>
      </w:r>
      <w:r w:rsidDel="00000000" w:rsidR="00000000" w:rsidRPr="00000000">
        <w:rPr>
          <w:b w:val="1"/>
          <w:rtl w:val="0"/>
        </w:rPr>
        <w:t xml:space="preserve">doblemente enlazados</w:t>
      </w:r>
      <w:r w:rsidDel="00000000" w:rsidR="00000000" w:rsidRPr="00000000">
        <w:rPr>
          <w:rtl w:val="0"/>
        </w:rPr>
        <w:t xml:space="preserve">, para facilitar búsquedas ascendentes y descendentes por el valor de la clave.</w:t>
      </w:r>
    </w:p>
    <w:p w:rsidR="00000000" w:rsidDel="00000000" w:rsidP="00000000" w:rsidRDefault="00000000" w:rsidRPr="00000000" w14:paraId="000000CC">
      <w:pPr>
        <w:jc w:val="both"/>
        <w:rPr/>
      </w:pPr>
      <w:r w:rsidDel="00000000" w:rsidR="00000000" w:rsidRPr="00000000">
        <w:rPr/>
        <w:drawing>
          <wp:inline distB="114300" distT="114300" distL="114300" distR="114300">
            <wp:extent cx="5731200" cy="4152900"/>
            <wp:effectExtent b="0" l="0" r="0" t="0"/>
            <wp:docPr id="2"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731200" cy="41529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pStyle w:val="Heading3"/>
        <w:jc w:val="both"/>
        <w:rPr/>
      </w:pPr>
      <w:bookmarkStart w:colFirst="0" w:colLast="0" w:name="_1i8q71fi1a62" w:id="31"/>
      <w:bookmarkEnd w:id="31"/>
      <w:r w:rsidDel="00000000" w:rsidR="00000000" w:rsidRPr="00000000">
        <w:rPr>
          <w:rtl w:val="0"/>
        </w:rPr>
        <w:t xml:space="preserve">Tablas Organizadas por Índice (IOT)</w:t>
      </w:r>
    </w:p>
    <w:p w:rsidR="00000000" w:rsidDel="00000000" w:rsidP="00000000" w:rsidRDefault="00000000" w:rsidRPr="00000000" w14:paraId="000000D0">
      <w:pPr>
        <w:jc w:val="both"/>
        <w:rPr/>
      </w:pPr>
      <w:r w:rsidDel="00000000" w:rsidR="00000000" w:rsidRPr="00000000">
        <w:rPr>
          <w:rtl w:val="0"/>
        </w:rPr>
        <w:t xml:space="preserve">Las </w:t>
      </w:r>
      <w:r w:rsidDel="00000000" w:rsidR="00000000" w:rsidRPr="00000000">
        <w:rPr>
          <w:b w:val="1"/>
          <w:rtl w:val="0"/>
        </w:rPr>
        <w:t xml:space="preserve">hojas </w:t>
      </w:r>
      <w:r w:rsidDel="00000000" w:rsidR="00000000" w:rsidRPr="00000000">
        <w:rPr>
          <w:rtl w:val="0"/>
        </w:rPr>
        <w:t xml:space="preserve"> contienen las tuplas en lugar del RID. Una IOT solo puede estar organizada de esta forma mediante una clave (normalmente la </w:t>
      </w:r>
      <w:r w:rsidDel="00000000" w:rsidR="00000000" w:rsidRPr="00000000">
        <w:rPr>
          <w:b w:val="1"/>
          <w:rtl w:val="0"/>
        </w:rPr>
        <w:t xml:space="preserve">clave primaria</w:t>
      </w:r>
      <w:r w:rsidDel="00000000" w:rsidR="00000000" w:rsidRPr="00000000">
        <w:rPr>
          <w:rtl w:val="0"/>
        </w:rPr>
        <w:t xml:space="preserve">), aunque se pueden definir índices adicionales basados en otras clabes.</w:t>
      </w:r>
    </w:p>
    <w:p w:rsidR="00000000" w:rsidDel="00000000" w:rsidP="00000000" w:rsidRDefault="00000000" w:rsidRPr="00000000" w14:paraId="000000D1">
      <w:pPr>
        <w:jc w:val="both"/>
        <w:rPr/>
      </w:pPr>
      <w:r w:rsidDel="00000000" w:rsidR="00000000" w:rsidRPr="00000000">
        <w:rPr/>
        <w:drawing>
          <wp:inline distB="114300" distT="114300" distL="114300" distR="114300">
            <wp:extent cx="5731200" cy="3467100"/>
            <wp:effectExtent b="0" l="0" r="0" t="0"/>
            <wp:docPr id="5"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pStyle w:val="Heading3"/>
        <w:jc w:val="both"/>
        <w:rPr/>
      </w:pPr>
      <w:bookmarkStart w:colFirst="0" w:colLast="0" w:name="_uts3tsdsckjt" w:id="32"/>
      <w:bookmarkEnd w:id="32"/>
      <w:r w:rsidDel="00000000" w:rsidR="00000000" w:rsidRPr="00000000">
        <w:rPr>
          <w:rtl w:val="0"/>
        </w:rPr>
        <w:t xml:space="preserve">Índice por Clave Invertida (reverse index)</w:t>
      </w:r>
    </w:p>
    <w:p w:rsidR="00000000" w:rsidDel="00000000" w:rsidP="00000000" w:rsidRDefault="00000000" w:rsidRPr="00000000" w14:paraId="000000D3">
      <w:pPr>
        <w:jc w:val="both"/>
        <w:rPr/>
      </w:pPr>
      <w:r w:rsidDel="00000000" w:rsidR="00000000" w:rsidRPr="00000000">
        <w:rPr>
          <w:rtl w:val="0"/>
        </w:rPr>
        <w:t xml:space="preserve">Invierte los datos del valor de la clave. Para el empleado 7698 almacena, por ejemplo, 8967. Este índice es </w:t>
      </w:r>
      <w:r w:rsidDel="00000000" w:rsidR="00000000" w:rsidRPr="00000000">
        <w:rPr>
          <w:b w:val="1"/>
          <w:rtl w:val="0"/>
        </w:rPr>
        <w:t xml:space="preserve">adecuado para búsquedas basadas en predicados =. </w:t>
      </w:r>
      <w:r w:rsidDel="00000000" w:rsidR="00000000" w:rsidRPr="00000000">
        <w:rPr>
          <w:rtl w:val="0"/>
        </w:rPr>
        <w:t xml:space="preserve">Con este índice se </w:t>
      </w:r>
      <w:r w:rsidDel="00000000" w:rsidR="00000000" w:rsidRPr="00000000">
        <w:rPr>
          <w:b w:val="1"/>
          <w:rtl w:val="0"/>
        </w:rPr>
        <w:t xml:space="preserve">reducen los embotellamientos </w:t>
      </w:r>
      <w:r w:rsidDel="00000000" w:rsidR="00000000" w:rsidRPr="00000000">
        <w:rPr>
          <w:rtl w:val="0"/>
        </w:rPr>
        <w:t xml:space="preserve">(retención de bloques de BD) en el índice cuando se están introduciendo los datos de forma ascendente para los valores de la clave, puesto que todos irían a la misma entrada de índice.</w:t>
      </w:r>
    </w:p>
    <w:p w:rsidR="00000000" w:rsidDel="00000000" w:rsidP="00000000" w:rsidRDefault="00000000" w:rsidRPr="00000000" w14:paraId="000000D4">
      <w:pPr>
        <w:pStyle w:val="Heading2"/>
        <w:jc w:val="both"/>
        <w:rPr/>
      </w:pPr>
      <w:bookmarkStart w:colFirst="0" w:colLast="0" w:name="_exo9w3g4zbsz" w:id="33"/>
      <w:bookmarkEnd w:id="33"/>
      <w:r w:rsidDel="00000000" w:rsidR="00000000" w:rsidRPr="00000000">
        <w:rPr>
          <w:rtl w:val="0"/>
        </w:rPr>
        <w:t xml:space="preserve">Índices BITMAP</w:t>
      </w:r>
    </w:p>
    <w:p w:rsidR="00000000" w:rsidDel="00000000" w:rsidP="00000000" w:rsidRDefault="00000000" w:rsidRPr="00000000" w14:paraId="000000D5">
      <w:pPr>
        <w:jc w:val="both"/>
        <w:rPr/>
      </w:pPr>
      <w:r w:rsidDel="00000000" w:rsidR="00000000" w:rsidRPr="00000000">
        <w:rPr>
          <w:rtl w:val="0"/>
        </w:rPr>
        <w:t xml:space="preserve">Para </w:t>
      </w:r>
      <w:r w:rsidDel="00000000" w:rsidR="00000000" w:rsidRPr="00000000">
        <w:rPr>
          <w:b w:val="1"/>
          <w:rtl w:val="0"/>
        </w:rPr>
        <w:t xml:space="preserve">cada valor que toma la clave </w:t>
      </w:r>
      <w:r w:rsidDel="00000000" w:rsidR="00000000" w:rsidRPr="00000000">
        <w:rPr>
          <w:rtl w:val="0"/>
        </w:rPr>
        <w:t xml:space="preserve">se almacena una secuencia de bits (tantos como tuplas tenga la tabla), indicando el bit </w:t>
      </w:r>
      <w:r w:rsidDel="00000000" w:rsidR="00000000" w:rsidRPr="00000000">
        <w:rPr>
          <w:b w:val="1"/>
          <w:rtl w:val="0"/>
        </w:rPr>
        <w:t xml:space="preserve">1 </w:t>
      </w:r>
      <w:r w:rsidDel="00000000" w:rsidR="00000000" w:rsidRPr="00000000">
        <w:rPr>
          <w:rtl w:val="0"/>
        </w:rPr>
        <w:t xml:space="preserve">que ese valor está presente en la tupla y el </w:t>
      </w:r>
      <w:r w:rsidDel="00000000" w:rsidR="00000000" w:rsidRPr="00000000">
        <w:rPr>
          <w:b w:val="1"/>
          <w:rtl w:val="0"/>
        </w:rPr>
        <w:t xml:space="preserve">0 </w:t>
      </w:r>
      <w:r w:rsidDel="00000000" w:rsidR="00000000" w:rsidRPr="00000000">
        <w:rPr>
          <w:rtl w:val="0"/>
        </w:rPr>
        <w:t xml:space="preserve">que no lo está.</w:t>
      </w:r>
    </w:p>
    <w:p w:rsidR="00000000" w:rsidDel="00000000" w:rsidP="00000000" w:rsidRDefault="00000000" w:rsidRPr="00000000" w14:paraId="000000D6">
      <w:pPr>
        <w:jc w:val="both"/>
        <w:rPr/>
      </w:pPr>
      <w:r w:rsidDel="00000000" w:rsidR="00000000" w:rsidRPr="00000000">
        <w:rPr/>
        <w:drawing>
          <wp:inline distB="114300" distT="114300" distL="114300" distR="114300">
            <wp:extent cx="5731200" cy="2971800"/>
            <wp:effectExtent b="0" l="0" r="0" t="0"/>
            <wp:docPr id="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57312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pStyle w:val="Heading2"/>
        <w:jc w:val="both"/>
        <w:rPr/>
      </w:pPr>
      <w:bookmarkStart w:colFirst="0" w:colLast="0" w:name="_lk7z4mx6egeo" w:id="34"/>
      <w:bookmarkEnd w:id="34"/>
      <w:r w:rsidDel="00000000" w:rsidR="00000000" w:rsidRPr="00000000">
        <w:rPr>
          <w:rtl w:val="0"/>
        </w:rPr>
        <w:t xml:space="preserve">Acceso directo</w:t>
      </w:r>
    </w:p>
    <w:p w:rsidR="00000000" w:rsidDel="00000000" w:rsidP="00000000" w:rsidRDefault="00000000" w:rsidRPr="00000000" w14:paraId="000000D8">
      <w:pPr>
        <w:jc w:val="both"/>
        <w:rPr>
          <w:b w:val="1"/>
        </w:rPr>
      </w:pPr>
      <w:r w:rsidDel="00000000" w:rsidR="00000000" w:rsidRPr="00000000">
        <w:rPr>
          <w:rtl w:val="0"/>
        </w:rPr>
        <w:t xml:space="preserve">Es otra forma de acceder a un registro almacenado. No hay ninguna estructura adicional, sino que se usa un algoritmo que nos indica directamente la </w:t>
      </w:r>
      <w:r w:rsidDel="00000000" w:rsidR="00000000" w:rsidRPr="00000000">
        <w:rPr>
          <w:b w:val="1"/>
          <w:rtl w:val="0"/>
        </w:rPr>
        <w:t xml:space="preserve">posición del registro deseado.</w:t>
      </w:r>
    </w:p>
    <w:p w:rsidR="00000000" w:rsidDel="00000000" w:rsidP="00000000" w:rsidRDefault="00000000" w:rsidRPr="00000000" w14:paraId="000000D9">
      <w:pPr>
        <w:jc w:val="both"/>
        <w:rPr/>
      </w:pPr>
      <w:r w:rsidDel="00000000" w:rsidR="00000000" w:rsidRPr="00000000">
        <w:rPr>
          <w:rtl w:val="0"/>
        </w:rPr>
        <w:t xml:space="preserve">En resumidas cuentas, el acceso directo es calcular directamente la dirección de un registro mediante la aplicación de un algoritmo o función sobre un campo determinado del mismo. El campo debe </w:t>
      </w:r>
      <w:r w:rsidDel="00000000" w:rsidR="00000000" w:rsidRPr="00000000">
        <w:rPr>
          <w:b w:val="1"/>
          <w:rtl w:val="0"/>
        </w:rPr>
        <w:t xml:space="preserve">determinar unívocamente </w:t>
      </w:r>
      <w:r w:rsidDel="00000000" w:rsidR="00000000" w:rsidRPr="00000000">
        <w:rPr>
          <w:rtl w:val="0"/>
        </w:rPr>
        <w:t xml:space="preserve">al registro.</w:t>
      </w:r>
    </w:p>
    <w:p w:rsidR="00000000" w:rsidDel="00000000" w:rsidP="00000000" w:rsidRDefault="00000000" w:rsidRPr="00000000" w14:paraId="000000DA">
      <w:pPr>
        <w:pStyle w:val="Heading3"/>
        <w:jc w:val="both"/>
        <w:rPr/>
      </w:pPr>
      <w:bookmarkStart w:colFirst="0" w:colLast="0" w:name="_1tm0rinbeum7" w:id="35"/>
      <w:bookmarkEnd w:id="35"/>
      <w:r w:rsidDel="00000000" w:rsidR="00000000" w:rsidRPr="00000000">
        <w:rPr>
          <w:rtl w:val="0"/>
        </w:rPr>
        <w:t xml:space="preserve">Funcionamiento</w:t>
      </w:r>
    </w:p>
    <w:p w:rsidR="00000000" w:rsidDel="00000000" w:rsidP="00000000" w:rsidRDefault="00000000" w:rsidRPr="00000000" w14:paraId="000000DB">
      <w:pPr>
        <w:jc w:val="both"/>
        <w:rPr/>
      </w:pPr>
      <w:r w:rsidDel="00000000" w:rsidR="00000000" w:rsidRPr="00000000">
        <w:rPr>
          <w:rtl w:val="0"/>
        </w:rPr>
        <w:t xml:space="preserve">Normalmente no es posible establecer una clave física que sea totalmente correlativa y única para cada registro. Hay que buscar un algoritmo que transforme los valores de un cierto campo en una dirección.</w:t>
      </w:r>
    </w:p>
    <w:p w:rsidR="00000000" w:rsidDel="00000000" w:rsidP="00000000" w:rsidRDefault="00000000" w:rsidRPr="00000000" w14:paraId="000000DC">
      <w:pPr>
        <w:jc w:val="both"/>
        <w:rPr>
          <w:b w:val="1"/>
        </w:rPr>
      </w:pPr>
      <w:r w:rsidDel="00000000" w:rsidR="00000000" w:rsidRPr="00000000">
        <w:rPr>
          <w:rtl w:val="0"/>
        </w:rPr>
        <w:t xml:space="preserve">Tendrá como entrada </w:t>
      </w:r>
      <w:r w:rsidDel="00000000" w:rsidR="00000000" w:rsidRPr="00000000">
        <w:rPr>
          <w:b w:val="1"/>
          <w:rtl w:val="0"/>
        </w:rPr>
        <w:t xml:space="preserve">el campo clave </w:t>
      </w:r>
      <w:r w:rsidDel="00000000" w:rsidR="00000000" w:rsidRPr="00000000">
        <w:rPr>
          <w:rtl w:val="0"/>
        </w:rPr>
        <w:t xml:space="preserve">y como salida un </w:t>
      </w:r>
      <w:r w:rsidDel="00000000" w:rsidR="00000000" w:rsidRPr="00000000">
        <w:rPr>
          <w:b w:val="1"/>
          <w:rtl w:val="0"/>
        </w:rPr>
        <w:t xml:space="preserve">valor entero positivo fácilmente transformable en RID.</w:t>
      </w:r>
    </w:p>
    <w:p w:rsidR="00000000" w:rsidDel="00000000" w:rsidP="00000000" w:rsidRDefault="00000000" w:rsidRPr="00000000" w14:paraId="000000DD">
      <w:pPr>
        <w:jc w:val="both"/>
        <w:rPr>
          <w:b w:val="1"/>
        </w:rPr>
      </w:pPr>
      <w:r w:rsidDel="00000000" w:rsidR="00000000" w:rsidRPr="00000000">
        <w:rPr>
          <w:b w:val="1"/>
        </w:rPr>
        <w:drawing>
          <wp:inline distB="114300" distT="114300" distL="114300" distR="114300">
            <wp:extent cx="5731200" cy="19431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312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jc w:val="both"/>
        <w:rPr>
          <w:b w:val="1"/>
        </w:rPr>
      </w:pPr>
      <w:r w:rsidDel="00000000" w:rsidR="00000000" w:rsidRPr="00000000">
        <w:rPr>
          <w:rtl w:val="0"/>
        </w:rPr>
      </w:r>
    </w:p>
    <w:p w:rsidR="00000000" w:rsidDel="00000000" w:rsidP="00000000" w:rsidRDefault="00000000" w:rsidRPr="00000000" w14:paraId="000000DF">
      <w:pPr>
        <w:jc w:val="both"/>
        <w:rPr>
          <w:b w:val="1"/>
        </w:rPr>
      </w:pPr>
      <w:r w:rsidDel="00000000" w:rsidR="00000000" w:rsidRPr="00000000">
        <w:br w:type="page"/>
      </w:r>
      <w:r w:rsidDel="00000000" w:rsidR="00000000" w:rsidRPr="00000000">
        <w:rPr>
          <w:rtl w:val="0"/>
        </w:rPr>
      </w:r>
    </w:p>
    <w:p w:rsidR="00000000" w:rsidDel="00000000" w:rsidP="00000000" w:rsidRDefault="00000000" w:rsidRPr="00000000" w14:paraId="000000E0">
      <w:pPr>
        <w:jc w:val="both"/>
        <w:rPr/>
      </w:pPr>
      <w:r w:rsidDel="00000000" w:rsidR="00000000" w:rsidRPr="00000000">
        <w:rPr>
          <w:rtl w:val="0"/>
        </w:rPr>
        <w:t xml:space="preserve">Los algoritmos de direccionamiento no suelen mantener el orden de la clave. Los registros no están almacenados según el orden de su clave física. Existen problemas con la recuperación por intervalos.</w:t>
      </w:r>
    </w:p>
    <w:p w:rsidR="00000000" w:rsidDel="00000000" w:rsidP="00000000" w:rsidRDefault="00000000" w:rsidRPr="00000000" w14:paraId="000000E1">
      <w:pPr>
        <w:pStyle w:val="Heading3"/>
        <w:jc w:val="both"/>
        <w:rPr/>
      </w:pPr>
      <w:bookmarkStart w:colFirst="0" w:colLast="0" w:name="_djjd9ulbxp8l" w:id="36"/>
      <w:bookmarkEnd w:id="36"/>
      <w:r w:rsidDel="00000000" w:rsidR="00000000" w:rsidRPr="00000000">
        <w:rPr>
          <w:rtl w:val="0"/>
        </w:rPr>
        <w:t xml:space="preserve">Variedad de algoritmos</w:t>
      </w:r>
    </w:p>
    <w:p w:rsidR="00000000" w:rsidDel="00000000" w:rsidP="00000000" w:rsidRDefault="00000000" w:rsidRPr="00000000" w14:paraId="000000E2">
      <w:pPr>
        <w:jc w:val="both"/>
        <w:rPr/>
      </w:pPr>
      <w:r w:rsidDel="00000000" w:rsidR="00000000" w:rsidRPr="00000000">
        <w:rPr>
          <w:rtl w:val="0"/>
        </w:rPr>
        <w:t xml:space="preserve">Antes de mostrar distintos ejemplos de algoritmos, cabe destacar que si la clave es </w:t>
      </w:r>
      <w:r w:rsidDel="00000000" w:rsidR="00000000" w:rsidRPr="00000000">
        <w:rPr>
          <w:b w:val="1"/>
          <w:rtl w:val="0"/>
        </w:rPr>
        <w:t xml:space="preserve">alfanumérica, </w:t>
      </w:r>
      <w:r w:rsidDel="00000000" w:rsidR="00000000" w:rsidRPr="00000000">
        <w:rPr>
          <w:rtl w:val="0"/>
        </w:rPr>
        <w:t xml:space="preserve">hay que transformarla a un valor numérico.</w:t>
      </w:r>
    </w:p>
    <w:p w:rsidR="00000000" w:rsidDel="00000000" w:rsidP="00000000" w:rsidRDefault="00000000" w:rsidRPr="00000000" w14:paraId="000000E3">
      <w:pPr>
        <w:jc w:val="both"/>
        <w:rPr/>
      </w:pPr>
      <w:r w:rsidDel="00000000" w:rsidR="00000000" w:rsidRPr="00000000">
        <w:rPr>
          <w:rtl w:val="0"/>
        </w:rPr>
        <w:t xml:space="preserve">Los distintos algoritmos suelen estar basados en un mecanismo de generación de números pseudoaleatorios.</w:t>
      </w:r>
    </w:p>
    <w:p w:rsidR="00000000" w:rsidDel="00000000" w:rsidP="00000000" w:rsidRDefault="00000000" w:rsidRPr="00000000" w14:paraId="000000E4">
      <w:pPr>
        <w:numPr>
          <w:ilvl w:val="0"/>
          <w:numId w:val="18"/>
        </w:numPr>
        <w:ind w:left="720" w:hanging="360"/>
        <w:jc w:val="both"/>
        <w:rPr>
          <w:u w:val="none"/>
        </w:rPr>
      </w:pPr>
      <w:r w:rsidDel="00000000" w:rsidR="00000000" w:rsidRPr="00000000">
        <w:rPr>
          <w:rtl w:val="0"/>
        </w:rPr>
        <w:t xml:space="preserve">Cuadrados centrales: se eleva la clave al cuadrado y se eligen tantos dígitos centrales como sea necesario.</w:t>
      </w:r>
    </w:p>
    <w:p w:rsidR="00000000" w:rsidDel="00000000" w:rsidP="00000000" w:rsidRDefault="00000000" w:rsidRPr="00000000" w14:paraId="000000E5">
      <w:pPr>
        <w:numPr>
          <w:ilvl w:val="0"/>
          <w:numId w:val="18"/>
        </w:numPr>
        <w:ind w:left="720" w:hanging="360"/>
        <w:jc w:val="both"/>
        <w:rPr>
          <w:u w:val="none"/>
        </w:rPr>
      </w:pPr>
      <w:r w:rsidDel="00000000" w:rsidR="00000000" w:rsidRPr="00000000">
        <w:rPr>
          <w:rtl w:val="0"/>
        </w:rPr>
        <w:t xml:space="preserve">Congruencias: se divide la clave por M y se toma el resto (M suele ser primo).</w:t>
      </w:r>
    </w:p>
    <w:p w:rsidR="00000000" w:rsidDel="00000000" w:rsidP="00000000" w:rsidRDefault="00000000" w:rsidRPr="00000000" w14:paraId="000000E6">
      <w:pPr>
        <w:numPr>
          <w:ilvl w:val="0"/>
          <w:numId w:val="18"/>
        </w:numPr>
        <w:ind w:left="720" w:hanging="360"/>
        <w:jc w:val="both"/>
        <w:rPr>
          <w:u w:val="none"/>
        </w:rPr>
      </w:pPr>
      <w:r w:rsidDel="00000000" w:rsidR="00000000" w:rsidRPr="00000000">
        <w:rPr>
          <w:rtl w:val="0"/>
        </w:rPr>
        <w:t xml:space="preserve">Desplazamiento: se superponen adecuadamente los dígitos binarios de la clave y luego se suman.</w:t>
      </w:r>
    </w:p>
    <w:p w:rsidR="00000000" w:rsidDel="00000000" w:rsidP="00000000" w:rsidRDefault="00000000" w:rsidRPr="00000000" w14:paraId="000000E7">
      <w:pPr>
        <w:numPr>
          <w:ilvl w:val="0"/>
          <w:numId w:val="18"/>
        </w:numPr>
        <w:ind w:left="720" w:hanging="360"/>
        <w:jc w:val="both"/>
        <w:rPr>
          <w:u w:val="none"/>
        </w:rPr>
      </w:pPr>
      <w:r w:rsidDel="00000000" w:rsidR="00000000" w:rsidRPr="00000000">
        <w:rPr>
          <w:rtl w:val="0"/>
        </w:rPr>
        <w:t xml:space="preserve">Conversión de base: se cambia la base de numeración y se suprimen algunos dígitos resultantes.</w:t>
      </w:r>
    </w:p>
    <w:p w:rsidR="00000000" w:rsidDel="00000000" w:rsidP="00000000" w:rsidRDefault="00000000" w:rsidRPr="00000000" w14:paraId="000000E8">
      <w:pPr>
        <w:pStyle w:val="Heading3"/>
        <w:jc w:val="both"/>
        <w:rPr/>
      </w:pPr>
      <w:bookmarkStart w:colFirst="0" w:colLast="0" w:name="_dalys7simky1" w:id="37"/>
      <w:bookmarkEnd w:id="37"/>
      <w:r w:rsidDel="00000000" w:rsidR="00000000" w:rsidRPr="00000000">
        <w:rPr>
          <w:rtl w:val="0"/>
        </w:rPr>
        <w:t xml:space="preserve">Problemas</w:t>
      </w:r>
    </w:p>
    <w:p w:rsidR="00000000" w:rsidDel="00000000" w:rsidP="00000000" w:rsidRDefault="00000000" w:rsidRPr="00000000" w14:paraId="000000E9">
      <w:pPr>
        <w:jc w:val="both"/>
        <w:rPr>
          <w:b w:val="1"/>
        </w:rPr>
      </w:pPr>
      <w:r w:rsidDel="00000000" w:rsidR="00000000" w:rsidRPr="00000000">
        <w:rPr>
          <w:rtl w:val="0"/>
        </w:rPr>
        <w:t xml:space="preserve">Salvo que el campo clave se diseñe para ello, es prácticamente imposible encontrar una transformación que de un valor entero positivo en un rango de valores limitado tal que: </w:t>
      </w:r>
      <w:r w:rsidDel="00000000" w:rsidR="00000000" w:rsidRPr="00000000">
        <w:rPr>
          <w:b w:val="1"/>
          <w:rtl w:val="0"/>
        </w:rPr>
        <w:t xml:space="preserve">no haya dos valores distintos de clave que den lugar al mismo número (se producen colisiones).</w:t>
      </w:r>
    </w:p>
    <w:p w:rsidR="00000000" w:rsidDel="00000000" w:rsidP="00000000" w:rsidRDefault="00000000" w:rsidRPr="00000000" w14:paraId="000000EA">
      <w:pPr>
        <w:jc w:val="both"/>
        <w:rPr/>
      </w:pPr>
      <w:r w:rsidDel="00000000" w:rsidR="00000000" w:rsidRPr="00000000">
        <w:rPr>
          <w:rtl w:val="0"/>
        </w:rPr>
        <w:t xml:space="preserve">Además, los </w:t>
      </w:r>
      <w:r w:rsidDel="00000000" w:rsidR="00000000" w:rsidRPr="00000000">
        <w:rPr>
          <w:b w:val="1"/>
          <w:rtl w:val="0"/>
        </w:rPr>
        <w:t xml:space="preserve">algoritmos producen huecos, </w:t>
      </w:r>
      <w:r w:rsidDel="00000000" w:rsidR="00000000" w:rsidRPr="00000000">
        <w:rPr>
          <w:rtl w:val="0"/>
        </w:rPr>
        <w:t xml:space="preserve">que son zonas vacías del rango de salida, no asignadas por el algoritmo. Se traducen en </w:t>
      </w:r>
      <w:r w:rsidDel="00000000" w:rsidR="00000000" w:rsidRPr="00000000">
        <w:rPr>
          <w:b w:val="1"/>
          <w:rtl w:val="0"/>
        </w:rPr>
        <w:t xml:space="preserve">huecos en el fichero de datos.</w:t>
      </w:r>
      <w:r w:rsidDel="00000000" w:rsidR="00000000" w:rsidRPr="00000000">
        <w:rPr>
          <w:rtl w:val="0"/>
        </w:rPr>
      </w:r>
    </w:p>
    <w:p w:rsidR="00000000" w:rsidDel="00000000" w:rsidP="00000000" w:rsidRDefault="00000000" w:rsidRPr="00000000" w14:paraId="000000EB">
      <w:pPr>
        <w:jc w:val="both"/>
        <w:rPr/>
      </w:pPr>
      <w:r w:rsidDel="00000000" w:rsidR="00000000" w:rsidRPr="00000000">
        <w:rPr>
          <w:rtl w:val="0"/>
        </w:rPr>
        <w:t xml:space="preserve">Se pueden gestionar colisiones y huecos:</w:t>
      </w:r>
    </w:p>
    <w:p w:rsidR="00000000" w:rsidDel="00000000" w:rsidP="00000000" w:rsidRDefault="00000000" w:rsidRPr="00000000" w14:paraId="000000EC">
      <w:pPr>
        <w:numPr>
          <w:ilvl w:val="0"/>
          <w:numId w:val="9"/>
        </w:numPr>
        <w:ind w:left="720" w:hanging="360"/>
        <w:jc w:val="both"/>
        <w:rPr>
          <w:u w:val="none"/>
        </w:rPr>
      </w:pPr>
      <w:r w:rsidDel="00000000" w:rsidR="00000000" w:rsidRPr="00000000">
        <w:rPr>
          <w:rtl w:val="0"/>
        </w:rPr>
        <w:t xml:space="preserve">Combinar el acceso directo con una gestión mediante listas de colisión:</w:t>
      </w:r>
    </w:p>
    <w:p w:rsidR="00000000" w:rsidDel="00000000" w:rsidP="00000000" w:rsidRDefault="00000000" w:rsidRPr="00000000" w14:paraId="000000ED">
      <w:pPr>
        <w:numPr>
          <w:ilvl w:val="1"/>
          <w:numId w:val="9"/>
        </w:numPr>
        <w:ind w:left="1440" w:hanging="360"/>
        <w:jc w:val="both"/>
        <w:rPr>
          <w:u w:val="none"/>
        </w:rPr>
      </w:pPr>
      <w:r w:rsidDel="00000000" w:rsidR="00000000" w:rsidRPr="00000000">
        <w:rPr>
          <w:rtl w:val="0"/>
        </w:rPr>
        <w:t xml:space="preserve">Zona de desbordamiento.</w:t>
      </w:r>
    </w:p>
    <w:p w:rsidR="00000000" w:rsidDel="00000000" w:rsidP="00000000" w:rsidRDefault="00000000" w:rsidRPr="00000000" w14:paraId="000000EE">
      <w:pPr>
        <w:numPr>
          <w:ilvl w:val="1"/>
          <w:numId w:val="9"/>
        </w:numPr>
        <w:ind w:left="1440" w:hanging="360"/>
        <w:jc w:val="both"/>
        <w:rPr>
          <w:u w:val="none"/>
        </w:rPr>
      </w:pPr>
      <w:r w:rsidDel="00000000" w:rsidR="00000000" w:rsidRPr="00000000">
        <w:rPr>
          <w:rtl w:val="0"/>
        </w:rPr>
        <w:t xml:space="preserve">Colisión:</w:t>
      </w:r>
    </w:p>
    <w:p w:rsidR="00000000" w:rsidDel="00000000" w:rsidP="00000000" w:rsidRDefault="00000000" w:rsidRPr="00000000" w14:paraId="000000EF">
      <w:pPr>
        <w:numPr>
          <w:ilvl w:val="2"/>
          <w:numId w:val="9"/>
        </w:numPr>
        <w:ind w:left="2160" w:hanging="360"/>
        <w:jc w:val="both"/>
        <w:rPr>
          <w:u w:val="none"/>
        </w:rPr>
      </w:pPr>
      <w:r w:rsidDel="00000000" w:rsidR="00000000" w:rsidRPr="00000000">
        <w:rPr>
          <w:rtl w:val="0"/>
        </w:rPr>
        <w:t xml:space="preserve">El registro problemático se almacena en la zona de desbordamiento.</w:t>
      </w:r>
    </w:p>
    <w:p w:rsidR="00000000" w:rsidDel="00000000" w:rsidP="00000000" w:rsidRDefault="00000000" w:rsidRPr="00000000" w14:paraId="000000F0">
      <w:pPr>
        <w:numPr>
          <w:ilvl w:val="2"/>
          <w:numId w:val="9"/>
        </w:numPr>
        <w:ind w:left="2160" w:hanging="360"/>
        <w:jc w:val="both"/>
        <w:rPr>
          <w:u w:val="none"/>
        </w:rPr>
      </w:pPr>
      <w:r w:rsidDel="00000000" w:rsidR="00000000" w:rsidRPr="00000000">
        <w:rPr>
          <w:rtl w:val="0"/>
        </w:rPr>
        <w:t xml:space="preserve">Los sinónimos (registros con claves que producen colisión), se </w:t>
      </w:r>
      <w:r w:rsidDel="00000000" w:rsidR="00000000" w:rsidRPr="00000000">
        <w:rPr>
          <w:b w:val="1"/>
          <w:rtl w:val="0"/>
        </w:rPr>
        <w:t xml:space="preserve">conectan mediante una lista.</w:t>
      </w:r>
    </w:p>
    <w:p w:rsidR="00000000" w:rsidDel="00000000" w:rsidP="00000000" w:rsidRDefault="00000000" w:rsidRPr="00000000" w14:paraId="000000F1">
      <w:pPr>
        <w:jc w:val="both"/>
        <w:rPr/>
      </w:pPr>
      <w:r w:rsidDel="00000000" w:rsidR="00000000" w:rsidRPr="00000000">
        <w:rPr>
          <w:rtl w:val="0"/>
        </w:rPr>
        <w:t xml:space="preserve">No obstante, si crecen las listas de sinónimos el acceso directo puto no resulta óptimo porque tiene que mantener las distintas listas y la zona de desbordamiento casi alcanza un tamaño como el del fichero original.</w:t>
      </w:r>
    </w:p>
    <w:p w:rsidR="00000000" w:rsidDel="00000000" w:rsidP="00000000" w:rsidRDefault="00000000" w:rsidRPr="00000000" w14:paraId="000000F2">
      <w:pPr>
        <w:pStyle w:val="Heading2"/>
        <w:jc w:val="both"/>
        <w:rPr/>
      </w:pPr>
      <w:bookmarkStart w:colFirst="0" w:colLast="0" w:name="_a2lsxwrkt0mm" w:id="38"/>
      <w:bookmarkEnd w:id="38"/>
      <w:r w:rsidDel="00000000" w:rsidR="00000000" w:rsidRPr="00000000">
        <w:rPr>
          <w:rtl w:val="0"/>
        </w:rPr>
        <w:t xml:space="preserve">Hashing básico</w:t>
      </w:r>
    </w:p>
    <w:p w:rsidR="00000000" w:rsidDel="00000000" w:rsidP="00000000" w:rsidRDefault="00000000" w:rsidRPr="00000000" w14:paraId="000000F3">
      <w:pPr>
        <w:jc w:val="both"/>
        <w:rPr/>
      </w:pPr>
      <w:r w:rsidDel="00000000" w:rsidR="00000000" w:rsidRPr="00000000">
        <w:rPr>
          <w:rtl w:val="0"/>
        </w:rPr>
        <w:t xml:space="preserve">Si el problema principal es que los valores de las claves no están uniformemente distribuidos en el intervalo [0,M]:</w:t>
      </w:r>
    </w:p>
    <w:p w:rsidR="00000000" w:rsidDel="00000000" w:rsidP="00000000" w:rsidRDefault="00000000" w:rsidRPr="00000000" w14:paraId="000000F4">
      <w:pPr>
        <w:numPr>
          <w:ilvl w:val="0"/>
          <w:numId w:val="23"/>
        </w:numPr>
        <w:ind w:left="720" w:hanging="360"/>
        <w:jc w:val="both"/>
        <w:rPr>
          <w:u w:val="none"/>
        </w:rPr>
      </w:pPr>
      <w:r w:rsidDel="00000000" w:rsidR="00000000" w:rsidRPr="00000000">
        <w:rPr>
          <w:rtl w:val="0"/>
        </w:rPr>
        <w:t xml:space="preserve">Es decir, se acumulan en una parte de este intervalo.</w:t>
      </w:r>
    </w:p>
    <w:p w:rsidR="00000000" w:rsidDel="00000000" w:rsidP="00000000" w:rsidRDefault="00000000" w:rsidRPr="00000000" w14:paraId="000000F5">
      <w:pPr>
        <w:numPr>
          <w:ilvl w:val="0"/>
          <w:numId w:val="23"/>
        </w:numPr>
        <w:ind w:left="720" w:hanging="360"/>
        <w:jc w:val="both"/>
        <w:rPr>
          <w:u w:val="none"/>
        </w:rPr>
      </w:pPr>
      <w:r w:rsidDel="00000000" w:rsidR="00000000" w:rsidRPr="00000000">
        <w:rPr>
          <w:rtl w:val="0"/>
        </w:rPr>
        <w:t xml:space="preserve">La solución es asignar más espacio a esa parte del intervalo.</w:t>
      </w:r>
    </w:p>
    <w:p w:rsidR="00000000" w:rsidDel="00000000" w:rsidP="00000000" w:rsidRDefault="00000000" w:rsidRPr="00000000" w14:paraId="000000F6">
      <w:pPr>
        <w:jc w:val="both"/>
        <w:rPr>
          <w:b w:val="1"/>
        </w:rPr>
      </w:pPr>
      <w:r w:rsidDel="00000000" w:rsidR="00000000" w:rsidRPr="00000000">
        <w:rPr>
          <w:rtl w:val="0"/>
        </w:rPr>
        <w:t xml:space="preserve">Esta asignación de más espacio se hace así: </w:t>
      </w:r>
      <w:r w:rsidDel="00000000" w:rsidR="00000000" w:rsidRPr="00000000">
        <w:rPr>
          <w:b w:val="1"/>
          <w:rtl w:val="0"/>
        </w:rPr>
        <w:t xml:space="preserve">se divide el espacio del fichero en cubos (buckets), el algoritmo de direccionamiento asigna cubos, no direcciones concretas; en cada cubo puede haber más de un registro; ciertos rangos de valores tienen asignados más cubos que otros y se complementa con el uso de “cubos de desbordamiento”.</w:t>
      </w:r>
    </w:p>
    <w:p w:rsidR="00000000" w:rsidDel="00000000" w:rsidP="00000000" w:rsidRDefault="00000000" w:rsidRPr="00000000" w14:paraId="000000F7">
      <w:pPr>
        <w:jc w:val="both"/>
        <w:rPr/>
      </w:pPr>
      <w:r w:rsidDel="00000000" w:rsidR="00000000" w:rsidRPr="00000000">
        <w:rPr>
          <w:rtl w:val="0"/>
        </w:rPr>
        <w:t xml:space="preserve">Los parámetros necesarios para el hashing son:</w:t>
      </w:r>
    </w:p>
    <w:p w:rsidR="00000000" w:rsidDel="00000000" w:rsidP="00000000" w:rsidRDefault="00000000" w:rsidRPr="00000000" w14:paraId="000000F8">
      <w:pPr>
        <w:numPr>
          <w:ilvl w:val="0"/>
          <w:numId w:val="24"/>
        </w:numPr>
        <w:ind w:left="720" w:hanging="360"/>
        <w:jc w:val="both"/>
        <w:rPr>
          <w:u w:val="none"/>
        </w:rPr>
      </w:pPr>
      <w:r w:rsidDel="00000000" w:rsidR="00000000" w:rsidRPr="00000000">
        <w:rPr>
          <w:rtl w:val="0"/>
        </w:rPr>
        <w:t xml:space="preserve">Número de cubos.</w:t>
      </w:r>
    </w:p>
    <w:p w:rsidR="00000000" w:rsidDel="00000000" w:rsidP="00000000" w:rsidRDefault="00000000" w:rsidRPr="00000000" w14:paraId="000000F9">
      <w:pPr>
        <w:numPr>
          <w:ilvl w:val="0"/>
          <w:numId w:val="24"/>
        </w:numPr>
        <w:ind w:left="720" w:hanging="360"/>
        <w:jc w:val="both"/>
        <w:rPr>
          <w:u w:val="none"/>
        </w:rPr>
      </w:pPr>
      <w:r w:rsidDel="00000000" w:rsidR="00000000" w:rsidRPr="00000000">
        <w:rPr>
          <w:rtl w:val="0"/>
        </w:rPr>
        <w:t xml:space="preserve">Tamaño de los cubos (relación con bloques físicos).</w:t>
      </w:r>
    </w:p>
    <w:p w:rsidR="00000000" w:rsidDel="00000000" w:rsidP="00000000" w:rsidRDefault="00000000" w:rsidRPr="00000000" w14:paraId="000000FA">
      <w:pPr>
        <w:numPr>
          <w:ilvl w:val="0"/>
          <w:numId w:val="24"/>
        </w:numPr>
        <w:ind w:left="720" w:hanging="360"/>
        <w:jc w:val="both"/>
        <w:rPr>
          <w:u w:val="none"/>
        </w:rPr>
      </w:pPr>
      <w:r w:rsidDel="00000000" w:rsidR="00000000" w:rsidRPr="00000000">
        <w:rPr>
          <w:rtl w:val="0"/>
        </w:rPr>
        <w:t xml:space="preserve">La transformación clave/dirección, que debe tener en cuenta la distribución de la clave según rangos para que unos cubos no se llenen mucho y otros se queden muy vacíos.</w:t>
      </w:r>
    </w:p>
    <w:p w:rsidR="00000000" w:rsidDel="00000000" w:rsidP="00000000" w:rsidRDefault="00000000" w:rsidRPr="00000000" w14:paraId="000000FB">
      <w:pPr>
        <w:pStyle w:val="Heading3"/>
        <w:jc w:val="both"/>
        <w:rPr/>
      </w:pPr>
      <w:bookmarkStart w:colFirst="0" w:colLast="0" w:name="_l1f4yyldmjoi" w:id="39"/>
      <w:bookmarkEnd w:id="39"/>
      <w:r w:rsidDel="00000000" w:rsidR="00000000" w:rsidRPr="00000000">
        <w:rPr>
          <w:rtl w:val="0"/>
        </w:rPr>
        <w:t xml:space="preserve">Inserción de un registro</w:t>
      </w:r>
    </w:p>
    <w:p w:rsidR="00000000" w:rsidDel="00000000" w:rsidP="00000000" w:rsidRDefault="00000000" w:rsidRPr="00000000" w14:paraId="000000FC">
      <w:pPr>
        <w:numPr>
          <w:ilvl w:val="0"/>
          <w:numId w:val="14"/>
        </w:numPr>
        <w:ind w:left="720" w:hanging="360"/>
        <w:rPr>
          <w:u w:val="none"/>
        </w:rPr>
      </w:pPr>
      <w:r w:rsidDel="00000000" w:rsidR="00000000" w:rsidRPr="00000000">
        <w:rPr>
          <w:rtl w:val="0"/>
        </w:rPr>
        <w:t xml:space="preserve">Transformar la clave.</w:t>
      </w:r>
    </w:p>
    <w:p w:rsidR="00000000" w:rsidDel="00000000" w:rsidP="00000000" w:rsidRDefault="00000000" w:rsidRPr="00000000" w14:paraId="000000FD">
      <w:pPr>
        <w:numPr>
          <w:ilvl w:val="0"/>
          <w:numId w:val="14"/>
        </w:numPr>
        <w:ind w:left="720" w:hanging="360"/>
        <w:jc w:val="both"/>
        <w:rPr>
          <w:u w:val="none"/>
        </w:rPr>
      </w:pPr>
      <w:r w:rsidDel="00000000" w:rsidR="00000000" w:rsidRPr="00000000">
        <w:rPr>
          <w:rtl w:val="0"/>
        </w:rPr>
        <w:t xml:space="preserve">Localizar el cubo correspondiente.</w:t>
      </w:r>
    </w:p>
    <w:p w:rsidR="00000000" w:rsidDel="00000000" w:rsidP="00000000" w:rsidRDefault="00000000" w:rsidRPr="00000000" w14:paraId="000000FE">
      <w:pPr>
        <w:numPr>
          <w:ilvl w:val="0"/>
          <w:numId w:val="14"/>
        </w:numPr>
        <w:ind w:left="720" w:hanging="360"/>
        <w:jc w:val="both"/>
        <w:rPr>
          <w:u w:val="none"/>
        </w:rPr>
      </w:pPr>
      <w:r w:rsidDel="00000000" w:rsidR="00000000" w:rsidRPr="00000000">
        <w:rPr>
          <w:rtl w:val="0"/>
        </w:rPr>
        <w:t xml:space="preserve">Si hay sitio se inserta el registro y hemos terminado.</w:t>
      </w:r>
    </w:p>
    <w:p w:rsidR="00000000" w:rsidDel="00000000" w:rsidP="00000000" w:rsidRDefault="00000000" w:rsidRPr="00000000" w14:paraId="000000FF">
      <w:pPr>
        <w:numPr>
          <w:ilvl w:val="0"/>
          <w:numId w:val="14"/>
        </w:numPr>
        <w:ind w:left="720" w:hanging="360"/>
        <w:jc w:val="both"/>
        <w:rPr>
          <w:u w:val="none"/>
        </w:rPr>
      </w:pPr>
      <w:r w:rsidDel="00000000" w:rsidR="00000000" w:rsidRPr="00000000">
        <w:rPr>
          <w:rtl w:val="0"/>
        </w:rPr>
        <w:t xml:space="preserve">Si no lo hay, se sitúa el registro en un cubo de desbordamiento conectándolo con el cubo que realmente le corresponde mediante punteros.</w:t>
      </w:r>
    </w:p>
    <w:p w:rsidR="00000000" w:rsidDel="00000000" w:rsidP="00000000" w:rsidRDefault="00000000" w:rsidRPr="00000000" w14:paraId="00000100">
      <w:pPr>
        <w:pStyle w:val="Heading3"/>
        <w:jc w:val="both"/>
        <w:rPr/>
      </w:pPr>
      <w:bookmarkStart w:colFirst="0" w:colLast="0" w:name="_2poqvh1z7g59" w:id="40"/>
      <w:bookmarkEnd w:id="40"/>
      <w:r w:rsidDel="00000000" w:rsidR="00000000" w:rsidRPr="00000000">
        <w:rPr>
          <w:rtl w:val="0"/>
        </w:rPr>
        <w:t xml:space="preserve">Proceso de búsqueda</w:t>
      </w:r>
    </w:p>
    <w:p w:rsidR="00000000" w:rsidDel="00000000" w:rsidP="00000000" w:rsidRDefault="00000000" w:rsidRPr="00000000" w14:paraId="00000101">
      <w:pPr>
        <w:numPr>
          <w:ilvl w:val="0"/>
          <w:numId w:val="5"/>
        </w:numPr>
        <w:ind w:left="720" w:hanging="360"/>
        <w:rPr>
          <w:u w:val="none"/>
        </w:rPr>
      </w:pPr>
      <w:r w:rsidDel="00000000" w:rsidR="00000000" w:rsidRPr="00000000">
        <w:rPr>
          <w:rtl w:val="0"/>
        </w:rPr>
        <w:t xml:space="preserve">Transformar la clave.</w:t>
      </w:r>
    </w:p>
    <w:p w:rsidR="00000000" w:rsidDel="00000000" w:rsidP="00000000" w:rsidRDefault="00000000" w:rsidRPr="00000000" w14:paraId="00000102">
      <w:pPr>
        <w:numPr>
          <w:ilvl w:val="0"/>
          <w:numId w:val="5"/>
        </w:numPr>
        <w:ind w:left="720" w:hanging="360"/>
        <w:rPr>
          <w:u w:val="none"/>
        </w:rPr>
      </w:pPr>
      <w:r w:rsidDel="00000000" w:rsidR="00000000" w:rsidRPr="00000000">
        <w:rPr>
          <w:rtl w:val="0"/>
        </w:rPr>
        <w:t xml:space="preserve">Localizar el cubo correspondiente.</w:t>
      </w:r>
    </w:p>
    <w:p w:rsidR="00000000" w:rsidDel="00000000" w:rsidP="00000000" w:rsidRDefault="00000000" w:rsidRPr="00000000" w14:paraId="00000103">
      <w:pPr>
        <w:numPr>
          <w:ilvl w:val="0"/>
          <w:numId w:val="5"/>
        </w:numPr>
        <w:ind w:left="720" w:hanging="360"/>
        <w:rPr>
          <w:u w:val="none"/>
        </w:rPr>
      </w:pPr>
      <w:r w:rsidDel="00000000" w:rsidR="00000000" w:rsidRPr="00000000">
        <w:rPr>
          <w:rtl w:val="0"/>
        </w:rPr>
        <w:t xml:space="preserve">Realizar una búsqueda secuencial dentro del cubo.</w:t>
      </w:r>
    </w:p>
    <w:p w:rsidR="00000000" w:rsidDel="00000000" w:rsidP="00000000" w:rsidRDefault="00000000" w:rsidRPr="00000000" w14:paraId="00000104">
      <w:pPr>
        <w:numPr>
          <w:ilvl w:val="1"/>
          <w:numId w:val="5"/>
        </w:numPr>
        <w:ind w:left="1440" w:hanging="360"/>
        <w:rPr>
          <w:u w:val="none"/>
        </w:rPr>
      </w:pPr>
      <w:r w:rsidDel="00000000" w:rsidR="00000000" w:rsidRPr="00000000">
        <w:rPr>
          <w:rtl w:val="0"/>
        </w:rPr>
        <w:t xml:space="preserve">Si hemos encontrado el registro, el proceso termina.</w:t>
      </w:r>
    </w:p>
    <w:p w:rsidR="00000000" w:rsidDel="00000000" w:rsidP="00000000" w:rsidRDefault="00000000" w:rsidRPr="00000000" w14:paraId="00000105">
      <w:pPr>
        <w:numPr>
          <w:ilvl w:val="1"/>
          <w:numId w:val="5"/>
        </w:numPr>
        <w:ind w:left="1440" w:hanging="360"/>
        <w:rPr>
          <w:u w:val="none"/>
        </w:rPr>
      </w:pPr>
      <w:r w:rsidDel="00000000" w:rsidR="00000000" w:rsidRPr="00000000">
        <w:rPr>
          <w:rtl w:val="0"/>
        </w:rPr>
        <w:t xml:space="preserve">En caso contrario, se impone un barrido por punteros a través de los cubos de desbordamiento.</w:t>
      </w:r>
    </w:p>
    <w:p w:rsidR="00000000" w:rsidDel="00000000" w:rsidP="00000000" w:rsidRDefault="00000000" w:rsidRPr="00000000" w14:paraId="00000106">
      <w:pPr>
        <w:pStyle w:val="Heading2"/>
        <w:rPr/>
      </w:pPr>
      <w:bookmarkStart w:colFirst="0" w:colLast="0" w:name="_r17hc7a49a8c" w:id="41"/>
      <w:bookmarkEnd w:id="41"/>
      <w:r w:rsidDel="00000000" w:rsidR="00000000" w:rsidRPr="00000000">
        <w:rPr>
          <w:rtl w:val="0"/>
        </w:rPr>
        <w:t xml:space="preserve">Hashing dinámico</w:t>
      </w:r>
    </w:p>
    <w:p w:rsidR="00000000" w:rsidDel="00000000" w:rsidP="00000000" w:rsidRDefault="00000000" w:rsidRPr="00000000" w14:paraId="00000107">
      <w:pPr>
        <w:jc w:val="both"/>
        <w:rPr/>
      </w:pPr>
      <w:r w:rsidDel="00000000" w:rsidR="00000000" w:rsidRPr="00000000">
        <w:rPr>
          <w:rtl w:val="0"/>
        </w:rPr>
        <w:t xml:space="preserve">El hashing básico estudiado anteriormente sigue teniendo problemas, ya que es necesario conocer la distribución previa de las claves para asignar adecuadamente los cubos. En otro caso, siguen apareciendo huecos/colisiones. Además, al aumentar el número de registros, aumentan los registros en páginas de desbordamiento. Se hacen necesarias las reorganizaciones.</w:t>
      </w:r>
    </w:p>
    <w:p w:rsidR="00000000" w:rsidDel="00000000" w:rsidP="00000000" w:rsidRDefault="00000000" w:rsidRPr="00000000" w14:paraId="00000108">
      <w:pPr>
        <w:jc w:val="both"/>
        <w:rPr/>
      </w:pPr>
      <w:r w:rsidDel="00000000" w:rsidR="00000000" w:rsidRPr="00000000">
        <w:rPr>
          <w:rtl w:val="0"/>
        </w:rPr>
        <w:t xml:space="preserve">La solución radica en trabajar de forma dinámica. Se parte de una configuración uniforme y de </w:t>
      </w:r>
      <w:r w:rsidDel="00000000" w:rsidR="00000000" w:rsidRPr="00000000">
        <w:rPr>
          <w:b w:val="1"/>
          <w:rtl w:val="0"/>
        </w:rPr>
        <w:t xml:space="preserve">pocos cubos. Los restantes, se van generando </w:t>
      </w:r>
      <w:r w:rsidDel="00000000" w:rsidR="00000000" w:rsidRPr="00000000">
        <w:rPr>
          <w:rtl w:val="0"/>
        </w:rPr>
        <w:t xml:space="preserve">conforme se necesiten (se asignan a los rangos conforme la afluencia de registros lo demanda.</w:t>
      </w:r>
    </w:p>
    <w:p w:rsidR="00000000" w:rsidDel="00000000" w:rsidP="00000000" w:rsidRDefault="00000000" w:rsidRPr="00000000" w14:paraId="00000109">
      <w:pPr>
        <w:pStyle w:val="Heading3"/>
        <w:jc w:val="both"/>
        <w:rPr/>
      </w:pPr>
      <w:bookmarkStart w:colFirst="0" w:colLast="0" w:name="_lsy0sjwuu1fh" w:id="42"/>
      <w:bookmarkEnd w:id="42"/>
      <w:r w:rsidDel="00000000" w:rsidR="00000000" w:rsidRPr="00000000">
        <w:rPr>
          <w:rtl w:val="0"/>
        </w:rPr>
        <w:t xml:space="preserve">Técnica</w:t>
      </w:r>
    </w:p>
    <w:p w:rsidR="00000000" w:rsidDel="00000000" w:rsidP="00000000" w:rsidRDefault="00000000" w:rsidRPr="00000000" w14:paraId="0000010A">
      <w:pPr>
        <w:numPr>
          <w:ilvl w:val="0"/>
          <w:numId w:val="25"/>
        </w:numPr>
        <w:ind w:left="720" w:hanging="360"/>
        <w:jc w:val="both"/>
        <w:rPr>
          <w:u w:val="none"/>
        </w:rPr>
      </w:pPr>
      <w:r w:rsidDel="00000000" w:rsidR="00000000" w:rsidRPr="00000000">
        <w:rPr>
          <w:rtl w:val="0"/>
        </w:rPr>
        <w:t xml:space="preserve">El valor transformado del campo clave nos lleva a la entrada de una </w:t>
      </w:r>
      <w:r w:rsidDel="00000000" w:rsidR="00000000" w:rsidRPr="00000000">
        <w:rPr>
          <w:b w:val="1"/>
          <w:rtl w:val="0"/>
        </w:rPr>
        <w:t xml:space="preserve">tabla índice </w:t>
      </w:r>
      <w:r w:rsidDel="00000000" w:rsidR="00000000" w:rsidRPr="00000000">
        <w:rPr>
          <w:rtl w:val="0"/>
        </w:rPr>
        <w:t xml:space="preserve">que se almacena en memoria.</w:t>
      </w:r>
    </w:p>
    <w:p w:rsidR="00000000" w:rsidDel="00000000" w:rsidP="00000000" w:rsidRDefault="00000000" w:rsidRPr="00000000" w14:paraId="0000010B">
      <w:pPr>
        <w:numPr>
          <w:ilvl w:val="0"/>
          <w:numId w:val="25"/>
        </w:numPr>
        <w:ind w:left="720" w:hanging="360"/>
        <w:jc w:val="both"/>
        <w:rPr>
          <w:u w:val="none"/>
        </w:rPr>
      </w:pPr>
      <w:r w:rsidDel="00000000" w:rsidR="00000000" w:rsidRPr="00000000">
        <w:rPr>
          <w:rtl w:val="0"/>
        </w:rPr>
        <w:t xml:space="preserve">Allí está la dirección del cubo donde se encuentran los registros que tienen asociado este valor transformado.</w:t>
      </w:r>
    </w:p>
    <w:p w:rsidR="00000000" w:rsidDel="00000000" w:rsidP="00000000" w:rsidRDefault="00000000" w:rsidRPr="00000000" w14:paraId="0000010C">
      <w:pPr>
        <w:numPr>
          <w:ilvl w:val="0"/>
          <w:numId w:val="25"/>
        </w:numPr>
        <w:ind w:left="720" w:hanging="360"/>
        <w:jc w:val="both"/>
        <w:rPr>
          <w:u w:val="none"/>
        </w:rPr>
      </w:pPr>
      <w:r w:rsidDel="00000000" w:rsidR="00000000" w:rsidRPr="00000000">
        <w:rPr>
          <w:rtl w:val="0"/>
        </w:rPr>
        <w:t xml:space="preserve">Puede ocurrir que </w:t>
      </w:r>
      <w:r w:rsidDel="00000000" w:rsidR="00000000" w:rsidRPr="00000000">
        <w:rPr>
          <w:b w:val="1"/>
          <w:rtl w:val="0"/>
        </w:rPr>
        <w:t xml:space="preserve">varias entradas </w:t>
      </w:r>
      <w:r w:rsidDel="00000000" w:rsidR="00000000" w:rsidRPr="00000000">
        <w:rPr>
          <w:rtl w:val="0"/>
        </w:rPr>
        <w:t xml:space="preserve">de la tabla conduzcan al </w:t>
      </w:r>
      <w:r w:rsidDel="00000000" w:rsidR="00000000" w:rsidRPr="00000000">
        <w:rPr>
          <w:b w:val="1"/>
          <w:rtl w:val="0"/>
        </w:rPr>
        <w:t xml:space="preserve">mismo cubo.</w:t>
      </w:r>
    </w:p>
    <w:p w:rsidR="00000000" w:rsidDel="00000000" w:rsidP="00000000" w:rsidRDefault="00000000" w:rsidRPr="00000000" w14:paraId="0000010D">
      <w:pPr>
        <w:numPr>
          <w:ilvl w:val="0"/>
          <w:numId w:val="25"/>
        </w:numPr>
        <w:ind w:left="720" w:hanging="360"/>
        <w:jc w:val="both"/>
        <w:rPr>
          <w:b w:val="1"/>
          <w:u w:val="none"/>
        </w:rPr>
      </w:pPr>
      <w:r w:rsidDel="00000000" w:rsidR="00000000" w:rsidRPr="00000000">
        <w:rPr>
          <w:b w:val="1"/>
          <w:rtl w:val="0"/>
        </w:rPr>
        <w:t xml:space="preserve">Proceso:</w:t>
      </w:r>
    </w:p>
    <w:p w:rsidR="00000000" w:rsidDel="00000000" w:rsidP="00000000" w:rsidRDefault="00000000" w:rsidRPr="00000000" w14:paraId="0000010E">
      <w:pPr>
        <w:numPr>
          <w:ilvl w:val="1"/>
          <w:numId w:val="25"/>
        </w:numPr>
        <w:ind w:left="1440" w:hanging="360"/>
        <w:jc w:val="both"/>
        <w:rPr>
          <w:b w:val="1"/>
          <w:u w:val="none"/>
        </w:rPr>
      </w:pPr>
      <w:r w:rsidDel="00000000" w:rsidR="00000000" w:rsidRPr="00000000">
        <w:rPr>
          <w:b w:val="1"/>
          <w:rtl w:val="0"/>
        </w:rPr>
        <w:t xml:space="preserve">Inicialmente, todas las entradas apuntan al mismo cubo.</w:t>
      </w:r>
    </w:p>
    <w:p w:rsidR="00000000" w:rsidDel="00000000" w:rsidP="00000000" w:rsidRDefault="00000000" w:rsidRPr="00000000" w14:paraId="0000010F">
      <w:pPr>
        <w:numPr>
          <w:ilvl w:val="1"/>
          <w:numId w:val="25"/>
        </w:numPr>
        <w:ind w:left="1440" w:hanging="360"/>
        <w:jc w:val="both"/>
        <w:rPr/>
      </w:pPr>
      <w:r w:rsidDel="00000000" w:rsidR="00000000" w:rsidRPr="00000000">
        <w:rPr>
          <w:rtl w:val="0"/>
        </w:rPr>
        <w:t xml:space="preserve">A medida que vamos insertando registros, se van generando nuevos </w:t>
      </w:r>
      <w:r w:rsidDel="00000000" w:rsidR="00000000" w:rsidRPr="00000000">
        <w:rPr>
          <w:b w:val="1"/>
          <w:rtl w:val="0"/>
        </w:rPr>
        <w:t xml:space="preserve">cubos y cambiando las salidas de la tabla índice.</w:t>
      </w:r>
    </w:p>
    <w:p w:rsidR="00000000" w:rsidDel="00000000" w:rsidP="00000000" w:rsidRDefault="00000000" w:rsidRPr="00000000" w14:paraId="00000110">
      <w:pPr>
        <w:pStyle w:val="Heading3"/>
        <w:jc w:val="both"/>
        <w:rPr/>
      </w:pPr>
      <w:bookmarkStart w:colFirst="0" w:colLast="0" w:name="_vzwxazpszdfg" w:id="43"/>
      <w:bookmarkEnd w:id="43"/>
      <w:r w:rsidDel="00000000" w:rsidR="00000000" w:rsidRPr="00000000">
        <w:rPr>
          <w:rtl w:val="0"/>
        </w:rPr>
        <w:t xml:space="preserve">Algoritmo de hashing dinámico</w:t>
      </w:r>
    </w:p>
    <w:p w:rsidR="00000000" w:rsidDel="00000000" w:rsidP="00000000" w:rsidRDefault="00000000" w:rsidRPr="00000000" w14:paraId="00000111">
      <w:pPr>
        <w:jc w:val="both"/>
        <w:rPr/>
      </w:pPr>
      <w:r w:rsidDel="00000000" w:rsidR="00000000" w:rsidRPr="00000000">
        <w:rPr>
          <w:rtl w:val="0"/>
        </w:rPr>
        <w:t xml:space="preserve">Datos de partida:</w:t>
      </w:r>
    </w:p>
    <w:p w:rsidR="00000000" w:rsidDel="00000000" w:rsidP="00000000" w:rsidRDefault="00000000" w:rsidRPr="00000000" w14:paraId="00000112">
      <w:pPr>
        <w:numPr>
          <w:ilvl w:val="0"/>
          <w:numId w:val="11"/>
        </w:numPr>
        <w:ind w:left="720" w:hanging="360"/>
        <w:jc w:val="both"/>
        <w:rPr>
          <w:u w:val="none"/>
        </w:rPr>
      </w:pPr>
      <w:r w:rsidDel="00000000" w:rsidR="00000000" w:rsidRPr="00000000">
        <w:rPr>
          <w:rtl w:val="0"/>
        </w:rPr>
        <w:t xml:space="preserve">k = clave física para direccionar.</w:t>
      </w:r>
    </w:p>
    <w:p w:rsidR="00000000" w:rsidDel="00000000" w:rsidP="00000000" w:rsidRDefault="00000000" w:rsidRPr="00000000" w14:paraId="00000113">
      <w:pPr>
        <w:numPr>
          <w:ilvl w:val="0"/>
          <w:numId w:val="11"/>
        </w:numPr>
        <w:ind w:left="720" w:hanging="360"/>
        <w:jc w:val="both"/>
        <w:rPr>
          <w:u w:val="none"/>
        </w:rPr>
      </w:pPr>
      <w:r w:rsidDel="00000000" w:rsidR="00000000" w:rsidRPr="00000000">
        <w:rPr>
          <w:rtl w:val="0"/>
        </w:rPr>
        <w:t xml:space="preserve">k’ = h(k) valor entero entre 0 y M.</w:t>
      </w:r>
    </w:p>
    <w:p w:rsidR="00000000" w:rsidDel="00000000" w:rsidP="00000000" w:rsidRDefault="00000000" w:rsidRPr="00000000" w14:paraId="00000114">
      <w:pPr>
        <w:numPr>
          <w:ilvl w:val="0"/>
          <w:numId w:val="11"/>
        </w:numPr>
        <w:ind w:left="720" w:hanging="360"/>
        <w:jc w:val="both"/>
        <w:rPr>
          <w:u w:val="none"/>
        </w:rPr>
      </w:pPr>
      <w:r w:rsidDel="00000000" w:rsidR="00000000" w:rsidRPr="00000000">
        <w:rPr>
          <w:rtl w:val="0"/>
        </w:rPr>
        <w:t xml:space="preserve">n = número de bits que tiene k’ en binario.</w:t>
      </w:r>
    </w:p>
    <w:p w:rsidR="00000000" w:rsidDel="00000000" w:rsidP="00000000" w:rsidRDefault="00000000" w:rsidRPr="00000000" w14:paraId="00000115">
      <w:pPr>
        <w:numPr>
          <w:ilvl w:val="0"/>
          <w:numId w:val="11"/>
        </w:numPr>
        <w:ind w:left="720" w:hanging="360"/>
        <w:jc w:val="both"/>
        <w:rPr>
          <w:u w:val="none"/>
        </w:rPr>
      </w:pPr>
      <w:r w:rsidDel="00000000" w:rsidR="00000000" w:rsidRPr="00000000">
        <w:rPr>
          <w:rtl w:val="0"/>
        </w:rPr>
        <w:t xml:space="preserve">d &lt;= n, los d primeros dígitos de k’ seleccionan el cubo donde está el registro y se llaman pseudollave.</w:t>
      </w:r>
    </w:p>
    <w:p w:rsidR="00000000" w:rsidDel="00000000" w:rsidP="00000000" w:rsidRDefault="00000000" w:rsidRPr="00000000" w14:paraId="00000116">
      <w:pPr>
        <w:numPr>
          <w:ilvl w:val="0"/>
          <w:numId w:val="11"/>
        </w:numPr>
        <w:ind w:left="720" w:hanging="360"/>
        <w:jc w:val="both"/>
        <w:rPr>
          <w:u w:val="none"/>
        </w:rPr>
      </w:pPr>
      <w:r w:rsidDel="00000000" w:rsidR="00000000" w:rsidRPr="00000000">
        <w:rPr>
          <w:rtl w:val="0"/>
        </w:rPr>
        <w:t xml:space="preserve">b &lt; d &lt;= n, inicialmente el archivo tiene 2^b cubos distintos, como máximo tendrá 2^d.</w:t>
      </w:r>
    </w:p>
    <w:p w:rsidR="00000000" w:rsidDel="00000000" w:rsidP="00000000" w:rsidRDefault="00000000" w:rsidRPr="00000000" w14:paraId="00000117">
      <w:pPr>
        <w:jc w:val="both"/>
        <w:rPr/>
      </w:pPr>
      <w:r w:rsidDel="00000000" w:rsidR="00000000" w:rsidRPr="00000000">
        <w:rPr>
          <w:rtl w:val="0"/>
        </w:rPr>
        <w:t xml:space="preserve">El algoritmo tiene la siguiente forma:</w:t>
      </w:r>
    </w:p>
    <w:p w:rsidR="00000000" w:rsidDel="00000000" w:rsidP="00000000" w:rsidRDefault="00000000" w:rsidRPr="00000000" w14:paraId="00000118">
      <w:pPr>
        <w:numPr>
          <w:ilvl w:val="0"/>
          <w:numId w:val="10"/>
        </w:numPr>
        <w:ind w:left="720" w:hanging="360"/>
        <w:jc w:val="both"/>
        <w:rPr>
          <w:u w:val="none"/>
        </w:rPr>
      </w:pPr>
      <w:r w:rsidDel="00000000" w:rsidR="00000000" w:rsidRPr="00000000">
        <w:rPr>
          <w:rtl w:val="0"/>
        </w:rPr>
        <w:t xml:space="preserve">Se considera una tabla índice en memoria con 2^d filas.</w:t>
      </w:r>
    </w:p>
    <w:p w:rsidR="00000000" w:rsidDel="00000000" w:rsidP="00000000" w:rsidRDefault="00000000" w:rsidRPr="00000000" w14:paraId="00000119">
      <w:pPr>
        <w:numPr>
          <w:ilvl w:val="0"/>
          <w:numId w:val="10"/>
        </w:numPr>
        <w:ind w:left="720" w:hanging="360"/>
        <w:jc w:val="both"/>
        <w:rPr>
          <w:u w:val="none"/>
        </w:rPr>
      </w:pPr>
      <w:r w:rsidDel="00000000" w:rsidR="00000000" w:rsidRPr="00000000">
        <w:rPr>
          <w:rtl w:val="0"/>
        </w:rPr>
        <w:t xml:space="preserve">En la </w:t>
      </w:r>
      <w:r w:rsidDel="00000000" w:rsidR="00000000" w:rsidRPr="00000000">
        <w:rPr>
          <w:b w:val="1"/>
          <w:rtl w:val="0"/>
        </w:rPr>
        <w:t xml:space="preserve">primera columna </w:t>
      </w:r>
      <w:r w:rsidDel="00000000" w:rsidR="00000000" w:rsidRPr="00000000">
        <w:rPr>
          <w:rtl w:val="0"/>
        </w:rPr>
        <w:t xml:space="preserve">de esta tabla (valores de campo clave) se sitúan todas las posibles sucesiones de d dígitos binarios:</w:t>
      </w:r>
    </w:p>
    <w:p w:rsidR="00000000" w:rsidDel="00000000" w:rsidP="00000000" w:rsidRDefault="00000000" w:rsidRPr="00000000" w14:paraId="0000011A">
      <w:pPr>
        <w:numPr>
          <w:ilvl w:val="1"/>
          <w:numId w:val="10"/>
        </w:numPr>
        <w:ind w:left="1440" w:hanging="360"/>
        <w:jc w:val="both"/>
        <w:rPr>
          <w:u w:val="none"/>
        </w:rPr>
      </w:pPr>
      <w:r w:rsidDel="00000000" w:rsidR="00000000" w:rsidRPr="00000000">
        <w:rPr>
          <w:rtl w:val="0"/>
        </w:rPr>
        <w:t xml:space="preserve">d es “</w:t>
      </w:r>
      <w:r w:rsidDel="00000000" w:rsidR="00000000" w:rsidRPr="00000000">
        <w:rPr>
          <w:b w:val="1"/>
          <w:rtl w:val="0"/>
        </w:rPr>
        <w:t xml:space="preserve">la profundidad global” </w:t>
      </w:r>
      <w:r w:rsidDel="00000000" w:rsidR="00000000" w:rsidRPr="00000000">
        <w:rPr>
          <w:rtl w:val="0"/>
        </w:rPr>
        <w:t xml:space="preserve">de la tabla.</w:t>
      </w:r>
    </w:p>
    <w:p w:rsidR="00000000" w:rsidDel="00000000" w:rsidP="00000000" w:rsidRDefault="00000000" w:rsidRPr="00000000" w14:paraId="0000011B">
      <w:pPr>
        <w:numPr>
          <w:ilvl w:val="0"/>
          <w:numId w:val="10"/>
        </w:numPr>
        <w:ind w:left="720" w:hanging="360"/>
        <w:jc w:val="both"/>
        <w:rPr>
          <w:u w:val="none"/>
        </w:rPr>
      </w:pPr>
      <w:r w:rsidDel="00000000" w:rsidR="00000000" w:rsidRPr="00000000">
        <w:rPr>
          <w:rtl w:val="0"/>
        </w:rPr>
        <w:t xml:space="preserve">En principio, todas las entradas cuyos </w:t>
      </w:r>
      <w:r w:rsidDel="00000000" w:rsidR="00000000" w:rsidRPr="00000000">
        <w:rPr>
          <w:b w:val="1"/>
          <w:rtl w:val="0"/>
        </w:rPr>
        <w:t xml:space="preserve">b primeros dígitos </w:t>
      </w:r>
      <w:r w:rsidDel="00000000" w:rsidR="00000000" w:rsidRPr="00000000">
        <w:rPr>
          <w:rtl w:val="0"/>
        </w:rPr>
        <w:t xml:space="preserve">son iguales apuntan al mismo cubo.</w:t>
      </w:r>
    </w:p>
    <w:p w:rsidR="00000000" w:rsidDel="00000000" w:rsidP="00000000" w:rsidRDefault="00000000" w:rsidRPr="00000000" w14:paraId="0000011C">
      <w:pPr>
        <w:numPr>
          <w:ilvl w:val="1"/>
          <w:numId w:val="10"/>
        </w:numPr>
        <w:ind w:left="1440" w:hanging="360"/>
        <w:jc w:val="both"/>
        <w:rPr>
          <w:u w:val="none"/>
        </w:rPr>
      </w:pPr>
      <w:r w:rsidDel="00000000" w:rsidR="00000000" w:rsidRPr="00000000">
        <w:rPr>
          <w:rtl w:val="0"/>
        </w:rPr>
        <w:t xml:space="preserve">Allí se almacenan los registros cuyo valor de k’ tiene esos b primeros dígitos.</w:t>
      </w:r>
    </w:p>
    <w:p w:rsidR="00000000" w:rsidDel="00000000" w:rsidP="00000000" w:rsidRDefault="00000000" w:rsidRPr="00000000" w14:paraId="0000011D">
      <w:pPr>
        <w:numPr>
          <w:ilvl w:val="0"/>
          <w:numId w:val="10"/>
        </w:numPr>
        <w:ind w:left="720" w:hanging="360"/>
        <w:jc w:val="both"/>
        <w:rPr>
          <w:u w:val="none"/>
        </w:rPr>
      </w:pPr>
      <w:r w:rsidDel="00000000" w:rsidR="00000000" w:rsidRPr="00000000">
        <w:rPr>
          <w:rtl w:val="0"/>
        </w:rPr>
        <w:t xml:space="preserve">Todos los cubos tienen en principio “profundidad local” igual a b.</w:t>
      </w:r>
    </w:p>
    <w:p w:rsidR="00000000" w:rsidDel="00000000" w:rsidP="00000000" w:rsidRDefault="00000000" w:rsidRPr="00000000" w14:paraId="0000011E">
      <w:pPr>
        <w:numPr>
          <w:ilvl w:val="0"/>
          <w:numId w:val="10"/>
        </w:numPr>
        <w:ind w:left="720" w:hanging="360"/>
        <w:jc w:val="both"/>
        <w:rPr>
          <w:u w:val="none"/>
        </w:rPr>
      </w:pPr>
      <w:r w:rsidDel="00000000" w:rsidR="00000000" w:rsidRPr="00000000">
        <w:rPr>
          <w:rtl w:val="0"/>
        </w:rPr>
        <w:t xml:space="preserve">Cuando se llena un cubo se </w:t>
      </w:r>
      <w:r w:rsidDel="00000000" w:rsidR="00000000" w:rsidRPr="00000000">
        <w:rPr>
          <w:b w:val="1"/>
          <w:rtl w:val="0"/>
        </w:rPr>
        <w:t xml:space="preserve">divide en 2, </w:t>
      </w:r>
      <w:r w:rsidDel="00000000" w:rsidR="00000000" w:rsidRPr="00000000">
        <w:rPr>
          <w:rtl w:val="0"/>
        </w:rPr>
        <w:t xml:space="preserve">poniendo en uno de ellos los registros con el dígito b+1 de k’ a 0 y en el otro los que lo tienen igual a 1. La </w:t>
      </w:r>
      <w:r w:rsidDel="00000000" w:rsidR="00000000" w:rsidRPr="00000000">
        <w:rPr>
          <w:b w:val="1"/>
          <w:rtl w:val="0"/>
        </w:rPr>
        <w:t xml:space="preserve">profundidad local </w:t>
      </w:r>
      <w:r w:rsidDel="00000000" w:rsidR="00000000" w:rsidRPr="00000000">
        <w:rPr>
          <w:rtl w:val="0"/>
        </w:rPr>
        <w:t xml:space="preserve">de estos cubos aumenta </w:t>
      </w:r>
      <w:r w:rsidDel="00000000" w:rsidR="00000000" w:rsidRPr="00000000">
        <w:rPr>
          <w:b w:val="1"/>
          <w:rtl w:val="0"/>
        </w:rPr>
        <w:t xml:space="preserve">una unidad.</w:t>
      </w:r>
    </w:p>
    <w:p w:rsidR="00000000" w:rsidDel="00000000" w:rsidP="00000000" w:rsidRDefault="00000000" w:rsidRPr="00000000" w14:paraId="0000011F">
      <w:pPr>
        <w:jc w:val="both"/>
        <w:rPr>
          <w:b w:val="1"/>
        </w:rPr>
      </w:pPr>
      <w:r w:rsidDel="00000000" w:rsidR="00000000" w:rsidRPr="00000000">
        <w:rPr>
          <w:rtl w:val="0"/>
        </w:rPr>
      </w:r>
    </w:p>
    <w:p w:rsidR="00000000" w:rsidDel="00000000" w:rsidP="00000000" w:rsidRDefault="00000000" w:rsidRPr="00000000" w14:paraId="00000120">
      <w:pPr>
        <w:jc w:val="both"/>
        <w:rPr>
          <w:b w:val="1"/>
        </w:rPr>
      </w:pPr>
      <w:r w:rsidDel="00000000" w:rsidR="00000000" w:rsidRPr="00000000">
        <w:rPr>
          <w:b w:val="1"/>
          <w:rtl w:val="0"/>
        </w:rPr>
        <w:t xml:space="preserve">El hashing dinámico supera los problemas clásicos del acceso directo.</w:t>
      </w:r>
    </w:p>
    <w:p w:rsidR="00000000" w:rsidDel="00000000" w:rsidP="00000000" w:rsidRDefault="00000000" w:rsidRPr="00000000" w14:paraId="00000121">
      <w:pPr>
        <w:jc w:val="both"/>
        <w:rPr/>
      </w:pPr>
      <w:r w:rsidDel="00000000" w:rsidR="00000000" w:rsidRPr="00000000">
        <w:rPr>
          <w:rtl w:val="0"/>
        </w:rPr>
        <w:t xml:space="preserve">No obstante, también tiene sus inconvenientes:</w:t>
      </w:r>
    </w:p>
    <w:p w:rsidR="00000000" w:rsidDel="00000000" w:rsidP="00000000" w:rsidRDefault="00000000" w:rsidRPr="00000000" w14:paraId="00000122">
      <w:pPr>
        <w:numPr>
          <w:ilvl w:val="0"/>
          <w:numId w:val="7"/>
        </w:numPr>
        <w:ind w:left="720" w:hanging="360"/>
        <w:jc w:val="both"/>
        <w:rPr>
          <w:u w:val="none"/>
        </w:rPr>
      </w:pPr>
      <w:r w:rsidDel="00000000" w:rsidR="00000000" w:rsidRPr="00000000">
        <w:rPr>
          <w:rtl w:val="0"/>
        </w:rPr>
        <w:t xml:space="preserve">Utilizar una tabla índice adicional:</w:t>
      </w:r>
    </w:p>
    <w:p w:rsidR="00000000" w:rsidDel="00000000" w:rsidP="00000000" w:rsidRDefault="00000000" w:rsidRPr="00000000" w14:paraId="00000123">
      <w:pPr>
        <w:numPr>
          <w:ilvl w:val="1"/>
          <w:numId w:val="7"/>
        </w:numPr>
        <w:ind w:left="1440" w:hanging="360"/>
        <w:jc w:val="both"/>
        <w:rPr>
          <w:u w:val="none"/>
        </w:rPr>
      </w:pPr>
      <w:r w:rsidDel="00000000" w:rsidR="00000000" w:rsidRPr="00000000">
        <w:rPr>
          <w:rtl w:val="0"/>
        </w:rPr>
        <w:t xml:space="preserve">El tamaño de la tabla depende de </w:t>
      </w:r>
      <w:r w:rsidDel="00000000" w:rsidR="00000000" w:rsidRPr="00000000">
        <w:rPr>
          <w:b w:val="1"/>
          <w:rtl w:val="0"/>
        </w:rPr>
        <w:t xml:space="preserve">n </w:t>
      </w:r>
      <w:r w:rsidDel="00000000" w:rsidR="00000000" w:rsidRPr="00000000">
        <w:rPr>
          <w:rtl w:val="0"/>
        </w:rPr>
        <w:t xml:space="preserve">y por tanto, de la </w:t>
      </w:r>
      <w:r w:rsidDel="00000000" w:rsidR="00000000" w:rsidRPr="00000000">
        <w:rPr>
          <w:b w:val="1"/>
          <w:rtl w:val="0"/>
        </w:rPr>
        <w:t xml:space="preserve">función de dispersión </w:t>
      </w:r>
      <w:r w:rsidDel="00000000" w:rsidR="00000000" w:rsidRPr="00000000">
        <w:rPr>
          <w:rtl w:val="0"/>
        </w:rPr>
        <w:t xml:space="preserve">que se elija (cuántos valores distintos M pueda resolver).</w:t>
      </w:r>
    </w:p>
    <w:p w:rsidR="00000000" w:rsidDel="00000000" w:rsidP="00000000" w:rsidRDefault="00000000" w:rsidRPr="00000000" w14:paraId="00000124">
      <w:pPr>
        <w:pStyle w:val="Heading2"/>
        <w:jc w:val="both"/>
        <w:rPr/>
      </w:pPr>
      <w:bookmarkStart w:colFirst="0" w:colLast="0" w:name="_j4vuyawobrek" w:id="44"/>
      <w:bookmarkEnd w:id="44"/>
      <w:r w:rsidDel="00000000" w:rsidR="00000000" w:rsidRPr="00000000">
        <w:rPr>
          <w:rtl w:val="0"/>
        </w:rPr>
        <w:t xml:space="preserve">Uso del Hash en SGBD</w:t>
      </w:r>
    </w:p>
    <w:p w:rsidR="00000000" w:rsidDel="00000000" w:rsidP="00000000" w:rsidRDefault="00000000" w:rsidRPr="00000000" w14:paraId="00000125">
      <w:pPr>
        <w:jc w:val="both"/>
        <w:rPr/>
      </w:pPr>
      <w:r w:rsidDel="00000000" w:rsidR="00000000" w:rsidRPr="00000000">
        <w:rPr>
          <w:rtl w:val="0"/>
        </w:rPr>
        <w:t xml:space="preserve">Para usar acceso mediante Hash en un SGBD, es preciso </w:t>
      </w:r>
      <w:r w:rsidDel="00000000" w:rsidR="00000000" w:rsidRPr="00000000">
        <w:rPr>
          <w:b w:val="1"/>
          <w:rtl w:val="0"/>
        </w:rPr>
        <w:t xml:space="preserve">crear un “cluster hash” </w:t>
      </w:r>
      <w:r w:rsidDel="00000000" w:rsidR="00000000" w:rsidRPr="00000000">
        <w:rPr>
          <w:rtl w:val="0"/>
        </w:rPr>
        <w:t xml:space="preserve">y asociar una a dos tablas a ese cluster.</w:t>
      </w:r>
    </w:p>
    <w:p w:rsidR="00000000" w:rsidDel="00000000" w:rsidP="00000000" w:rsidRDefault="00000000" w:rsidRPr="00000000" w14:paraId="00000126">
      <w:pPr>
        <w:jc w:val="both"/>
        <w:rPr/>
      </w:pPr>
      <w:r w:rsidDel="00000000" w:rsidR="00000000" w:rsidRPr="00000000">
        <w:rPr/>
        <w:drawing>
          <wp:inline distB="114300" distT="114300" distL="114300" distR="114300">
            <wp:extent cx="5731200" cy="2603500"/>
            <wp:effectExtent b="0" l="0" r="0" t="0"/>
            <wp:docPr id="7"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31200" cy="26035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Mediante la cláusula SIZE debemos estimar el tamaño que van a ocupar todas la tuplas (empleados) que tomen un mismo valor para la clave hash (empno). En este caso hay una tupla por cada valor de la clave y su tamaño, teniendo en cuenta el de sus atributos, es de 37 bytes.</w:t>
      </w:r>
    </w:p>
    <w:p w:rsidR="00000000" w:rsidDel="00000000" w:rsidP="00000000" w:rsidRDefault="00000000" w:rsidRPr="00000000" w14:paraId="00000128">
      <w:pPr>
        <w:jc w:val="both"/>
        <w:rPr/>
      </w:pPr>
      <w:r w:rsidDel="00000000" w:rsidR="00000000" w:rsidRPr="00000000">
        <w:rPr>
          <w:rtl w:val="0"/>
        </w:rPr>
        <w:t xml:space="preserve">La cláusula HASH IS se puede usar si se cumple que la clave del clúster está compuesta por un único atributo de tipo NUMBER y contiene enteros uniformemente distribuidos. Esas premisas se dan en el ejemplo, por lo que se podría incluir la cláusula HASH IS empno en la sentencia. Esto además implicaría que no se usaría la función hash implementada por defecto en Oracle.</w:t>
      </w:r>
    </w:p>
    <w:p w:rsidR="00000000" w:rsidDel="00000000" w:rsidP="00000000" w:rsidRDefault="00000000" w:rsidRPr="00000000" w14:paraId="00000129">
      <w:pPr>
        <w:jc w:val="center"/>
        <w:rPr/>
      </w:pPr>
      <w:r w:rsidDel="00000000" w:rsidR="00000000" w:rsidRPr="00000000">
        <w:rPr/>
        <w:drawing>
          <wp:inline distB="114300" distT="114300" distL="114300" distR="114300">
            <wp:extent cx="4681538" cy="2955123"/>
            <wp:effectExtent b="0" l="0" r="0" t="0"/>
            <wp:docPr id="1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4681538" cy="2955123"/>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center"/>
        <w:rPr/>
      </w:pPr>
      <w:r w:rsidDel="00000000" w:rsidR="00000000" w:rsidRPr="00000000">
        <w:rPr/>
        <w:drawing>
          <wp:inline distB="114300" distT="114300" distL="114300" distR="114300">
            <wp:extent cx="4188402" cy="3290888"/>
            <wp:effectExtent b="0" l="0" r="0" t="0"/>
            <wp:docPr id="9"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188402" cy="3290888"/>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12C">
      <w:pPr>
        <w:jc w:val="center"/>
        <w:rPr/>
      </w:pPr>
      <w:r w:rsidDel="00000000" w:rsidR="00000000" w:rsidRPr="00000000">
        <w:rPr/>
        <w:drawing>
          <wp:inline distB="114300" distT="114300" distL="114300" distR="114300">
            <wp:extent cx="5731200" cy="2921000"/>
            <wp:effectExtent b="0" l="0" r="0" t="0"/>
            <wp:docPr id="3"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731200" cy="29210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image" Target="media/image12.png"/><Relationship Id="rId10"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5.png"/><Relationship Id="rId17" Type="http://schemas.openxmlformats.org/officeDocument/2006/relationships/image" Target="media/image15.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image" Target="media/image10.png"/><Relationship Id="rId6" Type="http://schemas.openxmlformats.org/officeDocument/2006/relationships/image" Target="media/image7.png"/><Relationship Id="rId18" Type="http://schemas.openxmlformats.org/officeDocument/2006/relationships/image" Target="media/image11.png"/><Relationship Id="rId7" Type="http://schemas.openxmlformats.org/officeDocument/2006/relationships/image" Target="media/image3.png"/><Relationship Id="rId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