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00000" cy="1260000"/>
            <wp:docPr id="1" name="Picture 1"/>
            <wp:cNvGraphicFramePr>
              <a:graphicFrameLocks noChangeAspect="1"/>
            </wp:cNvGraphicFramePr>
            <a:graphic>
              <a:graphicData uri="http://schemas.openxmlformats.org/drawingml/2006/picture">
                <pic:pic>
                  <pic:nvPicPr>
                    <pic:cNvPr id="0" name="logo_azur.png"/>
                    <pic:cNvPicPr/>
                  </pic:nvPicPr>
                  <pic:blipFill>
                    <a:blip r:embed="rId11"/>
                    <a:stretch>
                      <a:fillRect/>
                    </a:stretch>
                  </pic:blipFill>
                  <pic:spPr>
                    <a:xfrm>
                      <a:off x="0" y="0"/>
                      <a:ext cx="1800000" cy="1260000"/>
                    </a:xfrm>
                    <a:prstGeom prst="rect"/>
                  </pic:spPr>
                </pic:pic>
              </a:graphicData>
            </a:graphic>
          </wp:inline>
        </w:drawing>
      </w:r>
    </w:p>
    <w:p/>
    <w:p/>
    <w:p>
      <w:pPr>
        <w:jc w:val="center"/>
      </w:pPr>
      <w:r>
        <w:rPr>
          <w:rFonts w:ascii="Calibri" w:hAnsi="Calibri"/>
          <w:b/>
          <w:color w:val="0A3B7A"/>
          <w:sz w:val="22"/>
          <w:spacing w:val="60"/>
        </w:rPr>
        <w:t>ENGINS DE LEVAGE ET MANUTENTION</w:t>
      </w:r>
    </w:p>
    <w:p>
      <w:pPr>
        <w:spacing w:after="240"/>
        <w:jc w:val="center"/>
      </w:pPr>
      <w:r>
        <w:rPr>
          <w:rFonts w:ascii="Calibri" w:hAnsi="Calibri"/>
          <w:b/>
          <w:color w:val="1A1F26"/>
          <w:sz w:val="56"/>
        </w:rPr>
        <w:t>Autorisations de conduite</w:t>
      </w:r>
    </w:p>
    <w:p>
      <w:pPr>
        <w:jc w:val="center"/>
      </w:pPr>
      <w:r>
        <w:rPr>
          <w:rFonts w:ascii="Calibri" w:hAnsi="Calibri"/>
          <w:color w:val="6B7480"/>
          <w:sz w:val="28"/>
        </w:rPr>
        <w:t>Saison 2026 — 4 fiches nominatives</w:t>
      </w:r>
    </w:p>
    <w:p/>
    <w:p/>
    <w:p/>
    <w:p/>
    <w:p/>
    <w:p/>
    <w:tbl>
      <w:tblPr>
        <w:tblW w:type="auto" w:w="0"/>
        <w:jc w:val="center"/>
        <w:tblLayout w:type="fixed"/>
        <w:tblLook w:firstColumn="1" w:firstRow="1" w:lastColumn="0" w:lastRow="0" w:noHBand="0" w:noVBand="1" w:val="04A0"/>
      </w:tblPr>
      <w:tblGrid>
        <w:gridCol w:w="4703"/>
        <w:gridCol w:w="4703"/>
      </w:tblGrid>
      <w:tr>
        <w:tc>
          <w:tcPr>
            <w:tcW w:type="dxa" w:w="3969"/>
            <w:shd w:val="clear" w:color="auto" w:fill="F0F4FA"/>
          </w:tcPr>
          <w:p>
            <w:r>
              <w:rPr>
                <w:rFonts w:ascii="Calibri" w:hAnsi="Calibri"/>
                <w:b/>
                <w:color w:val="0D4FA8"/>
                <w:sz w:val="22"/>
              </w:rPr>
              <w:t>Établissement</w:t>
            </w:r>
          </w:p>
        </w:tc>
        <w:tc>
          <w:tcPr>
            <w:tcW w:type="dxa" w:w="3969"/>
          </w:tcPr>
          <w:p>
            <w:r>
              <w:rPr>
                <w:rFonts w:ascii="Calibri" w:hAnsi="Calibri"/>
                <w:sz w:val="22"/>
              </w:rPr>
              <w:t>Azur Park</w:t>
            </w:r>
          </w:p>
        </w:tc>
      </w:tr>
      <w:tr>
        <w:tc>
          <w:tcPr>
            <w:tcW w:type="dxa" w:w="3969"/>
            <w:shd w:val="clear" w:color="auto" w:fill="F0F4FA"/>
          </w:tcPr>
          <w:p>
            <w:r>
              <w:rPr>
                <w:rFonts w:ascii="Calibri" w:hAnsi="Calibri"/>
                <w:b/>
                <w:color w:val="0D4FA8"/>
                <w:sz w:val="22"/>
              </w:rPr>
              <w:t>Adresse</w:t>
            </w:r>
          </w:p>
        </w:tc>
        <w:tc>
          <w:tcPr>
            <w:tcW w:type="dxa" w:w="3969"/>
          </w:tcPr>
          <w:p>
            <w:r>
              <w:rPr>
                <w:rFonts w:ascii="Calibri" w:hAnsi="Calibri"/>
                <w:sz w:val="22"/>
              </w:rPr>
              <w:t>RD 598A, 83580 Gassin (Var)</w:t>
            </w:r>
          </w:p>
        </w:tc>
      </w:tr>
      <w:tr>
        <w:tc>
          <w:tcPr>
            <w:tcW w:type="dxa" w:w="3969"/>
            <w:shd w:val="clear" w:color="auto" w:fill="F0F4FA"/>
          </w:tcPr>
          <w:p>
            <w:r>
              <w:rPr>
                <w:rFonts w:ascii="Calibri" w:hAnsi="Calibri"/>
                <w:b/>
                <w:color w:val="0D4FA8"/>
                <w:sz w:val="22"/>
              </w:rPr>
              <w:t>Responsable Sécurité</w:t>
            </w:r>
          </w:p>
        </w:tc>
        <w:tc>
          <w:tcPr>
            <w:tcW w:type="dxa" w:w="3969"/>
          </w:tcPr>
          <w:p>
            <w:r>
              <w:rPr>
                <w:rFonts w:ascii="Calibri" w:hAnsi="Calibri"/>
                <w:sz w:val="22"/>
              </w:rPr>
              <w:t>Sam Paillon</w:t>
            </w:r>
          </w:p>
        </w:tc>
      </w:tr>
      <w:tr>
        <w:tc>
          <w:tcPr>
            <w:tcW w:type="dxa" w:w="3969"/>
            <w:shd w:val="clear" w:color="auto" w:fill="F0F4FA"/>
          </w:tcPr>
          <w:p>
            <w:r>
              <w:rPr>
                <w:rFonts w:ascii="Calibri" w:hAnsi="Calibri"/>
                <w:b/>
                <w:color w:val="0D4FA8"/>
                <w:sz w:val="22"/>
              </w:rPr>
              <w:t>Date</w:t>
            </w:r>
          </w:p>
        </w:tc>
        <w:tc>
          <w:tcPr>
            <w:tcW w:type="dxa" w:w="3969"/>
          </w:tcPr>
          <w:p>
            <w:r>
              <w:rPr>
                <w:rFonts w:ascii="Calibri" w:hAnsi="Calibri"/>
                <w:sz w:val="22"/>
              </w:rPr>
              <w:t>29 Avril 2026</w:t>
            </w:r>
          </w:p>
        </w:tc>
      </w:tr>
    </w:tbl>
    <w:p>
      <w:r>
        <w:br w:type="page"/>
      </w:r>
    </w:p>
    <w:p>
      <w:pPr>
        <w:spacing w:before="400" w:after="200"/>
        <w:pBdr>
          <w:bottom w:val="single" w:sz="8" w:space="4" w:color="D9A41A"/>
        </w:pBdr>
      </w:pPr>
      <w:r>
        <w:rPr>
          <w:rFonts w:ascii="Calibri" w:hAnsi="Calibri"/>
          <w:b/>
          <w:color w:val="0A3B7A"/>
          <w:sz w:val="40"/>
        </w:rPr>
        <w:t>AUTORISATIONS INTERNES DE CONDUITE — AZUR PARK</w:t>
      </w:r>
    </w:p>
    <w:p>
      <w:pPr>
        <w:spacing w:before="280" w:after="120"/>
      </w:pPr>
      <w:r>
        <w:rPr>
          <w:rFonts w:ascii="Calibri" w:hAnsi="Calibri"/>
          <w:b/>
          <w:color w:val="0D4FA8"/>
          <w:sz w:val="32"/>
        </w:rPr>
        <w:t>Saison 2026</w:t>
      </w:r>
    </w:p>
    <w:p>
      <w:pPr>
        <w:spacing w:after="120"/>
      </w:pPr>
      <w:r>
        <w:rPr>
          <w:rFonts w:ascii="Calibri" w:hAnsi="Calibri"/>
          <w:i/>
          <w:color w:val="1A1F26"/>
          <w:sz w:val="22"/>
        </w:rPr>
        <w:t>Conformément à l</w:t>
      </w:r>
      <w:r>
        <w:rPr>
          <w:rFonts w:ascii="Calibri" w:hAnsi="Calibri"/>
          <w:i/>
          <w:color w:val="1A1F26"/>
          <w:sz w:val="22"/>
        </w:rPr>
        <w:t>'</w:t>
      </w:r>
      <w:r>
        <w:rPr>
          <w:rFonts w:ascii="Calibri" w:hAnsi="Calibri"/>
          <w:i/>
          <w:color w:val="1A1F26"/>
          <w:sz w:val="22"/>
        </w:rPr>
        <w:t>article R.4323-55 du Code du travail et à l</w:t>
      </w:r>
      <w:r>
        <w:rPr>
          <w:rFonts w:ascii="Calibri" w:hAnsi="Calibri"/>
          <w:i/>
          <w:color w:val="1A1F26"/>
          <w:sz w:val="22"/>
        </w:rPr>
        <w:t>'</w:t>
      </w:r>
      <w:r>
        <w:rPr>
          <w:rFonts w:ascii="Calibri" w:hAnsi="Calibri"/>
          <w:i/>
          <w:color w:val="1A1F26"/>
          <w:sz w:val="22"/>
        </w:rPr>
        <w:t>arrêté du 26 septembre 2025</w:t>
      </w:r>
    </w:p>
    <w:p>
      <w:pPr>
        <w:spacing w:after="120"/>
      </w:pPr>
      <w:r>
        <w:rPr>
          <w:rFonts w:ascii="Calibri" w:hAnsi="Calibri"/>
          <w:color w:val="1A1F26"/>
          <w:sz w:val="22"/>
        </w:rPr>
        <w:t>Ces autorisations sont délivrées après vérification de l'aptitude médicale et du CACES de chaque conducteur. Elles sont strictement personnelles et nominatives. Elles peuvent être suspendues ou retirées à tout moment par la Direction.</w:t>
      </w:r>
    </w:p>
    <w:p>
      <w:pPr>
        <w:spacing w:before="280" w:after="120"/>
      </w:pPr>
      <w:r>
        <w:rPr>
          <w:rFonts w:ascii="Calibri" w:hAnsi="Calibri"/>
          <w:b/>
          <w:color w:val="0D4FA8"/>
          <w:sz w:val="32"/>
        </w:rPr>
        <w:t>AUTORISATION N°1 — PAILLON SERGE</w:t>
      </w:r>
    </w:p>
    <w:p>
      <w:pPr>
        <w:spacing w:after="120"/>
      </w:pPr>
      <w:r>
        <w:rPr>
          <w:rFonts w:ascii="Calibri" w:hAnsi="Calibri"/>
          <w:b/>
          <w:color w:val="1A1F26"/>
          <w:sz w:val="22"/>
        </w:rPr>
        <w:t>Établissement :</w:t>
      </w:r>
      <w:r>
        <w:rPr>
          <w:rFonts w:ascii="Calibri" w:hAnsi="Calibri"/>
          <w:color w:val="1A1F26"/>
          <w:sz w:val="22"/>
        </w:rPr>
        <w:t xml:space="preserve"> Azur Park — 83580 Gassin</w:t>
      </w:r>
    </w:p>
    <w:tbl>
      <w:tblPr>
        <w:tblW w:type="auto" w:w="0"/>
        <w:tblLayout w:type="autofit"/>
        <w:tblLook w:firstColumn="1" w:firstRow="1" w:lastColumn="0" w:lastRow="0" w:noHBand="0" w:noVBand="1" w:val="04A0"/>
      </w:tblPr>
      <w:tblGrid>
        <w:gridCol w:w="4703"/>
        <w:gridCol w:w="4703"/>
      </w:tblGrid>
      <w:tr>
        <w:tc>
          <w:tcPr>
            <w:tcW w:type="dxa" w:w="4703"/>
            <w:shd w:val="clear" w:color="auto" w:fill="0A3B7A"/>
          </w:tcPr>
          <w:p>
            <w:r>
              <w:rPr>
                <w:rFonts w:ascii="Calibri" w:hAnsi="Calibri"/>
                <w:b/>
                <w:color w:val="FFFFFF"/>
                <w:sz w:val="20"/>
              </w:rPr>
              <w:t>Champ</w:t>
            </w:r>
          </w:p>
        </w:tc>
        <w:tc>
          <w:tcPr>
            <w:tcW w:type="dxa" w:w="4703"/>
            <w:shd w:val="clear" w:color="auto" w:fill="0A3B7A"/>
          </w:tcPr>
          <w:p>
            <w:r>
              <w:rPr>
                <w:rFonts w:ascii="Calibri" w:hAnsi="Calibri"/>
                <w:b/>
                <w:color w:val="FFFFFF"/>
                <w:sz w:val="20"/>
              </w:rPr>
              <w:t>Information</w:t>
            </w:r>
          </w:p>
        </w:tc>
      </w:tr>
      <w:tr>
        <w:tc>
          <w:tcPr>
            <w:tcW w:type="dxa" w:w="4703"/>
          </w:tcPr>
          <w:p>
            <w:r>
              <w:rPr>
                <w:rFonts w:ascii="Calibri" w:hAnsi="Calibri"/>
                <w:sz w:val="20"/>
              </w:rPr>
              <w:t>Nom et Prénom</w:t>
            </w:r>
          </w:p>
        </w:tc>
        <w:tc>
          <w:tcPr>
            <w:tcW w:type="dxa" w:w="4703"/>
          </w:tcPr>
          <w:p>
            <w:r>
              <w:rPr>
                <w:rFonts w:ascii="Calibri" w:hAnsi="Calibri"/>
                <w:sz w:val="20"/>
              </w:rPr>
              <w:t>Paillon Serge</w:t>
            </w:r>
          </w:p>
        </w:tc>
      </w:tr>
      <w:tr>
        <w:tc>
          <w:tcPr>
            <w:tcW w:type="dxa" w:w="4703"/>
            <w:shd w:val="clear" w:color="auto" w:fill="F0F4FA"/>
          </w:tcPr>
          <w:p>
            <w:r>
              <w:rPr>
                <w:rFonts w:ascii="Calibri" w:hAnsi="Calibri"/>
                <w:sz w:val="20"/>
              </w:rPr>
              <w:t>Fonction / Poste</w:t>
            </w:r>
          </w:p>
        </w:tc>
        <w:tc>
          <w:tcPr>
            <w:tcW w:type="dxa" w:w="4703"/>
            <w:shd w:val="clear" w:color="auto" w:fill="F0F4FA"/>
          </w:tcPr>
          <w:p>
            <w:r>
              <w:rPr>
                <w:rFonts w:ascii="Calibri" w:hAnsi="Calibri"/>
                <w:sz w:val="20"/>
              </w:rPr>
              <w:t>À compléter</w:t>
            </w:r>
          </w:p>
        </w:tc>
      </w:tr>
      <w:tr>
        <w:tc>
          <w:tcPr>
            <w:tcW w:type="dxa" w:w="4703"/>
          </w:tcPr>
          <w:p>
            <w:r>
              <w:rPr>
                <w:rFonts w:ascii="Calibri" w:hAnsi="Calibri"/>
                <w:sz w:val="20"/>
              </w:rPr>
              <w:t>Date de naissance</w:t>
            </w:r>
          </w:p>
        </w:tc>
        <w:tc>
          <w:tcPr>
            <w:tcW w:type="dxa" w:w="4703"/>
          </w:tcPr>
          <w:p>
            <w:r>
              <w:rPr>
                <w:rFonts w:ascii="Calibri" w:hAnsi="Calibri"/>
                <w:sz w:val="20"/>
              </w:rPr>
              <w:t>À compléter</w:t>
            </w:r>
          </w:p>
        </w:tc>
      </w:tr>
      <w:tr>
        <w:tc>
          <w:tcPr>
            <w:tcW w:type="dxa" w:w="4703"/>
            <w:shd w:val="clear" w:color="auto" w:fill="F0F4FA"/>
          </w:tcPr>
          <w:p>
            <w:r>
              <w:rPr>
                <w:rFonts w:ascii="Calibri" w:hAnsi="Calibri"/>
                <w:sz w:val="20"/>
              </w:rPr>
              <w:t>Aptitude médicale</w:t>
            </w:r>
          </w:p>
        </w:tc>
        <w:tc>
          <w:tcPr>
            <w:tcW w:type="dxa" w:w="4703"/>
            <w:shd w:val="clear" w:color="auto" w:fill="F0F4FA"/>
          </w:tcPr>
          <w:p>
            <w:r>
              <w:rPr>
                <w:rFonts w:ascii="Calibri" w:hAnsi="Calibri"/>
                <w:sz w:val="20"/>
              </w:rPr>
              <w:t>Valide jusqu'au : _____________</w:t>
            </w:r>
          </w:p>
        </w:tc>
      </w:tr>
      <w:tr>
        <w:tc>
          <w:tcPr>
            <w:tcW w:type="dxa" w:w="4703"/>
          </w:tcPr>
          <w:p>
            <w:r>
              <w:rPr>
                <w:rFonts w:ascii="Calibri" w:hAnsi="Calibri"/>
                <w:sz w:val="20"/>
              </w:rPr>
              <w:t>CACES détenus</w:t>
            </w:r>
          </w:p>
        </w:tc>
        <w:tc>
          <w:tcPr>
            <w:tcW w:type="dxa" w:w="4703"/>
          </w:tcPr>
          <w:p>
            <w:r>
              <w:rPr>
                <w:rFonts w:ascii="Calibri" w:hAnsi="Calibri"/>
                <w:sz w:val="20"/>
              </w:rPr>
              <w:t>À compléter (R482 F / R490 / R489)</w:t>
            </w:r>
          </w:p>
        </w:tc>
      </w:tr>
    </w:tbl>
    <w:p>
      <w:pPr>
        <w:spacing w:after="120"/>
      </w:pPr>
      <w:r>
        <w:rPr>
          <w:rFonts w:ascii="Calibri" w:hAnsi="Calibri"/>
          <w:b/>
          <w:color w:val="1A1F26"/>
          <w:sz w:val="22"/>
        </w:rPr>
        <w:t>Équipements autorisés :</w:t>
      </w:r>
    </w:p>
    <w:p>
      <w:pPr>
        <w:pStyle w:val="ListBullet"/>
        <w:ind w:left="283"/>
      </w:pPr>
      <w:r>
        <w:rPr>
          <w:rFonts w:ascii="Calibri" w:hAnsi="Calibri"/>
          <w:color w:val="1A1F26"/>
          <w:sz w:val="22"/>
        </w:rPr>
        <w:t>Chariot télescopique MANITOU MT 1740 SLT (CACES R482 cat. F requis)</w:t>
      </w:r>
    </w:p>
    <w:p>
      <w:pPr>
        <w:pStyle w:val="ListBullet"/>
        <w:ind w:left="283"/>
      </w:pPr>
      <w:r>
        <w:rPr>
          <w:rFonts w:ascii="Calibri" w:hAnsi="Calibri"/>
          <w:color w:val="1A1F26"/>
          <w:sz w:val="22"/>
        </w:rPr>
        <w:t>Grue auxiliaire sur porteur MAN (CACES R490 requis)</w:t>
      </w:r>
    </w:p>
    <w:p>
      <w:pPr>
        <w:pStyle w:val="ListBullet"/>
        <w:ind w:left="283"/>
      </w:pPr>
      <w:r>
        <w:rPr>
          <w:rFonts w:ascii="Calibri" w:hAnsi="Calibri"/>
          <w:color w:val="1A1F26"/>
          <w:sz w:val="22"/>
        </w:rPr>
        <w:t>Grue auxiliaire sur porteur Renault Premium (CACES R490 requis)</w:t>
      </w:r>
    </w:p>
    <w:p>
      <w:pPr>
        <w:pStyle w:val="ListBullet"/>
        <w:ind w:left="283"/>
      </w:pPr>
      <w:r>
        <w:rPr>
          <w:rFonts w:ascii="Calibri" w:hAnsi="Calibri"/>
          <w:color w:val="1A1F26"/>
          <w:sz w:val="22"/>
        </w:rPr>
        <w:t>Chariot élévateur frontal Fenwick 1T (CACES R489 requis)</w:t>
      </w:r>
    </w:p>
    <w:p>
      <w:pPr>
        <w:spacing w:after="120"/>
      </w:pPr>
      <w:r>
        <w:rPr>
          <w:rFonts w:ascii="Calibri" w:hAnsi="Calibri"/>
          <w:b/>
          <w:color w:val="1A1F26"/>
          <w:sz w:val="22"/>
        </w:rPr>
        <w:t>Conditions particulières :</w:t>
      </w:r>
    </w:p>
    <w:p>
      <w:pPr>
        <w:spacing w:after="120"/>
      </w:pPr>
      <w:r>
        <w:rPr>
          <w:rFonts w:ascii="Calibri" w:hAnsi="Calibri"/>
          <w:color w:val="1A1F26"/>
          <w:sz w:val="22"/>
        </w:rPr>
        <w:t>Cette autorisation est valable pour la saison 2026 uniquement. Elle est délivrée au vu de l'aptitude médicale en cours de validité et de la formation certifiée de l'intéressé. Le conducteur s'engage à respecter les règles de circulation internes au parc, à utiliser les équipements de sécurité (gyrophare, avertisseur de recul), et à ne pas conduire sous l'emprise de l'alcool ou de substances psychoactives.</w:t>
      </w:r>
    </w:p>
    <w:p>
      <w:pPr>
        <w:spacing w:after="120"/>
      </w:pPr>
      <w:r>
        <w:rPr>
          <w:rFonts w:ascii="Calibri" w:hAnsi="Calibri"/>
          <w:color w:val="1A1F26"/>
          <w:sz w:val="22"/>
        </w:rPr>
        <w:t>Fait à Gassin, le : __ / __ / 2026</w:t>
      </w:r>
    </w:p>
    <w:p>
      <w:pPr>
        <w:spacing w:after="120"/>
      </w:pPr>
      <w:r>
        <w:rPr>
          <w:rFonts w:ascii="Calibri" w:hAnsi="Calibri"/>
          <w:b/>
          <w:color w:val="1A1F26"/>
          <w:sz w:val="22"/>
        </w:rPr>
        <w:t>Signature du conducteur</w:t>
      </w:r>
      <w:r>
        <w:rPr>
          <w:rFonts w:ascii="Calibri" w:hAnsi="Calibri"/>
          <w:color w:val="1A1F26"/>
          <w:sz w:val="22"/>
        </w:rPr>
        <w:t xml:space="preserve"> </w:t>
      </w:r>
      <w:r>
        <w:rPr>
          <w:rFonts w:ascii="Calibri" w:hAnsi="Calibri"/>
          <w:i/>
          <w:color w:val="1A1F26"/>
          <w:sz w:val="22"/>
        </w:rPr>
        <w:t xml:space="preserve">(précédée de </w:t>
      </w:r>
      <w:r>
        <w:rPr>
          <w:rFonts w:ascii="Calibri" w:hAnsi="Calibri"/>
          <w:i/>
          <w:color w:val="1A1F26"/>
          <w:sz w:val="22"/>
        </w:rPr>
        <w:t>"</w:t>
      </w:r>
      <w:r>
        <w:rPr>
          <w:rFonts w:ascii="Calibri" w:hAnsi="Calibri"/>
          <w:i/>
          <w:color w:val="1A1F26"/>
          <w:sz w:val="22"/>
        </w:rPr>
        <w:t>Lu et approuvé</w:t>
      </w:r>
      <w:r>
        <w:rPr>
          <w:rFonts w:ascii="Calibri" w:hAnsi="Calibri"/>
          <w:i/>
          <w:color w:val="1A1F26"/>
          <w:sz w:val="22"/>
        </w:rPr>
        <w:t>"</w:t>
      </w:r>
      <w:r>
        <w:rPr>
          <w:rFonts w:ascii="Calibri" w:hAnsi="Calibri"/>
          <w:i/>
          <w:color w:val="1A1F26"/>
          <w:sz w:val="22"/>
        </w:rPr>
        <w:t>)</w:t>
      </w:r>
      <w:r>
        <w:rPr>
          <w:rFonts w:ascii="Calibri" w:hAnsi="Calibri"/>
          <w:color w:val="1A1F26"/>
          <w:sz w:val="22"/>
        </w:rPr>
        <w:t xml:space="preserve"> :</w:t>
      </w:r>
    </w:p>
    <w:p>
      <w:pPr>
        <w:spacing w:after="120"/>
      </w:pPr>
      <w:r>
        <w:rPr>
          <w:rFonts w:ascii="Calibri" w:hAnsi="Calibri"/>
          <w:b/>
          <w:color w:val="1A1F26"/>
          <w:sz w:val="22"/>
        </w:rPr>
        <w:t>Signature de l</w:t>
      </w:r>
      <w:r>
        <w:rPr>
          <w:rFonts w:ascii="Calibri" w:hAnsi="Calibri"/>
          <w:b/>
          <w:color w:val="1A1F26"/>
          <w:sz w:val="22"/>
        </w:rPr>
        <w:t>'</w:t>
      </w:r>
      <w:r>
        <w:rPr>
          <w:rFonts w:ascii="Calibri" w:hAnsi="Calibri"/>
          <w:b/>
          <w:color w:val="1A1F26"/>
          <w:sz w:val="22"/>
        </w:rPr>
        <w:t>Employeur (Sam Paillon)</w:t>
      </w:r>
      <w:r>
        <w:rPr>
          <w:rFonts w:ascii="Calibri" w:hAnsi="Calibri"/>
          <w:color w:val="1A1F26"/>
          <w:sz w:val="22"/>
        </w:rPr>
        <w:t xml:space="preserve"> :</w:t>
      </w:r>
    </w:p>
    <w:p>
      <w:pPr>
        <w:spacing w:before="280" w:after="120"/>
      </w:pPr>
      <w:r>
        <w:rPr>
          <w:rFonts w:ascii="Calibri" w:hAnsi="Calibri"/>
          <w:b/>
          <w:color w:val="0D4FA8"/>
          <w:sz w:val="32"/>
        </w:rPr>
        <w:t>AUTORISATION N°2 — PAILLON SAM</w:t>
      </w:r>
    </w:p>
    <w:p>
      <w:pPr>
        <w:spacing w:after="120"/>
      </w:pPr>
      <w:r>
        <w:rPr>
          <w:rFonts w:ascii="Calibri" w:hAnsi="Calibri"/>
          <w:b/>
          <w:color w:val="1A1F26"/>
          <w:sz w:val="22"/>
        </w:rPr>
        <w:t>Établissement :</w:t>
      </w:r>
      <w:r>
        <w:rPr>
          <w:rFonts w:ascii="Calibri" w:hAnsi="Calibri"/>
          <w:color w:val="1A1F26"/>
          <w:sz w:val="22"/>
        </w:rPr>
        <w:t xml:space="preserve"> Azur Park — 83580 Gassin</w:t>
      </w:r>
    </w:p>
    <w:tbl>
      <w:tblPr>
        <w:tblW w:type="auto" w:w="0"/>
        <w:tblLayout w:type="autofit"/>
        <w:tblLook w:firstColumn="1" w:firstRow="1" w:lastColumn="0" w:lastRow="0" w:noHBand="0" w:noVBand="1" w:val="04A0"/>
      </w:tblPr>
      <w:tblGrid>
        <w:gridCol w:w="4703"/>
        <w:gridCol w:w="4703"/>
      </w:tblGrid>
      <w:tr>
        <w:tc>
          <w:tcPr>
            <w:tcW w:type="dxa" w:w="4703"/>
            <w:shd w:val="clear" w:color="auto" w:fill="0A3B7A"/>
          </w:tcPr>
          <w:p>
            <w:r>
              <w:rPr>
                <w:rFonts w:ascii="Calibri" w:hAnsi="Calibri"/>
                <w:b/>
                <w:color w:val="FFFFFF"/>
                <w:sz w:val="20"/>
              </w:rPr>
              <w:t>Champ</w:t>
            </w:r>
          </w:p>
        </w:tc>
        <w:tc>
          <w:tcPr>
            <w:tcW w:type="dxa" w:w="4703"/>
            <w:shd w:val="clear" w:color="auto" w:fill="0A3B7A"/>
          </w:tcPr>
          <w:p>
            <w:r>
              <w:rPr>
                <w:rFonts w:ascii="Calibri" w:hAnsi="Calibri"/>
                <w:b/>
                <w:color w:val="FFFFFF"/>
                <w:sz w:val="20"/>
              </w:rPr>
              <w:t>Information</w:t>
            </w:r>
          </w:p>
        </w:tc>
      </w:tr>
      <w:tr>
        <w:tc>
          <w:tcPr>
            <w:tcW w:type="dxa" w:w="4703"/>
          </w:tcPr>
          <w:p>
            <w:r>
              <w:rPr>
                <w:rFonts w:ascii="Calibri" w:hAnsi="Calibri"/>
                <w:sz w:val="20"/>
              </w:rPr>
              <w:t>Nom et Prénom</w:t>
            </w:r>
          </w:p>
        </w:tc>
        <w:tc>
          <w:tcPr>
            <w:tcW w:type="dxa" w:w="4703"/>
          </w:tcPr>
          <w:p>
            <w:r>
              <w:rPr>
                <w:rFonts w:ascii="Calibri" w:hAnsi="Calibri"/>
                <w:sz w:val="20"/>
              </w:rPr>
              <w:t>Paillon Sam</w:t>
            </w:r>
          </w:p>
        </w:tc>
      </w:tr>
      <w:tr>
        <w:tc>
          <w:tcPr>
            <w:tcW w:type="dxa" w:w="4703"/>
            <w:shd w:val="clear" w:color="auto" w:fill="F0F4FA"/>
          </w:tcPr>
          <w:p>
            <w:r>
              <w:rPr>
                <w:rFonts w:ascii="Calibri" w:hAnsi="Calibri"/>
                <w:sz w:val="20"/>
              </w:rPr>
              <w:t>Fonction / Poste</w:t>
            </w:r>
          </w:p>
        </w:tc>
        <w:tc>
          <w:tcPr>
            <w:tcW w:type="dxa" w:w="4703"/>
            <w:shd w:val="clear" w:color="auto" w:fill="F0F4FA"/>
          </w:tcPr>
          <w:p>
            <w:r>
              <w:rPr>
                <w:rFonts w:ascii="Calibri" w:hAnsi="Calibri"/>
                <w:sz w:val="20"/>
              </w:rPr>
              <w:t>Directeur / Responsable technique</w:t>
            </w:r>
          </w:p>
        </w:tc>
      </w:tr>
      <w:tr>
        <w:tc>
          <w:tcPr>
            <w:tcW w:type="dxa" w:w="4703"/>
          </w:tcPr>
          <w:p>
            <w:r>
              <w:rPr>
                <w:rFonts w:ascii="Calibri" w:hAnsi="Calibri"/>
                <w:sz w:val="20"/>
              </w:rPr>
              <w:t>Date de naissance</w:t>
            </w:r>
          </w:p>
        </w:tc>
        <w:tc>
          <w:tcPr>
            <w:tcW w:type="dxa" w:w="4703"/>
          </w:tcPr>
          <w:p>
            <w:r>
              <w:rPr>
                <w:rFonts w:ascii="Calibri" w:hAnsi="Calibri"/>
                <w:sz w:val="20"/>
              </w:rPr>
              <w:t>À compléter</w:t>
            </w:r>
          </w:p>
        </w:tc>
      </w:tr>
      <w:tr>
        <w:tc>
          <w:tcPr>
            <w:tcW w:type="dxa" w:w="4703"/>
            <w:shd w:val="clear" w:color="auto" w:fill="F0F4FA"/>
          </w:tcPr>
          <w:p>
            <w:r>
              <w:rPr>
                <w:rFonts w:ascii="Calibri" w:hAnsi="Calibri"/>
                <w:sz w:val="20"/>
              </w:rPr>
              <w:t>Aptitude médicale</w:t>
            </w:r>
          </w:p>
        </w:tc>
        <w:tc>
          <w:tcPr>
            <w:tcW w:type="dxa" w:w="4703"/>
            <w:shd w:val="clear" w:color="auto" w:fill="F0F4FA"/>
          </w:tcPr>
          <w:p>
            <w:r>
              <w:rPr>
                <w:rFonts w:ascii="Calibri" w:hAnsi="Calibri"/>
                <w:sz w:val="20"/>
              </w:rPr>
              <w:t>Valide jusqu'au : _____________</w:t>
            </w:r>
          </w:p>
        </w:tc>
      </w:tr>
      <w:tr>
        <w:tc>
          <w:tcPr>
            <w:tcW w:type="dxa" w:w="4703"/>
          </w:tcPr>
          <w:p>
            <w:r>
              <w:rPr>
                <w:rFonts w:ascii="Calibri" w:hAnsi="Calibri"/>
                <w:sz w:val="20"/>
              </w:rPr>
              <w:t>CACES détenus</w:t>
            </w:r>
          </w:p>
        </w:tc>
        <w:tc>
          <w:tcPr>
            <w:tcW w:type="dxa" w:w="4703"/>
          </w:tcPr>
          <w:p>
            <w:r>
              <w:rPr>
                <w:rFonts w:ascii="Calibri" w:hAnsi="Calibri"/>
                <w:sz w:val="20"/>
              </w:rPr>
              <w:t>À compléter (R482 F / R490 / R489)</w:t>
            </w:r>
          </w:p>
        </w:tc>
      </w:tr>
    </w:tbl>
    <w:p>
      <w:pPr>
        <w:spacing w:after="120"/>
      </w:pPr>
      <w:r>
        <w:rPr>
          <w:rFonts w:ascii="Calibri" w:hAnsi="Calibri"/>
          <w:b/>
          <w:color w:val="1A1F26"/>
          <w:sz w:val="22"/>
        </w:rPr>
        <w:t>Équipements autorisés :</w:t>
      </w:r>
    </w:p>
    <w:p>
      <w:pPr>
        <w:pStyle w:val="ListBullet"/>
        <w:ind w:left="283"/>
      </w:pPr>
      <w:r>
        <w:rPr>
          <w:rFonts w:ascii="Calibri" w:hAnsi="Calibri"/>
          <w:color w:val="1A1F26"/>
          <w:sz w:val="22"/>
        </w:rPr>
        <w:t>Chariot télescopique MANITOU MT 1740 SLT (CACES R482 cat. F requis)</w:t>
      </w:r>
    </w:p>
    <w:p>
      <w:pPr>
        <w:pStyle w:val="ListBullet"/>
        <w:ind w:left="283"/>
      </w:pPr>
      <w:r>
        <w:rPr>
          <w:rFonts w:ascii="Calibri" w:hAnsi="Calibri"/>
          <w:color w:val="1A1F26"/>
          <w:sz w:val="22"/>
        </w:rPr>
        <w:t>Grue auxiliaire sur porteur MAN (CACES R490 requis)</w:t>
      </w:r>
    </w:p>
    <w:p>
      <w:pPr>
        <w:pStyle w:val="ListBullet"/>
        <w:ind w:left="283"/>
      </w:pPr>
      <w:r>
        <w:rPr>
          <w:rFonts w:ascii="Calibri" w:hAnsi="Calibri"/>
          <w:color w:val="1A1F26"/>
          <w:sz w:val="22"/>
        </w:rPr>
        <w:t>Grue auxiliaire sur porteur Renault Premium (CACES R490 requis)</w:t>
      </w:r>
    </w:p>
    <w:p>
      <w:pPr>
        <w:pStyle w:val="ListBullet"/>
        <w:ind w:left="283"/>
      </w:pPr>
      <w:r>
        <w:rPr>
          <w:rFonts w:ascii="Calibri" w:hAnsi="Calibri"/>
          <w:color w:val="1A1F26"/>
          <w:sz w:val="22"/>
        </w:rPr>
        <w:t>Chariot élévateur frontal Fenwick 1T (CACES R489 requis)</w:t>
      </w:r>
    </w:p>
    <w:p>
      <w:pPr>
        <w:spacing w:after="120"/>
      </w:pPr>
      <w:r>
        <w:rPr>
          <w:rFonts w:ascii="Calibri" w:hAnsi="Calibri"/>
          <w:b/>
          <w:color w:val="1A1F26"/>
          <w:sz w:val="22"/>
        </w:rPr>
        <w:t>Conditions particulières :</w:t>
      </w:r>
    </w:p>
    <w:p>
      <w:pPr>
        <w:spacing w:after="120"/>
      </w:pPr>
      <w:r>
        <w:rPr>
          <w:rFonts w:ascii="Calibri" w:hAnsi="Calibri"/>
          <w:color w:val="1A1F26"/>
          <w:sz w:val="22"/>
        </w:rPr>
        <w:t>Cette autorisation est valable pour la saison 2026 uniquement. Elle est délivrée au vu de l'aptitude médicale en cours de validité et de la formation certifiée de l'intéressé. Le conducteur s'engage à respecter les règles de circulation internes au parc, à utiliser les équipements de sécurité (gyrophare, avertisseur de recul), et à ne pas conduire sous l'emprise de l'alcool ou de substances psychoactives.</w:t>
      </w:r>
    </w:p>
    <w:p>
      <w:pPr>
        <w:spacing w:after="120"/>
      </w:pPr>
      <w:r>
        <w:rPr>
          <w:rFonts w:ascii="Calibri" w:hAnsi="Calibri"/>
          <w:color w:val="1A1F26"/>
          <w:sz w:val="22"/>
        </w:rPr>
        <w:t>Fait à Gassin, le : __ / __ / 2026</w:t>
      </w:r>
    </w:p>
    <w:p>
      <w:pPr>
        <w:spacing w:after="120"/>
      </w:pPr>
      <w:r>
        <w:rPr>
          <w:rFonts w:ascii="Calibri" w:hAnsi="Calibri"/>
          <w:b/>
          <w:color w:val="1A1F26"/>
          <w:sz w:val="22"/>
        </w:rPr>
        <w:t>Signature du conducteur</w:t>
      </w:r>
      <w:r>
        <w:rPr>
          <w:rFonts w:ascii="Calibri" w:hAnsi="Calibri"/>
          <w:color w:val="1A1F26"/>
          <w:sz w:val="22"/>
        </w:rPr>
        <w:t xml:space="preserve"> </w:t>
      </w:r>
      <w:r>
        <w:rPr>
          <w:rFonts w:ascii="Calibri" w:hAnsi="Calibri"/>
          <w:i/>
          <w:color w:val="1A1F26"/>
          <w:sz w:val="22"/>
        </w:rPr>
        <w:t xml:space="preserve">(précédée de </w:t>
      </w:r>
      <w:r>
        <w:rPr>
          <w:rFonts w:ascii="Calibri" w:hAnsi="Calibri"/>
          <w:i/>
          <w:color w:val="1A1F26"/>
          <w:sz w:val="22"/>
        </w:rPr>
        <w:t>"</w:t>
      </w:r>
      <w:r>
        <w:rPr>
          <w:rFonts w:ascii="Calibri" w:hAnsi="Calibri"/>
          <w:i/>
          <w:color w:val="1A1F26"/>
          <w:sz w:val="22"/>
        </w:rPr>
        <w:t>Lu et approuvé</w:t>
      </w:r>
      <w:r>
        <w:rPr>
          <w:rFonts w:ascii="Calibri" w:hAnsi="Calibri"/>
          <w:i/>
          <w:color w:val="1A1F26"/>
          <w:sz w:val="22"/>
        </w:rPr>
        <w:t>"</w:t>
      </w:r>
      <w:r>
        <w:rPr>
          <w:rFonts w:ascii="Calibri" w:hAnsi="Calibri"/>
          <w:i/>
          <w:color w:val="1A1F26"/>
          <w:sz w:val="22"/>
        </w:rPr>
        <w:t>)</w:t>
      </w:r>
      <w:r>
        <w:rPr>
          <w:rFonts w:ascii="Calibri" w:hAnsi="Calibri"/>
          <w:color w:val="1A1F26"/>
          <w:sz w:val="22"/>
        </w:rPr>
        <w:t xml:space="preserve"> :</w:t>
      </w:r>
    </w:p>
    <w:p>
      <w:pPr>
        <w:spacing w:after="120"/>
      </w:pPr>
      <w:r>
        <w:rPr>
          <w:rFonts w:ascii="Calibri" w:hAnsi="Calibri"/>
          <w:b/>
          <w:color w:val="1A1F26"/>
          <w:sz w:val="22"/>
        </w:rPr>
        <w:t>Signature de l</w:t>
      </w:r>
      <w:r>
        <w:rPr>
          <w:rFonts w:ascii="Calibri" w:hAnsi="Calibri"/>
          <w:b/>
          <w:color w:val="1A1F26"/>
          <w:sz w:val="22"/>
        </w:rPr>
        <w:t>'</w:t>
      </w:r>
      <w:r>
        <w:rPr>
          <w:rFonts w:ascii="Calibri" w:hAnsi="Calibri"/>
          <w:b/>
          <w:color w:val="1A1F26"/>
          <w:sz w:val="22"/>
        </w:rPr>
        <w:t>Employeur (Sam Paillon)</w:t>
      </w:r>
      <w:r>
        <w:rPr>
          <w:rFonts w:ascii="Calibri" w:hAnsi="Calibri"/>
          <w:color w:val="1A1F26"/>
          <w:sz w:val="22"/>
        </w:rPr>
        <w:t xml:space="preserve"> :</w:t>
      </w:r>
    </w:p>
    <w:p>
      <w:pPr>
        <w:spacing w:before="280" w:after="120"/>
      </w:pPr>
      <w:r>
        <w:rPr>
          <w:rFonts w:ascii="Calibri" w:hAnsi="Calibri"/>
          <w:b/>
          <w:color w:val="0D4FA8"/>
          <w:sz w:val="32"/>
        </w:rPr>
        <w:t>AUTORISATION N°3 — LALOT REYNALD</w:t>
      </w:r>
    </w:p>
    <w:p>
      <w:pPr>
        <w:spacing w:after="120"/>
      </w:pPr>
      <w:r>
        <w:rPr>
          <w:rFonts w:ascii="Calibri" w:hAnsi="Calibri"/>
          <w:b/>
          <w:color w:val="1A1F26"/>
          <w:sz w:val="22"/>
        </w:rPr>
        <w:t>Établissement :</w:t>
      </w:r>
      <w:r>
        <w:rPr>
          <w:rFonts w:ascii="Calibri" w:hAnsi="Calibri"/>
          <w:color w:val="1A1F26"/>
          <w:sz w:val="22"/>
        </w:rPr>
        <w:t xml:space="preserve"> Azur Park — 83580 Gassin</w:t>
      </w:r>
    </w:p>
    <w:tbl>
      <w:tblPr>
        <w:tblW w:type="auto" w:w="0"/>
        <w:tblLayout w:type="autofit"/>
        <w:tblLook w:firstColumn="1" w:firstRow="1" w:lastColumn="0" w:lastRow="0" w:noHBand="0" w:noVBand="1" w:val="04A0"/>
      </w:tblPr>
      <w:tblGrid>
        <w:gridCol w:w="4703"/>
        <w:gridCol w:w="4703"/>
      </w:tblGrid>
      <w:tr>
        <w:tc>
          <w:tcPr>
            <w:tcW w:type="dxa" w:w="4703"/>
            <w:shd w:val="clear" w:color="auto" w:fill="0A3B7A"/>
          </w:tcPr>
          <w:p>
            <w:r>
              <w:rPr>
                <w:rFonts w:ascii="Calibri" w:hAnsi="Calibri"/>
                <w:b/>
                <w:color w:val="FFFFFF"/>
                <w:sz w:val="20"/>
              </w:rPr>
              <w:t>Champ</w:t>
            </w:r>
          </w:p>
        </w:tc>
        <w:tc>
          <w:tcPr>
            <w:tcW w:type="dxa" w:w="4703"/>
            <w:shd w:val="clear" w:color="auto" w:fill="0A3B7A"/>
          </w:tcPr>
          <w:p>
            <w:r>
              <w:rPr>
                <w:rFonts w:ascii="Calibri" w:hAnsi="Calibri"/>
                <w:b/>
                <w:color w:val="FFFFFF"/>
                <w:sz w:val="20"/>
              </w:rPr>
              <w:t>Information</w:t>
            </w:r>
          </w:p>
        </w:tc>
      </w:tr>
      <w:tr>
        <w:tc>
          <w:tcPr>
            <w:tcW w:type="dxa" w:w="4703"/>
          </w:tcPr>
          <w:p>
            <w:r>
              <w:rPr>
                <w:rFonts w:ascii="Calibri" w:hAnsi="Calibri"/>
                <w:sz w:val="20"/>
              </w:rPr>
              <w:t>Nom et Prénom</w:t>
            </w:r>
          </w:p>
        </w:tc>
        <w:tc>
          <w:tcPr>
            <w:tcW w:type="dxa" w:w="4703"/>
          </w:tcPr>
          <w:p>
            <w:r>
              <w:rPr>
                <w:rFonts w:ascii="Calibri" w:hAnsi="Calibri"/>
                <w:sz w:val="20"/>
              </w:rPr>
              <w:t>Lalot Reynald</w:t>
            </w:r>
          </w:p>
        </w:tc>
      </w:tr>
      <w:tr>
        <w:tc>
          <w:tcPr>
            <w:tcW w:type="dxa" w:w="4703"/>
            <w:shd w:val="clear" w:color="auto" w:fill="F0F4FA"/>
          </w:tcPr>
          <w:p>
            <w:r>
              <w:rPr>
                <w:rFonts w:ascii="Calibri" w:hAnsi="Calibri"/>
                <w:sz w:val="20"/>
              </w:rPr>
              <w:t>Fonction / Poste</w:t>
            </w:r>
          </w:p>
        </w:tc>
        <w:tc>
          <w:tcPr>
            <w:tcW w:type="dxa" w:w="4703"/>
            <w:shd w:val="clear" w:color="auto" w:fill="F0F4FA"/>
          </w:tcPr>
          <w:p>
            <w:r>
              <w:rPr>
                <w:rFonts w:ascii="Calibri" w:hAnsi="Calibri"/>
                <w:sz w:val="20"/>
              </w:rPr>
              <w:t>À compléter</w:t>
            </w:r>
          </w:p>
        </w:tc>
      </w:tr>
      <w:tr>
        <w:tc>
          <w:tcPr>
            <w:tcW w:type="dxa" w:w="4703"/>
          </w:tcPr>
          <w:p>
            <w:r>
              <w:rPr>
                <w:rFonts w:ascii="Calibri" w:hAnsi="Calibri"/>
                <w:sz w:val="20"/>
              </w:rPr>
              <w:t>Date de naissance</w:t>
            </w:r>
          </w:p>
        </w:tc>
        <w:tc>
          <w:tcPr>
            <w:tcW w:type="dxa" w:w="4703"/>
          </w:tcPr>
          <w:p>
            <w:r>
              <w:rPr>
                <w:rFonts w:ascii="Calibri" w:hAnsi="Calibri"/>
                <w:sz w:val="20"/>
              </w:rPr>
              <w:t>À compléter</w:t>
            </w:r>
          </w:p>
        </w:tc>
      </w:tr>
      <w:tr>
        <w:tc>
          <w:tcPr>
            <w:tcW w:type="dxa" w:w="4703"/>
            <w:shd w:val="clear" w:color="auto" w:fill="F0F4FA"/>
          </w:tcPr>
          <w:p>
            <w:r>
              <w:rPr>
                <w:rFonts w:ascii="Calibri" w:hAnsi="Calibri"/>
                <w:sz w:val="20"/>
              </w:rPr>
              <w:t>Aptitude médicale</w:t>
            </w:r>
          </w:p>
        </w:tc>
        <w:tc>
          <w:tcPr>
            <w:tcW w:type="dxa" w:w="4703"/>
            <w:shd w:val="clear" w:color="auto" w:fill="F0F4FA"/>
          </w:tcPr>
          <w:p>
            <w:r>
              <w:rPr>
                <w:rFonts w:ascii="Calibri" w:hAnsi="Calibri"/>
                <w:sz w:val="20"/>
              </w:rPr>
              <w:t>Valide jusqu'au : _____________</w:t>
            </w:r>
          </w:p>
        </w:tc>
      </w:tr>
      <w:tr>
        <w:tc>
          <w:tcPr>
            <w:tcW w:type="dxa" w:w="4703"/>
          </w:tcPr>
          <w:p>
            <w:r>
              <w:rPr>
                <w:rFonts w:ascii="Calibri" w:hAnsi="Calibri"/>
                <w:sz w:val="20"/>
              </w:rPr>
              <w:t>CACES détenus</w:t>
            </w:r>
          </w:p>
        </w:tc>
        <w:tc>
          <w:tcPr>
            <w:tcW w:type="dxa" w:w="4703"/>
          </w:tcPr>
          <w:p>
            <w:r>
              <w:rPr>
                <w:rFonts w:ascii="Calibri" w:hAnsi="Calibri"/>
                <w:sz w:val="20"/>
              </w:rPr>
              <w:t>À compléter (R482 F / R490 / R489)</w:t>
            </w:r>
          </w:p>
        </w:tc>
      </w:tr>
    </w:tbl>
    <w:p>
      <w:pPr>
        <w:spacing w:after="120"/>
      </w:pPr>
      <w:r>
        <w:rPr>
          <w:rFonts w:ascii="Calibri" w:hAnsi="Calibri"/>
          <w:b/>
          <w:color w:val="1A1F26"/>
          <w:sz w:val="22"/>
        </w:rPr>
        <w:t>Équipements autorisés :</w:t>
      </w:r>
    </w:p>
    <w:p>
      <w:pPr>
        <w:pStyle w:val="ListBullet"/>
        <w:ind w:left="283"/>
      </w:pPr>
      <w:r>
        <w:rPr>
          <w:rFonts w:ascii="Calibri" w:hAnsi="Calibri"/>
          <w:color w:val="1A1F26"/>
          <w:sz w:val="22"/>
        </w:rPr>
        <w:t>Chariot télescopique MANITOU MT 1740 SLT (CACES R482 cat. F requis)</w:t>
      </w:r>
    </w:p>
    <w:p>
      <w:pPr>
        <w:pStyle w:val="ListBullet"/>
        <w:ind w:left="283"/>
      </w:pPr>
      <w:r>
        <w:rPr>
          <w:rFonts w:ascii="Calibri" w:hAnsi="Calibri"/>
          <w:color w:val="1A1F26"/>
          <w:sz w:val="22"/>
        </w:rPr>
        <w:t>Grue auxiliaire sur porteur MAN (CACES R490 requis)</w:t>
      </w:r>
    </w:p>
    <w:p>
      <w:pPr>
        <w:pStyle w:val="ListBullet"/>
        <w:ind w:left="283"/>
      </w:pPr>
      <w:r>
        <w:rPr>
          <w:rFonts w:ascii="Calibri" w:hAnsi="Calibri"/>
          <w:color w:val="1A1F26"/>
          <w:sz w:val="22"/>
        </w:rPr>
        <w:t>Grue auxiliaire sur porteur Renault Premium (CACES R490 requis)</w:t>
      </w:r>
    </w:p>
    <w:p>
      <w:pPr>
        <w:pStyle w:val="ListBullet"/>
        <w:ind w:left="283"/>
      </w:pPr>
      <w:r>
        <w:rPr>
          <w:rFonts w:ascii="Calibri" w:hAnsi="Calibri"/>
          <w:color w:val="1A1F26"/>
          <w:sz w:val="22"/>
        </w:rPr>
        <w:t>Chariot élévateur frontal Fenwick 1T (CACES R489 requis)</w:t>
      </w:r>
    </w:p>
    <w:p>
      <w:pPr>
        <w:spacing w:after="120"/>
      </w:pPr>
      <w:r>
        <w:rPr>
          <w:rFonts w:ascii="Calibri" w:hAnsi="Calibri"/>
          <w:b/>
          <w:color w:val="1A1F26"/>
          <w:sz w:val="22"/>
        </w:rPr>
        <w:t>Conditions particulières :</w:t>
      </w:r>
    </w:p>
    <w:p>
      <w:pPr>
        <w:spacing w:after="120"/>
      </w:pPr>
      <w:r>
        <w:rPr>
          <w:rFonts w:ascii="Calibri" w:hAnsi="Calibri"/>
          <w:color w:val="1A1F26"/>
          <w:sz w:val="22"/>
        </w:rPr>
        <w:t>Cette autorisation est valable pour la saison 2026 uniquement. Elle est délivrée au vu de l'aptitude médicale en cours de validité et de la formation certifiée de l'intéressé. Le conducteur s'engage à respecter les règles de circulation internes au parc, à utiliser les équipements de sécurité (gyrophare, avertisseur de recul), et à ne pas conduire sous l'emprise de l'alcool ou de substances psychoactives.</w:t>
      </w:r>
    </w:p>
    <w:p>
      <w:pPr>
        <w:spacing w:after="120"/>
      </w:pPr>
      <w:r>
        <w:rPr>
          <w:rFonts w:ascii="Calibri" w:hAnsi="Calibri"/>
          <w:color w:val="1A1F26"/>
          <w:sz w:val="22"/>
        </w:rPr>
        <w:t>Fait à Gassin, le : __ / __ / 2026</w:t>
      </w:r>
    </w:p>
    <w:p>
      <w:pPr>
        <w:spacing w:after="120"/>
      </w:pPr>
      <w:r>
        <w:rPr>
          <w:rFonts w:ascii="Calibri" w:hAnsi="Calibri"/>
          <w:b/>
          <w:color w:val="1A1F26"/>
          <w:sz w:val="22"/>
        </w:rPr>
        <w:t>Signature du conducteur</w:t>
      </w:r>
      <w:r>
        <w:rPr>
          <w:rFonts w:ascii="Calibri" w:hAnsi="Calibri"/>
          <w:color w:val="1A1F26"/>
          <w:sz w:val="22"/>
        </w:rPr>
        <w:t xml:space="preserve"> </w:t>
      </w:r>
      <w:r>
        <w:rPr>
          <w:rFonts w:ascii="Calibri" w:hAnsi="Calibri"/>
          <w:i/>
          <w:color w:val="1A1F26"/>
          <w:sz w:val="22"/>
        </w:rPr>
        <w:t xml:space="preserve">(précédée de </w:t>
      </w:r>
      <w:r>
        <w:rPr>
          <w:rFonts w:ascii="Calibri" w:hAnsi="Calibri"/>
          <w:i/>
          <w:color w:val="1A1F26"/>
          <w:sz w:val="22"/>
        </w:rPr>
        <w:t>"</w:t>
      </w:r>
      <w:r>
        <w:rPr>
          <w:rFonts w:ascii="Calibri" w:hAnsi="Calibri"/>
          <w:i/>
          <w:color w:val="1A1F26"/>
          <w:sz w:val="22"/>
        </w:rPr>
        <w:t>Lu et approuvé</w:t>
      </w:r>
      <w:r>
        <w:rPr>
          <w:rFonts w:ascii="Calibri" w:hAnsi="Calibri"/>
          <w:i/>
          <w:color w:val="1A1F26"/>
          <w:sz w:val="22"/>
        </w:rPr>
        <w:t>"</w:t>
      </w:r>
      <w:r>
        <w:rPr>
          <w:rFonts w:ascii="Calibri" w:hAnsi="Calibri"/>
          <w:i/>
          <w:color w:val="1A1F26"/>
          <w:sz w:val="22"/>
        </w:rPr>
        <w:t>)</w:t>
      </w:r>
      <w:r>
        <w:rPr>
          <w:rFonts w:ascii="Calibri" w:hAnsi="Calibri"/>
          <w:color w:val="1A1F26"/>
          <w:sz w:val="22"/>
        </w:rPr>
        <w:t xml:space="preserve"> :</w:t>
      </w:r>
    </w:p>
    <w:p>
      <w:pPr>
        <w:spacing w:after="120"/>
      </w:pPr>
      <w:r>
        <w:rPr>
          <w:rFonts w:ascii="Calibri" w:hAnsi="Calibri"/>
          <w:b/>
          <w:color w:val="1A1F26"/>
          <w:sz w:val="22"/>
        </w:rPr>
        <w:t>Signature de l</w:t>
      </w:r>
      <w:r>
        <w:rPr>
          <w:rFonts w:ascii="Calibri" w:hAnsi="Calibri"/>
          <w:b/>
          <w:color w:val="1A1F26"/>
          <w:sz w:val="22"/>
        </w:rPr>
        <w:t>'</w:t>
      </w:r>
      <w:r>
        <w:rPr>
          <w:rFonts w:ascii="Calibri" w:hAnsi="Calibri"/>
          <w:b/>
          <w:color w:val="1A1F26"/>
          <w:sz w:val="22"/>
        </w:rPr>
        <w:t>Employeur (Sam Paillon)</w:t>
      </w:r>
      <w:r>
        <w:rPr>
          <w:rFonts w:ascii="Calibri" w:hAnsi="Calibri"/>
          <w:color w:val="1A1F26"/>
          <w:sz w:val="22"/>
        </w:rPr>
        <w:t xml:space="preserve"> :</w:t>
      </w:r>
    </w:p>
    <w:p>
      <w:pPr>
        <w:spacing w:before="280" w:after="120"/>
      </w:pPr>
      <w:r>
        <w:rPr>
          <w:rFonts w:ascii="Calibri" w:hAnsi="Calibri"/>
          <w:b/>
          <w:color w:val="0D4FA8"/>
          <w:sz w:val="32"/>
        </w:rPr>
        <w:t>AUTORISATION N°4 — CANACHE MARIAN</w:t>
      </w:r>
    </w:p>
    <w:p>
      <w:pPr>
        <w:spacing w:after="120"/>
      </w:pPr>
      <w:r>
        <w:rPr>
          <w:rFonts w:ascii="Calibri" w:hAnsi="Calibri"/>
          <w:b/>
          <w:color w:val="1A1F26"/>
          <w:sz w:val="22"/>
        </w:rPr>
        <w:t>Établissement :</w:t>
      </w:r>
      <w:r>
        <w:rPr>
          <w:rFonts w:ascii="Calibri" w:hAnsi="Calibri"/>
          <w:color w:val="1A1F26"/>
          <w:sz w:val="22"/>
        </w:rPr>
        <w:t xml:space="preserve"> Azur Park — 83580 Gassin</w:t>
      </w:r>
    </w:p>
    <w:tbl>
      <w:tblPr>
        <w:tblW w:type="auto" w:w="0"/>
        <w:tblLayout w:type="autofit"/>
        <w:tblLook w:firstColumn="1" w:firstRow="1" w:lastColumn="0" w:lastRow="0" w:noHBand="0" w:noVBand="1" w:val="04A0"/>
      </w:tblPr>
      <w:tblGrid>
        <w:gridCol w:w="4703"/>
        <w:gridCol w:w="4703"/>
      </w:tblGrid>
      <w:tr>
        <w:tc>
          <w:tcPr>
            <w:tcW w:type="dxa" w:w="4703"/>
            <w:shd w:val="clear" w:color="auto" w:fill="0A3B7A"/>
          </w:tcPr>
          <w:p>
            <w:r>
              <w:rPr>
                <w:rFonts w:ascii="Calibri" w:hAnsi="Calibri"/>
                <w:b/>
                <w:color w:val="FFFFFF"/>
                <w:sz w:val="20"/>
              </w:rPr>
              <w:t>Champ</w:t>
            </w:r>
          </w:p>
        </w:tc>
        <w:tc>
          <w:tcPr>
            <w:tcW w:type="dxa" w:w="4703"/>
            <w:shd w:val="clear" w:color="auto" w:fill="0A3B7A"/>
          </w:tcPr>
          <w:p>
            <w:r>
              <w:rPr>
                <w:rFonts w:ascii="Calibri" w:hAnsi="Calibri"/>
                <w:b/>
                <w:color w:val="FFFFFF"/>
                <w:sz w:val="20"/>
              </w:rPr>
              <w:t>Information</w:t>
            </w:r>
          </w:p>
        </w:tc>
      </w:tr>
      <w:tr>
        <w:tc>
          <w:tcPr>
            <w:tcW w:type="dxa" w:w="4703"/>
          </w:tcPr>
          <w:p>
            <w:r>
              <w:rPr>
                <w:rFonts w:ascii="Calibri" w:hAnsi="Calibri"/>
                <w:sz w:val="20"/>
              </w:rPr>
              <w:t>Nom et Prénom</w:t>
            </w:r>
          </w:p>
        </w:tc>
        <w:tc>
          <w:tcPr>
            <w:tcW w:type="dxa" w:w="4703"/>
          </w:tcPr>
          <w:p>
            <w:r>
              <w:rPr>
                <w:rFonts w:ascii="Calibri" w:hAnsi="Calibri"/>
                <w:sz w:val="20"/>
              </w:rPr>
              <w:t>Canache Marian</w:t>
            </w:r>
          </w:p>
        </w:tc>
      </w:tr>
      <w:tr>
        <w:tc>
          <w:tcPr>
            <w:tcW w:type="dxa" w:w="4703"/>
            <w:shd w:val="clear" w:color="auto" w:fill="F0F4FA"/>
          </w:tcPr>
          <w:p>
            <w:r>
              <w:rPr>
                <w:rFonts w:ascii="Calibri" w:hAnsi="Calibri"/>
                <w:sz w:val="20"/>
              </w:rPr>
              <w:t>Fonction / Poste</w:t>
            </w:r>
          </w:p>
        </w:tc>
        <w:tc>
          <w:tcPr>
            <w:tcW w:type="dxa" w:w="4703"/>
            <w:shd w:val="clear" w:color="auto" w:fill="F0F4FA"/>
          </w:tcPr>
          <w:p>
            <w:r>
              <w:rPr>
                <w:rFonts w:ascii="Calibri" w:hAnsi="Calibri"/>
                <w:sz w:val="20"/>
              </w:rPr>
              <w:t>À compléter</w:t>
            </w:r>
          </w:p>
        </w:tc>
      </w:tr>
      <w:tr>
        <w:tc>
          <w:tcPr>
            <w:tcW w:type="dxa" w:w="4703"/>
          </w:tcPr>
          <w:p>
            <w:r>
              <w:rPr>
                <w:rFonts w:ascii="Calibri" w:hAnsi="Calibri"/>
                <w:sz w:val="20"/>
              </w:rPr>
              <w:t>Date de naissance</w:t>
            </w:r>
          </w:p>
        </w:tc>
        <w:tc>
          <w:tcPr>
            <w:tcW w:type="dxa" w:w="4703"/>
          </w:tcPr>
          <w:p>
            <w:r>
              <w:rPr>
                <w:rFonts w:ascii="Calibri" w:hAnsi="Calibri"/>
                <w:sz w:val="20"/>
              </w:rPr>
              <w:t>À compléter</w:t>
            </w:r>
          </w:p>
        </w:tc>
      </w:tr>
      <w:tr>
        <w:tc>
          <w:tcPr>
            <w:tcW w:type="dxa" w:w="4703"/>
            <w:shd w:val="clear" w:color="auto" w:fill="F0F4FA"/>
          </w:tcPr>
          <w:p>
            <w:r>
              <w:rPr>
                <w:rFonts w:ascii="Calibri" w:hAnsi="Calibri"/>
                <w:sz w:val="20"/>
              </w:rPr>
              <w:t>Aptitude médicale</w:t>
            </w:r>
          </w:p>
        </w:tc>
        <w:tc>
          <w:tcPr>
            <w:tcW w:type="dxa" w:w="4703"/>
            <w:shd w:val="clear" w:color="auto" w:fill="F0F4FA"/>
          </w:tcPr>
          <w:p>
            <w:r>
              <w:rPr>
                <w:rFonts w:ascii="Calibri" w:hAnsi="Calibri"/>
                <w:sz w:val="20"/>
              </w:rPr>
              <w:t>Valide jusqu'au : _____________</w:t>
            </w:r>
          </w:p>
        </w:tc>
      </w:tr>
      <w:tr>
        <w:tc>
          <w:tcPr>
            <w:tcW w:type="dxa" w:w="4703"/>
          </w:tcPr>
          <w:p>
            <w:r>
              <w:rPr>
                <w:rFonts w:ascii="Calibri" w:hAnsi="Calibri"/>
                <w:sz w:val="20"/>
              </w:rPr>
              <w:t>CACES détenus</w:t>
            </w:r>
          </w:p>
        </w:tc>
        <w:tc>
          <w:tcPr>
            <w:tcW w:type="dxa" w:w="4703"/>
          </w:tcPr>
          <w:p>
            <w:r>
              <w:rPr>
                <w:rFonts w:ascii="Calibri" w:hAnsi="Calibri"/>
                <w:sz w:val="20"/>
              </w:rPr>
              <w:t>À compléter (R482 F / R490 / R489)</w:t>
            </w:r>
          </w:p>
        </w:tc>
      </w:tr>
    </w:tbl>
    <w:p>
      <w:pPr>
        <w:spacing w:after="120"/>
      </w:pPr>
      <w:r>
        <w:rPr>
          <w:rFonts w:ascii="Calibri" w:hAnsi="Calibri"/>
          <w:b/>
          <w:color w:val="1A1F26"/>
          <w:sz w:val="22"/>
        </w:rPr>
        <w:t>Équipements autorisés :</w:t>
      </w:r>
    </w:p>
    <w:p>
      <w:pPr>
        <w:pStyle w:val="ListBullet"/>
        <w:ind w:left="283"/>
      </w:pPr>
      <w:r>
        <w:rPr>
          <w:rFonts w:ascii="Calibri" w:hAnsi="Calibri"/>
          <w:color w:val="1A1F26"/>
          <w:sz w:val="22"/>
        </w:rPr>
        <w:t>Chariot télescopique MANITOU MT 1740 SLT (CACES R482 cat. F requis)</w:t>
      </w:r>
    </w:p>
    <w:p>
      <w:pPr>
        <w:pStyle w:val="ListBullet"/>
        <w:ind w:left="283"/>
      </w:pPr>
      <w:r>
        <w:rPr>
          <w:rFonts w:ascii="Calibri" w:hAnsi="Calibri"/>
          <w:color w:val="1A1F26"/>
          <w:sz w:val="22"/>
        </w:rPr>
        <w:t>Grue auxiliaire sur porteur MAN (CACES R490 requis)</w:t>
      </w:r>
    </w:p>
    <w:p>
      <w:pPr>
        <w:pStyle w:val="ListBullet"/>
        <w:ind w:left="283"/>
      </w:pPr>
      <w:r>
        <w:rPr>
          <w:rFonts w:ascii="Calibri" w:hAnsi="Calibri"/>
          <w:color w:val="1A1F26"/>
          <w:sz w:val="22"/>
        </w:rPr>
        <w:t>Grue auxiliaire sur porteur Renault Premium (CACES R490 requis)</w:t>
      </w:r>
    </w:p>
    <w:p>
      <w:pPr>
        <w:pStyle w:val="ListBullet"/>
        <w:ind w:left="283"/>
      </w:pPr>
      <w:r>
        <w:rPr>
          <w:rFonts w:ascii="Calibri" w:hAnsi="Calibri"/>
          <w:color w:val="1A1F26"/>
          <w:sz w:val="22"/>
        </w:rPr>
        <w:t>Chariot élévateur frontal Fenwick 1T (CACES R489 requis)</w:t>
      </w:r>
    </w:p>
    <w:p>
      <w:pPr>
        <w:spacing w:after="120"/>
      </w:pPr>
      <w:r>
        <w:rPr>
          <w:rFonts w:ascii="Calibri" w:hAnsi="Calibri"/>
          <w:b/>
          <w:color w:val="1A1F26"/>
          <w:sz w:val="22"/>
        </w:rPr>
        <w:t>Conditions particulières :</w:t>
      </w:r>
    </w:p>
    <w:p>
      <w:pPr>
        <w:spacing w:after="120"/>
      </w:pPr>
      <w:r>
        <w:rPr>
          <w:rFonts w:ascii="Calibri" w:hAnsi="Calibri"/>
          <w:color w:val="1A1F26"/>
          <w:sz w:val="22"/>
        </w:rPr>
        <w:t>Cette autorisation est valable pour la saison 2026 uniquement. Elle est délivrée au vu de l'aptitude médicale en cours de validité et de la formation certifiée de l'intéressé. Le conducteur s'engage à respecter les règles de circulation internes au parc, à utiliser les équipements de sécurité (gyrophare, avertisseur de recul), et à ne pas conduire sous l'emprise de l'alcool ou de substances psychoactives.</w:t>
      </w:r>
    </w:p>
    <w:p>
      <w:pPr>
        <w:spacing w:after="120"/>
      </w:pPr>
      <w:r>
        <w:rPr>
          <w:rFonts w:ascii="Calibri" w:hAnsi="Calibri"/>
          <w:color w:val="1A1F26"/>
          <w:sz w:val="22"/>
        </w:rPr>
        <w:t>Fait à Gassin, le : __ / __ / 2026</w:t>
      </w:r>
    </w:p>
    <w:p>
      <w:pPr>
        <w:spacing w:after="120"/>
      </w:pPr>
      <w:r>
        <w:rPr>
          <w:rFonts w:ascii="Calibri" w:hAnsi="Calibri"/>
          <w:b/>
          <w:color w:val="1A1F26"/>
          <w:sz w:val="22"/>
        </w:rPr>
        <w:t>Signature du conducteur</w:t>
      </w:r>
      <w:r>
        <w:rPr>
          <w:rFonts w:ascii="Calibri" w:hAnsi="Calibri"/>
          <w:color w:val="1A1F26"/>
          <w:sz w:val="22"/>
        </w:rPr>
        <w:t xml:space="preserve"> </w:t>
      </w:r>
      <w:r>
        <w:rPr>
          <w:rFonts w:ascii="Calibri" w:hAnsi="Calibri"/>
          <w:i/>
          <w:color w:val="1A1F26"/>
          <w:sz w:val="22"/>
        </w:rPr>
        <w:t xml:space="preserve">(précédée de </w:t>
      </w:r>
      <w:r>
        <w:rPr>
          <w:rFonts w:ascii="Calibri" w:hAnsi="Calibri"/>
          <w:i/>
          <w:color w:val="1A1F26"/>
          <w:sz w:val="22"/>
        </w:rPr>
        <w:t>"</w:t>
      </w:r>
      <w:r>
        <w:rPr>
          <w:rFonts w:ascii="Calibri" w:hAnsi="Calibri"/>
          <w:i/>
          <w:color w:val="1A1F26"/>
          <w:sz w:val="22"/>
        </w:rPr>
        <w:t>Lu et approuvé</w:t>
      </w:r>
      <w:r>
        <w:rPr>
          <w:rFonts w:ascii="Calibri" w:hAnsi="Calibri"/>
          <w:i/>
          <w:color w:val="1A1F26"/>
          <w:sz w:val="22"/>
        </w:rPr>
        <w:t>"</w:t>
      </w:r>
      <w:r>
        <w:rPr>
          <w:rFonts w:ascii="Calibri" w:hAnsi="Calibri"/>
          <w:i/>
          <w:color w:val="1A1F26"/>
          <w:sz w:val="22"/>
        </w:rPr>
        <w:t>)</w:t>
      </w:r>
      <w:r>
        <w:rPr>
          <w:rFonts w:ascii="Calibri" w:hAnsi="Calibri"/>
          <w:color w:val="1A1F26"/>
          <w:sz w:val="22"/>
        </w:rPr>
        <w:t xml:space="preserve"> :</w:t>
      </w:r>
    </w:p>
    <w:p>
      <w:pPr>
        <w:spacing w:after="120"/>
      </w:pPr>
      <w:r>
        <w:rPr>
          <w:rFonts w:ascii="Calibri" w:hAnsi="Calibri"/>
          <w:b/>
          <w:color w:val="1A1F26"/>
          <w:sz w:val="22"/>
        </w:rPr>
        <w:t>Signature de l</w:t>
      </w:r>
      <w:r>
        <w:rPr>
          <w:rFonts w:ascii="Calibri" w:hAnsi="Calibri"/>
          <w:b/>
          <w:color w:val="1A1F26"/>
          <w:sz w:val="22"/>
        </w:rPr>
        <w:t>'</w:t>
      </w:r>
      <w:r>
        <w:rPr>
          <w:rFonts w:ascii="Calibri" w:hAnsi="Calibri"/>
          <w:b/>
          <w:color w:val="1A1F26"/>
          <w:sz w:val="22"/>
        </w:rPr>
        <w:t>Employeur (Sam Paillon)</w:t>
      </w:r>
      <w:r>
        <w:rPr>
          <w:rFonts w:ascii="Calibri" w:hAnsi="Calibri"/>
          <w:color w:val="1A1F26"/>
          <w:sz w:val="22"/>
        </w:rPr>
        <w:t xml:space="preserve"> :</w:t>
      </w:r>
    </w:p>
    <w:p>
      <w:pPr>
        <w:spacing w:before="280" w:after="120"/>
      </w:pPr>
      <w:r>
        <w:rPr>
          <w:rFonts w:ascii="Calibri" w:hAnsi="Calibri"/>
          <w:b/>
          <w:color w:val="0D4FA8"/>
          <w:sz w:val="32"/>
        </w:rPr>
        <w:t>TABLEAU DE SUIVI DES HABILITATIONS — À COMPLÉTER</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shd w:val="clear" w:color="auto" w:fill="0A3B7A"/>
          </w:tcPr>
          <w:p>
            <w:r>
              <w:rPr>
                <w:rFonts w:ascii="Calibri" w:hAnsi="Calibri"/>
                <w:b/>
                <w:color w:val="FFFFFF"/>
                <w:sz w:val="20"/>
              </w:rPr>
              <w:t>Conducteur</w:t>
            </w:r>
          </w:p>
        </w:tc>
        <w:tc>
          <w:tcPr>
            <w:tcW w:type="dxa" w:w="1568"/>
            <w:shd w:val="clear" w:color="auto" w:fill="0A3B7A"/>
          </w:tcPr>
          <w:p>
            <w:r>
              <w:rPr>
                <w:rFonts w:ascii="Calibri" w:hAnsi="Calibri"/>
                <w:b/>
                <w:color w:val="FFFFFF"/>
                <w:sz w:val="20"/>
              </w:rPr>
              <w:t>CACES R482 F (Manitou)</w:t>
            </w:r>
          </w:p>
        </w:tc>
        <w:tc>
          <w:tcPr>
            <w:tcW w:type="dxa" w:w="1568"/>
            <w:shd w:val="clear" w:color="auto" w:fill="0A3B7A"/>
          </w:tcPr>
          <w:p>
            <w:r>
              <w:rPr>
                <w:rFonts w:ascii="Calibri" w:hAnsi="Calibri"/>
                <w:b/>
                <w:color w:val="FFFFFF"/>
                <w:sz w:val="20"/>
              </w:rPr>
              <w:t>CACES R490 (Grues)</w:t>
            </w:r>
          </w:p>
        </w:tc>
        <w:tc>
          <w:tcPr>
            <w:tcW w:type="dxa" w:w="1568"/>
            <w:shd w:val="clear" w:color="auto" w:fill="0A3B7A"/>
          </w:tcPr>
          <w:p>
            <w:r>
              <w:rPr>
                <w:rFonts w:ascii="Calibri" w:hAnsi="Calibri"/>
                <w:b/>
                <w:color w:val="FFFFFF"/>
                <w:sz w:val="20"/>
              </w:rPr>
              <w:t>CACES R489 (Fenwick)</w:t>
            </w:r>
          </w:p>
        </w:tc>
        <w:tc>
          <w:tcPr>
            <w:tcW w:type="dxa" w:w="1568"/>
            <w:shd w:val="clear" w:color="auto" w:fill="0A3B7A"/>
          </w:tcPr>
          <w:p>
            <w:r>
              <w:rPr>
                <w:rFonts w:ascii="Calibri" w:hAnsi="Calibri"/>
                <w:b/>
                <w:color w:val="FFFFFF"/>
                <w:sz w:val="20"/>
              </w:rPr>
              <w:t>Aptitude Médicale</w:t>
            </w:r>
          </w:p>
        </w:tc>
        <w:tc>
          <w:tcPr>
            <w:tcW w:type="dxa" w:w="1568"/>
            <w:shd w:val="clear" w:color="auto" w:fill="0A3B7A"/>
          </w:tcPr>
          <w:p>
            <w:r>
              <w:rPr>
                <w:rFonts w:ascii="Calibri" w:hAnsi="Calibri"/>
                <w:b/>
                <w:color w:val="FFFFFF"/>
                <w:sz w:val="20"/>
              </w:rPr>
              <w:t>Autorisation Signée</w:t>
            </w:r>
          </w:p>
        </w:tc>
      </w:tr>
      <w:tr>
        <w:tc>
          <w:tcPr>
            <w:tcW w:type="dxa" w:w="1568"/>
          </w:tcPr>
          <w:p>
            <w:r>
              <w:rPr>
                <w:rFonts w:ascii="Calibri" w:hAnsi="Calibri"/>
                <w:sz w:val="20"/>
              </w:rPr>
              <w:t>Paillon Serge</w:t>
            </w:r>
          </w:p>
        </w:tc>
        <w:tc>
          <w:tcPr>
            <w:tcW w:type="dxa" w:w="1568"/>
          </w:tcPr>
          <w:p>
            <w:r>
              <w:rPr>
                <w:rFonts w:ascii="Calibri" w:hAnsi="Calibri"/>
                <w:sz w:val="20"/>
              </w:rPr>
              <w:t>À vérifier</w:t>
            </w:r>
          </w:p>
        </w:tc>
        <w:tc>
          <w:tcPr>
            <w:tcW w:type="dxa" w:w="1568"/>
          </w:tcPr>
          <w:p>
            <w:r>
              <w:rPr>
                <w:rFonts w:ascii="Calibri" w:hAnsi="Calibri"/>
                <w:sz w:val="20"/>
              </w:rPr>
              <w:t>À vérifier</w:t>
            </w:r>
          </w:p>
        </w:tc>
        <w:tc>
          <w:tcPr>
            <w:tcW w:type="dxa" w:w="1568"/>
          </w:tcPr>
          <w:p>
            <w:r>
              <w:rPr>
                <w:rFonts w:ascii="Calibri" w:hAnsi="Calibri"/>
                <w:sz w:val="20"/>
              </w:rPr>
              <w:t>À vérifier</w:t>
            </w:r>
          </w:p>
        </w:tc>
        <w:tc>
          <w:tcPr>
            <w:tcW w:type="dxa" w:w="1568"/>
          </w:tcPr>
          <w:p>
            <w:r>
              <w:rPr>
                <w:rFonts w:ascii="Calibri" w:hAnsi="Calibri"/>
                <w:sz w:val="20"/>
              </w:rPr>
              <w:t>À vérifier</w:t>
            </w:r>
          </w:p>
        </w:tc>
        <w:tc>
          <w:tcPr>
            <w:tcW w:type="dxa" w:w="1568"/>
          </w:tcPr>
          <w:p>
            <w:r>
              <w:rPr>
                <w:rFonts w:ascii="Calibri" w:hAnsi="Calibri"/>
                <w:sz w:val="20"/>
              </w:rPr>
              <w:t>À signer</w:t>
            </w:r>
          </w:p>
        </w:tc>
      </w:tr>
      <w:tr>
        <w:tc>
          <w:tcPr>
            <w:tcW w:type="dxa" w:w="1568"/>
            <w:shd w:val="clear" w:color="auto" w:fill="F0F4FA"/>
          </w:tcPr>
          <w:p>
            <w:r>
              <w:rPr>
                <w:rFonts w:ascii="Calibri" w:hAnsi="Calibri"/>
                <w:sz w:val="20"/>
              </w:rPr>
              <w:t>Paillon Sam</w:t>
            </w:r>
          </w:p>
        </w:tc>
        <w:tc>
          <w:tcPr>
            <w:tcW w:type="dxa" w:w="1568"/>
            <w:shd w:val="clear" w:color="auto" w:fill="F0F4FA"/>
          </w:tcPr>
          <w:p>
            <w:r>
              <w:rPr>
                <w:rFonts w:ascii="Calibri" w:hAnsi="Calibri"/>
                <w:sz w:val="20"/>
              </w:rPr>
              <w:t>À vérifier</w:t>
            </w:r>
          </w:p>
        </w:tc>
        <w:tc>
          <w:tcPr>
            <w:tcW w:type="dxa" w:w="1568"/>
            <w:shd w:val="clear" w:color="auto" w:fill="F0F4FA"/>
          </w:tcPr>
          <w:p>
            <w:r>
              <w:rPr>
                <w:rFonts w:ascii="Calibri" w:hAnsi="Calibri"/>
                <w:sz w:val="20"/>
              </w:rPr>
              <w:t>À vérifier</w:t>
            </w:r>
          </w:p>
        </w:tc>
        <w:tc>
          <w:tcPr>
            <w:tcW w:type="dxa" w:w="1568"/>
            <w:shd w:val="clear" w:color="auto" w:fill="F0F4FA"/>
          </w:tcPr>
          <w:p>
            <w:r>
              <w:rPr>
                <w:rFonts w:ascii="Calibri" w:hAnsi="Calibri"/>
                <w:sz w:val="20"/>
              </w:rPr>
              <w:t>À vérifier</w:t>
            </w:r>
          </w:p>
        </w:tc>
        <w:tc>
          <w:tcPr>
            <w:tcW w:type="dxa" w:w="1568"/>
            <w:shd w:val="clear" w:color="auto" w:fill="F0F4FA"/>
          </w:tcPr>
          <w:p>
            <w:r>
              <w:rPr>
                <w:rFonts w:ascii="Calibri" w:hAnsi="Calibri"/>
                <w:sz w:val="20"/>
              </w:rPr>
              <w:t>À vérifier</w:t>
            </w:r>
          </w:p>
        </w:tc>
        <w:tc>
          <w:tcPr>
            <w:tcW w:type="dxa" w:w="1568"/>
            <w:shd w:val="clear" w:color="auto" w:fill="F0F4FA"/>
          </w:tcPr>
          <w:p>
            <w:r>
              <w:rPr>
                <w:rFonts w:ascii="Calibri" w:hAnsi="Calibri"/>
                <w:sz w:val="20"/>
              </w:rPr>
              <w:t>À signer</w:t>
            </w:r>
          </w:p>
        </w:tc>
      </w:tr>
      <w:tr>
        <w:tc>
          <w:tcPr>
            <w:tcW w:type="dxa" w:w="1568"/>
          </w:tcPr>
          <w:p>
            <w:r>
              <w:rPr>
                <w:rFonts w:ascii="Calibri" w:hAnsi="Calibri"/>
                <w:sz w:val="20"/>
              </w:rPr>
              <w:t>Lalot Reynald</w:t>
            </w:r>
          </w:p>
        </w:tc>
        <w:tc>
          <w:tcPr>
            <w:tcW w:type="dxa" w:w="1568"/>
          </w:tcPr>
          <w:p>
            <w:r>
              <w:rPr>
                <w:rFonts w:ascii="Calibri" w:hAnsi="Calibri"/>
                <w:sz w:val="20"/>
              </w:rPr>
              <w:t>À vérifier</w:t>
            </w:r>
          </w:p>
        </w:tc>
        <w:tc>
          <w:tcPr>
            <w:tcW w:type="dxa" w:w="1568"/>
          </w:tcPr>
          <w:p>
            <w:r>
              <w:rPr>
                <w:rFonts w:ascii="Calibri" w:hAnsi="Calibri"/>
                <w:sz w:val="20"/>
              </w:rPr>
              <w:t>À vérifier</w:t>
            </w:r>
          </w:p>
        </w:tc>
        <w:tc>
          <w:tcPr>
            <w:tcW w:type="dxa" w:w="1568"/>
          </w:tcPr>
          <w:p>
            <w:r>
              <w:rPr>
                <w:rFonts w:ascii="Calibri" w:hAnsi="Calibri"/>
                <w:sz w:val="20"/>
              </w:rPr>
              <w:t>À vérifier</w:t>
            </w:r>
          </w:p>
        </w:tc>
        <w:tc>
          <w:tcPr>
            <w:tcW w:type="dxa" w:w="1568"/>
          </w:tcPr>
          <w:p>
            <w:r>
              <w:rPr>
                <w:rFonts w:ascii="Calibri" w:hAnsi="Calibri"/>
                <w:sz w:val="20"/>
              </w:rPr>
              <w:t>À vérifier</w:t>
            </w:r>
          </w:p>
        </w:tc>
        <w:tc>
          <w:tcPr>
            <w:tcW w:type="dxa" w:w="1568"/>
          </w:tcPr>
          <w:p>
            <w:r>
              <w:rPr>
                <w:rFonts w:ascii="Calibri" w:hAnsi="Calibri"/>
                <w:sz w:val="20"/>
              </w:rPr>
              <w:t>À signer</w:t>
            </w:r>
          </w:p>
        </w:tc>
      </w:tr>
      <w:tr>
        <w:tc>
          <w:tcPr>
            <w:tcW w:type="dxa" w:w="1568"/>
            <w:shd w:val="clear" w:color="auto" w:fill="F0F4FA"/>
          </w:tcPr>
          <w:p>
            <w:r>
              <w:rPr>
                <w:rFonts w:ascii="Calibri" w:hAnsi="Calibri"/>
                <w:sz w:val="20"/>
              </w:rPr>
              <w:t>Canache Marian</w:t>
            </w:r>
          </w:p>
        </w:tc>
        <w:tc>
          <w:tcPr>
            <w:tcW w:type="dxa" w:w="1568"/>
            <w:shd w:val="clear" w:color="auto" w:fill="F0F4FA"/>
          </w:tcPr>
          <w:p>
            <w:r>
              <w:rPr>
                <w:rFonts w:ascii="Calibri" w:hAnsi="Calibri"/>
                <w:sz w:val="20"/>
              </w:rPr>
              <w:t>À vérifier</w:t>
            </w:r>
          </w:p>
        </w:tc>
        <w:tc>
          <w:tcPr>
            <w:tcW w:type="dxa" w:w="1568"/>
            <w:shd w:val="clear" w:color="auto" w:fill="F0F4FA"/>
          </w:tcPr>
          <w:p>
            <w:r>
              <w:rPr>
                <w:rFonts w:ascii="Calibri" w:hAnsi="Calibri"/>
                <w:sz w:val="20"/>
              </w:rPr>
              <w:t>À vérifier</w:t>
            </w:r>
          </w:p>
        </w:tc>
        <w:tc>
          <w:tcPr>
            <w:tcW w:type="dxa" w:w="1568"/>
            <w:shd w:val="clear" w:color="auto" w:fill="F0F4FA"/>
          </w:tcPr>
          <w:p>
            <w:r>
              <w:rPr>
                <w:rFonts w:ascii="Calibri" w:hAnsi="Calibri"/>
                <w:sz w:val="20"/>
              </w:rPr>
              <w:t>À vérifier</w:t>
            </w:r>
          </w:p>
        </w:tc>
        <w:tc>
          <w:tcPr>
            <w:tcW w:type="dxa" w:w="1568"/>
            <w:shd w:val="clear" w:color="auto" w:fill="F0F4FA"/>
          </w:tcPr>
          <w:p>
            <w:r>
              <w:rPr>
                <w:rFonts w:ascii="Calibri" w:hAnsi="Calibri"/>
                <w:sz w:val="20"/>
              </w:rPr>
              <w:t>À vérifier</w:t>
            </w:r>
          </w:p>
        </w:tc>
        <w:tc>
          <w:tcPr>
            <w:tcW w:type="dxa" w:w="1568"/>
            <w:shd w:val="clear" w:color="auto" w:fill="F0F4FA"/>
          </w:tcPr>
          <w:p>
            <w:r>
              <w:rPr>
                <w:rFonts w:ascii="Calibri" w:hAnsi="Calibri"/>
                <w:sz w:val="20"/>
              </w:rPr>
              <w:t>À signer</w:t>
            </w:r>
          </w:p>
        </w:tc>
      </w:tr>
    </w:tbl>
    <w:p>
      <w:pPr>
        <w:spacing w:before="280" w:after="120"/>
      </w:pPr>
      <w:r>
        <w:rPr>
          <w:rFonts w:ascii="Calibri" w:hAnsi="Calibri"/>
          <w:b/>
          <w:color w:val="0D4FA8"/>
          <w:sz w:val="32"/>
        </w:rPr>
        <w:t>TABLEAU DE SUIVI DES VGP (VÉRIFICATIONS GÉNÉRALES PÉRIODIQUES)</w:t>
      </w:r>
    </w:p>
    <w:tbl>
      <w:tblPr>
        <w:tblW w:type="auto" w:w="0"/>
        <w:tblLayout w:type="autofit"/>
        <w:tblLook w:firstColumn="1" w:firstRow="1" w:lastColumn="0" w:lastRow="0" w:noHBand="0" w:noVBand="1" w:val="04A0"/>
      </w:tblPr>
      <w:tblGrid>
        <w:gridCol w:w="1881"/>
        <w:gridCol w:w="1881"/>
        <w:gridCol w:w="1881"/>
        <w:gridCol w:w="1881"/>
        <w:gridCol w:w="1881"/>
      </w:tblGrid>
      <w:tr>
        <w:tc>
          <w:tcPr>
            <w:tcW w:type="dxa" w:w="1881"/>
            <w:shd w:val="clear" w:color="auto" w:fill="0A3B7A"/>
          </w:tcPr>
          <w:p>
            <w:r>
              <w:rPr>
                <w:rFonts w:ascii="Calibri" w:hAnsi="Calibri"/>
                <w:b/>
                <w:color w:val="FFFFFF"/>
                <w:sz w:val="20"/>
              </w:rPr>
              <w:t>Engin</w:t>
            </w:r>
          </w:p>
        </w:tc>
        <w:tc>
          <w:tcPr>
            <w:tcW w:type="dxa" w:w="1881"/>
            <w:shd w:val="clear" w:color="auto" w:fill="0A3B7A"/>
          </w:tcPr>
          <w:p>
            <w:r>
              <w:rPr>
                <w:rFonts w:ascii="Calibri" w:hAnsi="Calibri"/>
                <w:b/>
                <w:color w:val="FFFFFF"/>
                <w:sz w:val="20"/>
              </w:rPr>
              <w:t>Organisme VGP</w:t>
            </w:r>
          </w:p>
        </w:tc>
        <w:tc>
          <w:tcPr>
            <w:tcW w:type="dxa" w:w="1881"/>
            <w:shd w:val="clear" w:color="auto" w:fill="0A3B7A"/>
          </w:tcPr>
          <w:p>
            <w:r>
              <w:rPr>
                <w:rFonts w:ascii="Calibri" w:hAnsi="Calibri"/>
                <w:b/>
                <w:color w:val="FFFFFF"/>
                <w:sz w:val="20"/>
              </w:rPr>
              <w:t>Dernière VGP</w:t>
            </w:r>
          </w:p>
        </w:tc>
        <w:tc>
          <w:tcPr>
            <w:tcW w:type="dxa" w:w="1881"/>
            <w:shd w:val="clear" w:color="auto" w:fill="0A3B7A"/>
          </w:tcPr>
          <w:p>
            <w:r>
              <w:rPr>
                <w:rFonts w:ascii="Calibri" w:hAnsi="Calibri"/>
                <w:b/>
                <w:color w:val="FFFFFF"/>
                <w:sz w:val="20"/>
              </w:rPr>
              <w:t>Prochaine VGP</w:t>
            </w:r>
          </w:p>
        </w:tc>
        <w:tc>
          <w:tcPr>
            <w:tcW w:type="dxa" w:w="1881"/>
            <w:shd w:val="clear" w:color="auto" w:fill="0A3B7A"/>
          </w:tcPr>
          <w:p>
            <w:r>
              <w:rPr>
                <w:rFonts w:ascii="Calibri" w:hAnsi="Calibri"/>
                <w:b/>
                <w:color w:val="FFFFFF"/>
                <w:sz w:val="20"/>
              </w:rPr>
              <w:t>Rapport conservé</w:t>
            </w:r>
          </w:p>
        </w:tc>
      </w:tr>
      <w:tr>
        <w:tc>
          <w:tcPr>
            <w:tcW w:type="dxa" w:w="1881"/>
          </w:tcPr>
          <w:p>
            <w:r>
              <w:rPr>
                <w:rFonts w:ascii="Calibri" w:hAnsi="Calibri"/>
                <w:sz w:val="20"/>
              </w:rPr>
              <w:t>Manitou MT 1740 SLT</w:t>
            </w:r>
          </w:p>
        </w:tc>
        <w:tc>
          <w:tcPr>
            <w:tcW w:type="dxa" w:w="1881"/>
          </w:tcPr>
          <w:p>
            <w:r>
              <w:rPr>
                <w:rFonts w:ascii="Calibri" w:hAnsi="Calibri"/>
                <w:sz w:val="20"/>
              </w:rPr>
              <w:t>À compléter</w:t>
            </w:r>
          </w:p>
        </w:tc>
        <w:tc>
          <w:tcPr>
            <w:tcW w:type="dxa" w:w="1881"/>
          </w:tcPr>
          <w:p>
            <w:r>
              <w:rPr>
                <w:rFonts w:ascii="Calibri" w:hAnsi="Calibri"/>
                <w:sz w:val="20"/>
              </w:rPr>
              <w:t>À compléter</w:t>
            </w:r>
          </w:p>
        </w:tc>
        <w:tc>
          <w:tcPr>
            <w:tcW w:type="dxa" w:w="1881"/>
          </w:tcPr>
          <w:p>
            <w:r>
              <w:rPr>
                <w:rFonts w:ascii="Calibri" w:hAnsi="Calibri"/>
                <w:sz w:val="20"/>
              </w:rPr>
              <w:t>À planifier</w:t>
            </w:r>
          </w:p>
        </w:tc>
        <w:tc>
          <w:tcPr>
            <w:tcW w:type="dxa" w:w="1881"/>
          </w:tcPr>
          <w:p>
            <w:r>
              <w:rPr>
                <w:rFonts w:ascii="Calibri" w:hAnsi="Calibri"/>
                <w:sz w:val="20"/>
              </w:rPr>
              <w:t>Oui / Non</w:t>
            </w:r>
          </w:p>
        </w:tc>
      </w:tr>
      <w:tr>
        <w:tc>
          <w:tcPr>
            <w:tcW w:type="dxa" w:w="1881"/>
            <w:shd w:val="clear" w:color="auto" w:fill="F0F4FA"/>
          </w:tcPr>
          <w:p>
            <w:r>
              <w:rPr>
                <w:rFonts w:ascii="Calibri" w:hAnsi="Calibri"/>
                <w:sz w:val="20"/>
              </w:rPr>
              <w:t>Grue sur MAN</w:t>
            </w:r>
          </w:p>
        </w:tc>
        <w:tc>
          <w:tcPr>
            <w:tcW w:type="dxa" w:w="1881"/>
            <w:shd w:val="clear" w:color="auto" w:fill="F0F4FA"/>
          </w:tcPr>
          <w:p>
            <w:r>
              <w:rPr>
                <w:rFonts w:ascii="Calibri" w:hAnsi="Calibri"/>
                <w:sz w:val="20"/>
              </w:rPr>
              <w:t>À compléter</w:t>
            </w:r>
          </w:p>
        </w:tc>
        <w:tc>
          <w:tcPr>
            <w:tcW w:type="dxa" w:w="1881"/>
            <w:shd w:val="clear" w:color="auto" w:fill="F0F4FA"/>
          </w:tcPr>
          <w:p>
            <w:r>
              <w:rPr>
                <w:rFonts w:ascii="Calibri" w:hAnsi="Calibri"/>
                <w:sz w:val="20"/>
              </w:rPr>
              <w:t>À compléter</w:t>
            </w:r>
          </w:p>
        </w:tc>
        <w:tc>
          <w:tcPr>
            <w:tcW w:type="dxa" w:w="1881"/>
            <w:shd w:val="clear" w:color="auto" w:fill="F0F4FA"/>
          </w:tcPr>
          <w:p>
            <w:r>
              <w:rPr>
                <w:rFonts w:ascii="Calibri" w:hAnsi="Calibri"/>
                <w:sz w:val="20"/>
              </w:rPr>
              <w:t>À planifier</w:t>
            </w:r>
          </w:p>
        </w:tc>
        <w:tc>
          <w:tcPr>
            <w:tcW w:type="dxa" w:w="1881"/>
            <w:shd w:val="clear" w:color="auto" w:fill="F0F4FA"/>
          </w:tcPr>
          <w:p>
            <w:r>
              <w:rPr>
                <w:rFonts w:ascii="Calibri" w:hAnsi="Calibri"/>
                <w:sz w:val="20"/>
              </w:rPr>
              <w:t>Oui / Non</w:t>
            </w:r>
          </w:p>
        </w:tc>
      </w:tr>
      <w:tr>
        <w:tc>
          <w:tcPr>
            <w:tcW w:type="dxa" w:w="1881"/>
          </w:tcPr>
          <w:p>
            <w:r>
              <w:rPr>
                <w:rFonts w:ascii="Calibri" w:hAnsi="Calibri"/>
                <w:sz w:val="20"/>
              </w:rPr>
              <w:t>Grue sur Renault Premium</w:t>
            </w:r>
          </w:p>
        </w:tc>
        <w:tc>
          <w:tcPr>
            <w:tcW w:type="dxa" w:w="1881"/>
          </w:tcPr>
          <w:p>
            <w:r>
              <w:rPr>
                <w:rFonts w:ascii="Calibri" w:hAnsi="Calibri"/>
                <w:sz w:val="20"/>
              </w:rPr>
              <w:t>À compléter</w:t>
            </w:r>
          </w:p>
        </w:tc>
        <w:tc>
          <w:tcPr>
            <w:tcW w:type="dxa" w:w="1881"/>
          </w:tcPr>
          <w:p>
            <w:r>
              <w:rPr>
                <w:rFonts w:ascii="Calibri" w:hAnsi="Calibri"/>
                <w:sz w:val="20"/>
              </w:rPr>
              <w:t>À compléter</w:t>
            </w:r>
          </w:p>
        </w:tc>
        <w:tc>
          <w:tcPr>
            <w:tcW w:type="dxa" w:w="1881"/>
          </w:tcPr>
          <w:p>
            <w:r>
              <w:rPr>
                <w:rFonts w:ascii="Calibri" w:hAnsi="Calibri"/>
                <w:sz w:val="20"/>
              </w:rPr>
              <w:t>À planifier</w:t>
            </w:r>
          </w:p>
        </w:tc>
        <w:tc>
          <w:tcPr>
            <w:tcW w:type="dxa" w:w="1881"/>
          </w:tcPr>
          <w:p>
            <w:r>
              <w:rPr>
                <w:rFonts w:ascii="Calibri" w:hAnsi="Calibri"/>
                <w:sz w:val="20"/>
              </w:rPr>
              <w:t>Oui / Non</w:t>
            </w:r>
          </w:p>
        </w:tc>
      </w:tr>
      <w:tr>
        <w:tc>
          <w:tcPr>
            <w:tcW w:type="dxa" w:w="1881"/>
            <w:shd w:val="clear" w:color="auto" w:fill="F0F4FA"/>
          </w:tcPr>
          <w:p>
            <w:r>
              <w:rPr>
                <w:rFonts w:ascii="Calibri" w:hAnsi="Calibri"/>
                <w:sz w:val="20"/>
              </w:rPr>
              <w:t>Fenwick 1T</w:t>
            </w:r>
          </w:p>
        </w:tc>
        <w:tc>
          <w:tcPr>
            <w:tcW w:type="dxa" w:w="1881"/>
            <w:shd w:val="clear" w:color="auto" w:fill="F0F4FA"/>
          </w:tcPr>
          <w:p>
            <w:r>
              <w:rPr>
                <w:rFonts w:ascii="Calibri" w:hAnsi="Calibri"/>
                <w:sz w:val="20"/>
              </w:rPr>
              <w:t>À compléter</w:t>
            </w:r>
          </w:p>
        </w:tc>
        <w:tc>
          <w:tcPr>
            <w:tcW w:type="dxa" w:w="1881"/>
            <w:shd w:val="clear" w:color="auto" w:fill="F0F4FA"/>
          </w:tcPr>
          <w:p>
            <w:r>
              <w:rPr>
                <w:rFonts w:ascii="Calibri" w:hAnsi="Calibri"/>
                <w:sz w:val="20"/>
              </w:rPr>
              <w:t>À compléter</w:t>
            </w:r>
          </w:p>
        </w:tc>
        <w:tc>
          <w:tcPr>
            <w:tcW w:type="dxa" w:w="1881"/>
            <w:shd w:val="clear" w:color="auto" w:fill="F0F4FA"/>
          </w:tcPr>
          <w:p>
            <w:r>
              <w:rPr>
                <w:rFonts w:ascii="Calibri" w:hAnsi="Calibri"/>
                <w:sz w:val="20"/>
              </w:rPr>
              <w:t>À planifier</w:t>
            </w:r>
          </w:p>
        </w:tc>
        <w:tc>
          <w:tcPr>
            <w:tcW w:type="dxa" w:w="1881"/>
            <w:shd w:val="clear" w:color="auto" w:fill="F0F4FA"/>
          </w:tcPr>
          <w:p>
            <w:r>
              <w:rPr>
                <w:rFonts w:ascii="Calibri" w:hAnsi="Calibri"/>
                <w:sz w:val="20"/>
              </w:rPr>
              <w:t>Oui / Non</w:t>
            </w:r>
          </w:p>
        </w:tc>
      </w:tr>
    </w:tbl>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480"/>
        <w:sz w:val="18"/>
      </w:rPr>
      <w:t xml:space="preserve">Azur Park · RD 598A, 83580 Gassin · Confidentiel · </w:t>
    </w:r>
    <w:r>
      <w:rPr>
        <w:rFonts w:ascii="Calibri" w:hAnsi="Calibri"/>
        <w:color w:val="6B7480"/>
        <w:sz w:val="18"/>
      </w:rP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A3B7A"/>
      </w:pBdr>
    </w:pPr>
    <w:r/>
    <w:r>
      <w:rPr>
        <w:rFonts w:ascii="Calibri" w:hAnsi="Calibri"/>
        <w:color w:val="6B7480"/>
        <w:sz w:val="18"/>
      </w:rPr>
      <w:t>Azur Park — HSE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