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1F399" w14:textId="0A54368C" w:rsidR="00884721" w:rsidRPr="006D5038" w:rsidRDefault="00884721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climad</w:t>
      </w:r>
      <w:r w:rsidR="00800E5E" w:rsidRPr="006D5038">
        <w:rPr>
          <w:rFonts w:ascii="Arial" w:hAnsi="Arial"/>
          <w:lang w:val="en-GB"/>
        </w:rPr>
        <w:t xml:space="preserve">a module </w:t>
      </w:r>
      <w:r w:rsidR="006D5038" w:rsidRPr="006D5038">
        <w:rPr>
          <w:rFonts w:ascii="Arial" w:hAnsi="Arial"/>
          <w:lang w:val="en-GB"/>
        </w:rPr>
        <w:t>drought fire</w:t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BF0C0C">
        <w:rPr>
          <w:rFonts w:ascii="Arial" w:hAnsi="Arial"/>
          <w:lang w:val="en-GB"/>
        </w:rPr>
        <w:tab/>
        <w:t>8</w:t>
      </w:r>
      <w:r w:rsidR="00242CEC" w:rsidRPr="006D5038">
        <w:rPr>
          <w:rFonts w:ascii="Arial" w:hAnsi="Arial"/>
          <w:lang w:val="en-GB"/>
        </w:rPr>
        <w:t xml:space="preserve"> </w:t>
      </w:r>
      <w:r w:rsidR="00BF0C0C">
        <w:rPr>
          <w:rFonts w:ascii="Arial" w:hAnsi="Arial"/>
          <w:lang w:val="en-GB"/>
        </w:rPr>
        <w:t>May</w:t>
      </w:r>
      <w:r w:rsidR="00242CEC" w:rsidRPr="006D5038">
        <w:rPr>
          <w:rFonts w:ascii="Arial" w:hAnsi="Arial"/>
          <w:lang w:val="en-GB"/>
        </w:rPr>
        <w:t xml:space="preserve"> </w:t>
      </w:r>
      <w:r w:rsidR="00BF0C0C">
        <w:rPr>
          <w:rFonts w:ascii="Arial" w:hAnsi="Arial"/>
          <w:lang w:val="en-GB"/>
        </w:rPr>
        <w:t>2017</w:t>
      </w:r>
    </w:p>
    <w:p w14:paraId="5BD65FC0" w14:textId="0BECD3B2" w:rsidR="00446F9C" w:rsidRPr="006D5038" w:rsidRDefault="00E46FE9">
      <w:pPr>
        <w:rPr>
          <w:rFonts w:ascii="Arial" w:hAnsi="Arial"/>
          <w:lang w:val="en-GB"/>
        </w:rPr>
      </w:pPr>
      <w:hyperlink r:id="rId8" w:history="1">
        <w:r w:rsidR="006D5038" w:rsidRPr="006D5038">
          <w:rPr>
            <w:rStyle w:val="Hyperlink"/>
            <w:rFonts w:ascii="Arial" w:hAnsi="Arial"/>
            <w:lang w:val="en-GB"/>
          </w:rPr>
          <w:t>https://github.com/davidnbresch/climada_module_drought_fire</w:t>
        </w:r>
      </w:hyperlink>
    </w:p>
    <w:p w14:paraId="7DBB18C2" w14:textId="4AD7CCFC" w:rsidR="00884721" w:rsidRPr="006D5038" w:rsidRDefault="00E46FE9">
      <w:pPr>
        <w:rPr>
          <w:rFonts w:ascii="Arial" w:hAnsi="Arial"/>
          <w:lang w:val="en-GB"/>
        </w:rPr>
      </w:pPr>
      <w:hyperlink r:id="rId9" w:history="1">
        <w:r w:rsidR="006D5038" w:rsidRPr="006D5038">
          <w:rPr>
            <w:rStyle w:val="Hyperlink"/>
            <w:rFonts w:ascii="Arial" w:hAnsi="Arial"/>
            <w:lang w:val="en-GB"/>
          </w:rPr>
          <w:t>beuschl@student.ethz.ch</w:t>
        </w:r>
      </w:hyperlink>
      <w:r w:rsidR="006D5038" w:rsidRPr="006D5038">
        <w:rPr>
          <w:rFonts w:ascii="Arial" w:hAnsi="Arial"/>
          <w:lang w:val="en-GB"/>
        </w:rPr>
        <w:t xml:space="preserve">, </w:t>
      </w:r>
      <w:hyperlink r:id="rId10" w:history="1">
        <w:r w:rsidR="006D5038" w:rsidRPr="006D5038">
          <w:rPr>
            <w:rStyle w:val="Hyperlink"/>
            <w:rFonts w:ascii="Arial" w:hAnsi="Arial"/>
            <w:lang w:val="en-GB"/>
          </w:rPr>
          <w:t>horatc@student.ethz.ch</w:t>
        </w:r>
      </w:hyperlink>
      <w:r w:rsidR="006D5038" w:rsidRPr="006D5038">
        <w:rPr>
          <w:rFonts w:ascii="Arial" w:hAnsi="Arial"/>
          <w:lang w:val="en-GB"/>
        </w:rPr>
        <w:t xml:space="preserve"> &amp; </w:t>
      </w:r>
      <w:hyperlink r:id="rId11" w:history="1">
        <w:r w:rsidR="00884721" w:rsidRPr="006D5038">
          <w:rPr>
            <w:rStyle w:val="Hyperlink"/>
            <w:rFonts w:ascii="Arial" w:hAnsi="Arial"/>
            <w:lang w:val="en-GB"/>
          </w:rPr>
          <w:t>david.bresch@gmail.com</w:t>
        </w:r>
      </w:hyperlink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</w:p>
    <w:p w14:paraId="0DB1C510" w14:textId="77777777" w:rsidR="00884721" w:rsidRPr="006D5038" w:rsidRDefault="00884721">
      <w:pPr>
        <w:rPr>
          <w:rFonts w:ascii="Arial" w:hAnsi="Arial"/>
          <w:lang w:val="en-GB"/>
        </w:rPr>
      </w:pPr>
    </w:p>
    <w:p w14:paraId="53DFC11A" w14:textId="05CCAB91" w:rsidR="006D5038" w:rsidRPr="006D5038" w:rsidRDefault="00884721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implements</w:t>
      </w:r>
      <w:r w:rsidR="00315606" w:rsidRPr="006D5038">
        <w:rPr>
          <w:rFonts w:ascii="Arial" w:hAnsi="Arial"/>
          <w:lang w:val="en-GB"/>
        </w:rPr>
        <w:t xml:space="preserve"> a </w:t>
      </w:r>
      <w:r w:rsidR="006D5038" w:rsidRPr="006D5038">
        <w:rPr>
          <w:rFonts w:ascii="Arial" w:hAnsi="Arial"/>
          <w:lang w:val="en-GB"/>
        </w:rPr>
        <w:t xml:space="preserve">method to generate a local bushfire model any place on the globe, using a cellular </w:t>
      </w:r>
      <w:r w:rsidR="000D6547">
        <w:rPr>
          <w:rFonts w:ascii="Arial" w:hAnsi="Arial"/>
          <w:lang w:val="en-GB"/>
        </w:rPr>
        <w:t>automat for the small scale fires and based on satellite information for the large(r) scale events.</w:t>
      </w:r>
    </w:p>
    <w:p w14:paraId="7A8CCD57" w14:textId="77777777" w:rsidR="006D5038" w:rsidRPr="006D5038" w:rsidRDefault="006D5038">
      <w:pPr>
        <w:rPr>
          <w:rFonts w:ascii="Arial" w:hAnsi="Arial"/>
          <w:lang w:val="en-GB"/>
        </w:rPr>
      </w:pPr>
    </w:p>
    <w:p w14:paraId="06AE776C" w14:textId="08A0928E" w:rsidR="006D5038" w:rsidRDefault="006D5038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is planned to also provide a global drought model (not implemented yet).</w:t>
      </w:r>
    </w:p>
    <w:p w14:paraId="2A795553" w14:textId="77777777" w:rsidR="008A641F" w:rsidRDefault="008A641F">
      <w:pPr>
        <w:rPr>
          <w:rFonts w:ascii="Arial" w:hAnsi="Arial"/>
          <w:lang w:val="en-GB"/>
        </w:rPr>
      </w:pPr>
    </w:p>
    <w:p w14:paraId="0A3A9B19" w14:textId="77777777" w:rsidR="008A641F" w:rsidRDefault="008A641F" w:rsidP="008A641F">
      <w:pPr>
        <w:rPr>
          <w:rFonts w:ascii="Arial" w:hAnsi="Arial"/>
        </w:rPr>
      </w:pPr>
      <w:r>
        <w:rPr>
          <w:rFonts w:ascii="Arial" w:hAnsi="Arial"/>
        </w:rPr>
        <w:t>In essence, this module currently implements two approaches for bushfire</w:t>
      </w:r>
    </w:p>
    <w:p w14:paraId="055CC9E1" w14:textId="77777777" w:rsidR="008A641F" w:rsidRPr="008A641F" w:rsidRDefault="008A641F" w:rsidP="008A641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rPr>
          <w:rFonts w:ascii="Arial" w:hAnsi="Arial"/>
        </w:rPr>
        <w:t>Firms-</w:t>
      </w:r>
      <w:r>
        <w:rPr>
          <w:rFonts w:ascii="Arial" w:hAnsi="Arial"/>
        </w:rPr>
        <w:t xml:space="preserve">data </w:t>
      </w:r>
      <w:r w:rsidRPr="008A641F">
        <w:rPr>
          <w:rFonts w:ascii="Arial" w:hAnsi="Arial"/>
        </w:rPr>
        <w:t xml:space="preserve">based historic fires </w:t>
      </w:r>
      <w:r w:rsidRPr="008A641F">
        <w:sym w:font="Wingdings" w:char="F0E0"/>
      </w:r>
      <w:r w:rsidRPr="008A641F">
        <w:rPr>
          <w:rFonts w:ascii="Arial" w:hAnsi="Arial"/>
        </w:rPr>
        <w:t xml:space="preserve"> see </w:t>
      </w:r>
      <w:proofErr w:type="spellStart"/>
      <w:r w:rsidRPr="008A641F">
        <w:rPr>
          <w:rFonts w:ascii="Courier New" w:hAnsi="Courier New" w:cs="Courier New"/>
        </w:rPr>
        <w:t>bf_generator_large</w:t>
      </w:r>
      <w:proofErr w:type="spellEnd"/>
    </w:p>
    <w:p w14:paraId="53B96E44" w14:textId="77777777" w:rsidR="008A641F" w:rsidRPr="008A641F" w:rsidRDefault="008A641F" w:rsidP="008A641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rPr>
          <w:rFonts w:ascii="Arial" w:hAnsi="Arial"/>
        </w:rPr>
        <w:t xml:space="preserve">Cellular-automata generated fires </w:t>
      </w:r>
      <w:r w:rsidRPr="008A641F">
        <w:sym w:font="Wingdings" w:char="F0E0"/>
      </w:r>
      <w:r w:rsidRPr="008A641F">
        <w:rPr>
          <w:rFonts w:ascii="Arial" w:hAnsi="Arial"/>
        </w:rPr>
        <w:t xml:space="preserve"> see </w:t>
      </w:r>
      <w:proofErr w:type="spellStart"/>
      <w:r w:rsidRPr="008A641F">
        <w:rPr>
          <w:rFonts w:ascii="Courier New" w:hAnsi="Courier New" w:cs="Courier New"/>
        </w:rPr>
        <w:t>bf_TEST</w:t>
      </w:r>
      <w:proofErr w:type="spellEnd"/>
    </w:p>
    <w:p w14:paraId="0BC80305" w14:textId="77777777" w:rsidR="008A641F" w:rsidRDefault="008A641F" w:rsidP="008A641F">
      <w:pPr>
        <w:rPr>
          <w:rFonts w:ascii="Arial" w:hAnsi="Arial"/>
        </w:rPr>
      </w:pPr>
    </w:p>
    <w:p w14:paraId="0BCB1D95" w14:textId="140C3F68" w:rsidR="008A641F" w:rsidRPr="008A641F" w:rsidRDefault="008A641F">
      <w:pPr>
        <w:rPr>
          <w:rFonts w:ascii="Arial" w:hAnsi="Arial"/>
        </w:rPr>
      </w:pPr>
      <w:r>
        <w:rPr>
          <w:rFonts w:ascii="Arial" w:hAnsi="Arial"/>
        </w:rPr>
        <w:t>All details to be documented in the headers of the respective routines (for the time being).</w:t>
      </w:r>
    </w:p>
    <w:p w14:paraId="14D1C265" w14:textId="77777777" w:rsidR="00800E5E" w:rsidRPr="006D5038" w:rsidRDefault="00800E5E">
      <w:pPr>
        <w:rPr>
          <w:rFonts w:ascii="Arial" w:hAnsi="Arial"/>
          <w:lang w:val="en-GB"/>
        </w:rPr>
      </w:pPr>
    </w:p>
    <w:p w14:paraId="1703B9E3" w14:textId="317A12A3" w:rsidR="00865957" w:rsidRDefault="008A641F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t xml:space="preserve">This module is in </w:t>
      </w:r>
      <w:r w:rsidR="00BF0C0C">
        <w:rPr>
          <w:rFonts w:ascii="Arial" w:hAnsi="Arial"/>
          <w:lang w:val="en-GB"/>
        </w:rPr>
        <w:t>TEST (very mu</w:t>
      </w:r>
      <w:r w:rsidR="00746CAB">
        <w:rPr>
          <w:rFonts w:ascii="Arial" w:hAnsi="Arial"/>
          <w:lang w:val="en-GB"/>
        </w:rPr>
        <w:t xml:space="preserve">ch beta) state. </w:t>
      </w:r>
      <w:r w:rsidR="00800E5E" w:rsidRPr="006D5038">
        <w:rPr>
          <w:rFonts w:ascii="Arial" w:hAnsi="Arial"/>
          <w:lang w:val="en-GB"/>
        </w:rPr>
        <w:t xml:space="preserve">There </w:t>
      </w:r>
      <w:r w:rsidR="00315606" w:rsidRPr="006D5038">
        <w:rPr>
          <w:rFonts w:ascii="Arial" w:hAnsi="Arial"/>
          <w:lang w:val="en-GB"/>
        </w:rPr>
        <w:t xml:space="preserve">are two relevant </w:t>
      </w:r>
      <w:r w:rsidR="00746CAB">
        <w:rPr>
          <w:rFonts w:ascii="Arial" w:hAnsi="Arial"/>
          <w:lang w:val="en-GB"/>
        </w:rPr>
        <w:t xml:space="preserve">(higher level) </w:t>
      </w:r>
      <w:r w:rsidR="00315606" w:rsidRPr="006D5038">
        <w:rPr>
          <w:rFonts w:ascii="Arial" w:hAnsi="Arial"/>
          <w:lang w:val="en-GB"/>
        </w:rPr>
        <w:t>codes</w:t>
      </w:r>
      <w:r w:rsidR="00800E5E" w:rsidRPr="006D5038">
        <w:rPr>
          <w:rFonts w:ascii="Arial" w:hAnsi="Arial"/>
          <w:lang w:val="en-GB"/>
        </w:rPr>
        <w:t xml:space="preserve">, </w:t>
      </w:r>
      <w:proofErr w:type="spellStart"/>
      <w:r w:rsidR="00746CAB">
        <w:rPr>
          <w:rFonts w:ascii="Courier" w:hAnsi="Courier"/>
          <w:b/>
          <w:lang w:val="en-GB"/>
        </w:rPr>
        <w:t>bf_TEST</w:t>
      </w:r>
      <w:proofErr w:type="spellEnd"/>
      <w:r w:rsidR="00315606" w:rsidRPr="006D5038">
        <w:rPr>
          <w:rFonts w:ascii="Arial" w:hAnsi="Arial"/>
          <w:lang w:val="en-GB"/>
        </w:rPr>
        <w:t xml:space="preserve"> and </w:t>
      </w:r>
      <w:proofErr w:type="spellStart"/>
      <w:r w:rsidR="00746CAB" w:rsidRPr="00746CAB">
        <w:rPr>
          <w:rFonts w:ascii="Courier" w:hAnsi="Courier"/>
          <w:b/>
          <w:lang w:val="en-GB"/>
        </w:rPr>
        <w:t>bf_generator_large</w:t>
      </w:r>
      <w:proofErr w:type="spellEnd"/>
      <w:r w:rsidR="00746CAB">
        <w:rPr>
          <w:rFonts w:ascii="Courier" w:hAnsi="Courier"/>
          <w:b/>
          <w:lang w:val="en-GB"/>
        </w:rPr>
        <w:t>(‘TEST’)</w:t>
      </w:r>
      <w:r w:rsidR="00315606" w:rsidRPr="006D5038">
        <w:rPr>
          <w:rFonts w:ascii="Arial" w:hAnsi="Arial"/>
          <w:lang w:val="en-GB"/>
        </w:rPr>
        <w:t>.</w:t>
      </w:r>
    </w:p>
    <w:p w14:paraId="1F7AF43E" w14:textId="77777777" w:rsidR="00923A47" w:rsidRDefault="00923A47">
      <w:pPr>
        <w:rPr>
          <w:rFonts w:ascii="Arial" w:hAnsi="Arial"/>
          <w:lang w:val="en-GB"/>
        </w:rPr>
      </w:pPr>
    </w:p>
    <w:p w14:paraId="0BAE7A84" w14:textId="5D772404" w:rsidR="00923A47" w:rsidRDefault="00923A47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4D43E3B7" wp14:editId="12E45AAC">
            <wp:extent cx="5262880" cy="2733675"/>
            <wp:effectExtent l="0" t="0" r="0" b="9525"/>
            <wp:docPr id="1" name="Picture 1" descr="iacmac-ds3847:Users:bresch:Desktop:AUS_Vic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cmac-ds3847:Users:bresch:Desktop:AUS_Victor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A598" w14:textId="0155F3AC" w:rsidR="00923A47" w:rsidRDefault="00923A47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region for which TEST data is available. Obtained from </w:t>
      </w:r>
      <w:hyperlink r:id="rId13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  <w:r w:rsidR="008A641F">
        <w:rPr>
          <w:rFonts w:ascii="Arial" w:hAnsi="Arial"/>
        </w:rPr>
        <w:t>. See bottom of this document for larger dataset(s).</w:t>
      </w:r>
    </w:p>
    <w:p w14:paraId="32D57886" w14:textId="77777777" w:rsidR="00DD218F" w:rsidRDefault="00DD218F">
      <w:pPr>
        <w:rPr>
          <w:rFonts w:ascii="Arial" w:hAnsi="Arial"/>
        </w:rPr>
      </w:pPr>
    </w:p>
    <w:p w14:paraId="45AEEA52" w14:textId="5B72E3D2" w:rsidR="00DD218F" w:rsidRDefault="00BF0C0C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51B136AC" wp14:editId="3CF9EFD7">
            <wp:extent cx="5223510" cy="3278505"/>
            <wp:effectExtent l="0" t="0" r="8890" b="0"/>
            <wp:docPr id="2" name="Picture 2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D56" w14:textId="11457E3D" w:rsidR="00DD218F" w:rsidRPr="00923A47" w:rsidRDefault="00DD218F">
      <w:pPr>
        <w:rPr>
          <w:rFonts w:ascii="Arial" w:hAnsi="Arial"/>
        </w:rPr>
      </w:pPr>
      <w:r>
        <w:rPr>
          <w:rFonts w:ascii="Arial" w:hAnsi="Arial"/>
        </w:rPr>
        <w:t>Figure: The result screen for TEST mode. Bushfire database on the</w:t>
      </w:r>
      <w:r w:rsidR="00BF0C0C">
        <w:rPr>
          <w:rFonts w:ascii="Arial" w:hAnsi="Arial"/>
        </w:rPr>
        <w:t xml:space="preserve"> top</w:t>
      </w:r>
      <w:r>
        <w:rPr>
          <w:rFonts w:ascii="Arial" w:hAnsi="Arial"/>
        </w:rPr>
        <w:t xml:space="preserve"> left and rendering of largest single event on the </w:t>
      </w:r>
      <w:r w:rsidR="00BF0C0C">
        <w:rPr>
          <w:rFonts w:ascii="Arial" w:hAnsi="Arial"/>
        </w:rPr>
        <w:t xml:space="preserve">top </w:t>
      </w:r>
      <w:r>
        <w:rPr>
          <w:rFonts w:ascii="Arial" w:hAnsi="Arial"/>
        </w:rPr>
        <w:t xml:space="preserve">right panel. </w:t>
      </w:r>
      <w:r w:rsidR="000D6547">
        <w:rPr>
          <w:rFonts w:ascii="Arial" w:hAnsi="Arial"/>
          <w:lang w:val="en-GB"/>
        </w:rPr>
        <w:t xml:space="preserve">Melbourne at the bottom </w:t>
      </w:r>
      <w:proofErr w:type="spellStart"/>
      <w:r w:rsidR="000D6547">
        <w:rPr>
          <w:rFonts w:ascii="Arial" w:hAnsi="Arial"/>
          <w:lang w:val="en-GB"/>
        </w:rPr>
        <w:t>center</w:t>
      </w:r>
      <w:proofErr w:type="spellEnd"/>
      <w:r w:rsidR="000D6547">
        <w:rPr>
          <w:rFonts w:ascii="Arial" w:hAnsi="Arial"/>
          <w:lang w:val="en-GB"/>
        </w:rPr>
        <w:t xml:space="preserve"> of the plots. </w:t>
      </w:r>
      <w:r w:rsidR="00BF0C0C">
        <w:rPr>
          <w:rFonts w:ascii="Arial" w:hAnsi="Arial"/>
          <w:lang w:val="en-GB"/>
        </w:rPr>
        <w:t xml:space="preserve">Asset distribution in the lower left and resulting damage frequency curve (DFC) in the lower right panel. </w:t>
      </w:r>
      <w:r>
        <w:rPr>
          <w:rFonts w:ascii="Arial" w:hAnsi="Arial"/>
        </w:rPr>
        <w:t xml:space="preserve">Generated by </w:t>
      </w:r>
      <w:r w:rsidRPr="000D6547">
        <w:rPr>
          <w:rFonts w:ascii="Courier New" w:hAnsi="Courier New" w:cs="Courier New"/>
          <w:sz w:val="22"/>
        </w:rPr>
        <w:t>hazard=</w:t>
      </w:r>
      <w:proofErr w:type="spellStart"/>
      <w:r w:rsidRPr="000D6547">
        <w:rPr>
          <w:rFonts w:ascii="Courier New" w:hAnsi="Courier New" w:cs="Courier New"/>
          <w:sz w:val="22"/>
        </w:rPr>
        <w:t>bf_generator_large</w:t>
      </w:r>
      <w:proofErr w:type="spellEnd"/>
      <w:r w:rsidRPr="000D6547">
        <w:rPr>
          <w:rFonts w:ascii="Courier New" w:hAnsi="Courier New" w:cs="Courier New"/>
          <w:sz w:val="22"/>
        </w:rPr>
        <w:t>('TEST')</w:t>
      </w:r>
    </w:p>
    <w:p w14:paraId="11DB4A67" w14:textId="57C7BC20" w:rsidR="008331AD" w:rsidRDefault="008331AD" w:rsidP="008331AD">
      <w:pPr>
        <w:rPr>
          <w:rFonts w:ascii="Arial" w:hAnsi="Arial"/>
          <w:lang w:val="en-GB"/>
        </w:rPr>
      </w:pPr>
    </w:p>
    <w:p w14:paraId="14401920" w14:textId="1CE0F9FE" w:rsidR="000D6547" w:rsidRDefault="000D6547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6B981DE3" wp14:editId="2A4AB5AD">
            <wp:extent cx="3730771" cy="3413994"/>
            <wp:effectExtent l="0" t="0" r="3175" b="0"/>
            <wp:docPr id="3" name="Picture 3" descr="iacmac-ds3847:Users:bresch:Desktop:Screen Shot 2016-06-03 at 17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acmac-ds3847:Users:bresch:Desktop:Screen Shot 2016-06-03 at 17.57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1" cy="34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3912" w14:textId="75EF5A08" w:rsidR="000D6547" w:rsidRPr="0051401B" w:rsidRDefault="000D6547" w:rsidP="008331AD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Maximum bushfire intensity at each centroid, based on the TEST data for Victoria (2006-2015). Melbourne at the bottom </w:t>
      </w:r>
      <w:proofErr w:type="spellStart"/>
      <w:r>
        <w:rPr>
          <w:rFonts w:ascii="Arial" w:hAnsi="Arial"/>
          <w:lang w:val="en-GB"/>
        </w:rPr>
        <w:t>center</w:t>
      </w:r>
      <w:proofErr w:type="spellEnd"/>
      <w:r>
        <w:rPr>
          <w:rFonts w:ascii="Arial" w:hAnsi="Arial"/>
          <w:lang w:val="en-GB"/>
        </w:rPr>
        <w:t xml:space="preserve"> of the plot.</w:t>
      </w:r>
      <w:r w:rsidR="0051401B">
        <w:rPr>
          <w:rFonts w:ascii="Arial" w:hAnsi="Arial"/>
          <w:lang w:val="en-GB"/>
        </w:rPr>
        <w:t xml:space="preserve"> Plot generated by plotting </w:t>
      </w:r>
      <w:proofErr w:type="spellStart"/>
      <w:r w:rsidR="0051401B" w:rsidRPr="0051401B">
        <w:rPr>
          <w:rFonts w:ascii="Courier New" w:hAnsi="Courier New" w:cs="Courier New"/>
          <w:lang w:val="en-GB"/>
        </w:rPr>
        <w:t>climada_hazard_plot</w:t>
      </w:r>
      <w:proofErr w:type="spellEnd"/>
      <w:r w:rsidR="0051401B" w:rsidRPr="0051401B">
        <w:rPr>
          <w:rFonts w:ascii="Courier New" w:hAnsi="Courier New" w:cs="Courier New"/>
          <w:lang w:val="en-GB"/>
        </w:rPr>
        <w:t>(hazard,0)</w:t>
      </w:r>
      <w:r w:rsidR="0051401B">
        <w:rPr>
          <w:rFonts w:ascii="Arial" w:hAnsi="Arial"/>
          <w:lang w:val="en-GB"/>
        </w:rPr>
        <w:t xml:space="preserve"> after calling </w:t>
      </w:r>
      <w:r w:rsidR="0051401B" w:rsidRPr="000D6547">
        <w:rPr>
          <w:rFonts w:ascii="Courier New" w:hAnsi="Courier New" w:cs="Courier New"/>
          <w:sz w:val="22"/>
        </w:rPr>
        <w:t>hazard=</w:t>
      </w:r>
      <w:proofErr w:type="spellStart"/>
      <w:r w:rsidR="0051401B" w:rsidRPr="000D6547">
        <w:rPr>
          <w:rFonts w:ascii="Courier New" w:hAnsi="Courier New" w:cs="Courier New"/>
          <w:sz w:val="22"/>
        </w:rPr>
        <w:t>bf_generator_large</w:t>
      </w:r>
      <w:proofErr w:type="spellEnd"/>
      <w:r w:rsidR="0051401B" w:rsidRPr="000D6547">
        <w:rPr>
          <w:rFonts w:ascii="Courier New" w:hAnsi="Courier New" w:cs="Courier New"/>
          <w:sz w:val="22"/>
        </w:rPr>
        <w:t>('TEST')</w:t>
      </w:r>
      <w:r w:rsidR="0051401B">
        <w:rPr>
          <w:rFonts w:ascii="Arial" w:hAnsi="Arial"/>
        </w:rPr>
        <w:t>.</w:t>
      </w:r>
    </w:p>
    <w:p w14:paraId="7691BA42" w14:textId="77777777" w:rsidR="008A641F" w:rsidRDefault="008A641F" w:rsidP="008331AD">
      <w:pPr>
        <w:rPr>
          <w:rFonts w:ascii="Arial" w:hAnsi="Arial"/>
          <w:lang w:val="en-GB"/>
        </w:rPr>
      </w:pPr>
    </w:p>
    <w:p w14:paraId="269A6272" w14:textId="38DC4D64" w:rsidR="002A3367" w:rsidRDefault="008A641F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645604B5" wp14:editId="628024FF">
            <wp:extent cx="5539166" cy="1801833"/>
            <wp:effectExtent l="0" t="0" r="0" b="1905"/>
            <wp:docPr id="6" name="Picture 6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75" cy="18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C90C" w14:textId="0F2873C2" w:rsidR="008A641F" w:rsidRPr="00923A47" w:rsidRDefault="002A3367" w:rsidP="008A641F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results for the cellular automata approach (see </w:t>
      </w:r>
      <w:r w:rsidRPr="002A3367">
        <w:rPr>
          <w:rFonts w:ascii="Arial" w:hAnsi="Arial"/>
          <w:lang w:val="en-GB"/>
        </w:rPr>
        <w:t>climada_bushfire_cellular</w:t>
      </w:r>
      <w:r>
        <w:rPr>
          <w:rFonts w:ascii="Arial" w:hAnsi="Arial"/>
          <w:lang w:val="en-GB"/>
        </w:rPr>
        <w:t xml:space="preserve">.pdf). </w:t>
      </w:r>
      <w:r w:rsidR="008A641F">
        <w:rPr>
          <w:rFonts w:ascii="Arial" w:hAnsi="Arial"/>
          <w:lang w:val="en-GB"/>
        </w:rPr>
        <w:t xml:space="preserve">Left and </w:t>
      </w:r>
      <w:proofErr w:type="spellStart"/>
      <w:r w:rsidR="008A641F">
        <w:rPr>
          <w:rFonts w:ascii="Arial" w:hAnsi="Arial"/>
          <w:lang w:val="en-GB"/>
        </w:rPr>
        <w:t>center</w:t>
      </w:r>
      <w:proofErr w:type="spellEnd"/>
      <w:r w:rsidR="008A641F">
        <w:rPr>
          <w:rFonts w:ascii="Arial" w:hAnsi="Arial"/>
          <w:lang w:val="en-GB"/>
        </w:rPr>
        <w:t xml:space="preserve"> pane</w:t>
      </w:r>
      <w:bookmarkStart w:id="0" w:name="_GoBack"/>
      <w:bookmarkEnd w:id="0"/>
      <w:r w:rsidR="008A641F">
        <w:rPr>
          <w:rFonts w:ascii="Arial" w:hAnsi="Arial"/>
          <w:lang w:val="en-GB"/>
        </w:rPr>
        <w:t xml:space="preserve">ls the waterfall charts for moderate and high climate change, right panel the adaptation cost curves for both moderate and high change (semi-transparent). </w:t>
      </w:r>
      <w:r w:rsidR="008A641F">
        <w:rPr>
          <w:rFonts w:ascii="Arial" w:hAnsi="Arial"/>
        </w:rPr>
        <w:t xml:space="preserve">Generated by </w:t>
      </w:r>
      <w:proofErr w:type="spellStart"/>
      <w:r w:rsidR="008A641F">
        <w:rPr>
          <w:rFonts w:ascii="Courier New" w:hAnsi="Courier New" w:cs="Courier New"/>
          <w:sz w:val="22"/>
        </w:rPr>
        <w:t>bf_</w:t>
      </w:r>
      <w:r w:rsidR="008A641F" w:rsidRPr="000D6547">
        <w:rPr>
          <w:rFonts w:ascii="Courier New" w:hAnsi="Courier New" w:cs="Courier New"/>
          <w:sz w:val="22"/>
        </w:rPr>
        <w:t>TEST</w:t>
      </w:r>
      <w:proofErr w:type="spellEnd"/>
      <w:r w:rsidR="0051401B" w:rsidRPr="0051401B">
        <w:rPr>
          <w:rFonts w:ascii="Arial" w:hAnsi="Arial" w:cs="Arial"/>
          <w:sz w:val="22"/>
        </w:rPr>
        <w:t>.</w:t>
      </w:r>
    </w:p>
    <w:p w14:paraId="0BBF7088" w14:textId="0CC254B8" w:rsidR="002A3367" w:rsidRDefault="002A3367" w:rsidP="008331AD">
      <w:pPr>
        <w:rPr>
          <w:rFonts w:ascii="Arial" w:hAnsi="Arial"/>
          <w:lang w:val="en-GB"/>
        </w:rPr>
      </w:pPr>
    </w:p>
    <w:p w14:paraId="7A540453" w14:textId="77777777" w:rsidR="001F6561" w:rsidRDefault="001F6561" w:rsidP="008331AD">
      <w:pPr>
        <w:rPr>
          <w:rFonts w:ascii="Arial" w:hAnsi="Arial"/>
          <w:lang w:val="en-GB"/>
        </w:rPr>
      </w:pPr>
    </w:p>
    <w:p w14:paraId="5DAA6B16" w14:textId="0657DEE6" w:rsidR="001F6561" w:rsidRDefault="001F6561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785E5CC2" wp14:editId="5809ADA8">
            <wp:extent cx="5262880" cy="4290060"/>
            <wp:effectExtent l="0" t="0" r="0" b="2540"/>
            <wp:docPr id="5" name="Picture 5" descr="iacmac-ds3847:Users:bresch:Desktop:AUS_w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acmac-ds3847:Users:bresch:Desktop:AUS_who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748A" w14:textId="0549E8A5" w:rsidR="001F6561" w:rsidRDefault="001F6561" w:rsidP="001F6561">
      <w:pPr>
        <w:rPr>
          <w:rFonts w:ascii="Arial" w:hAnsi="Arial"/>
        </w:rPr>
      </w:pPr>
      <w:r>
        <w:rPr>
          <w:rFonts w:ascii="Arial" w:hAnsi="Arial"/>
          <w:lang w:val="en-GB"/>
        </w:rPr>
        <w:t>Figure</w:t>
      </w:r>
      <w:r w:rsidR="008A641F">
        <w:rPr>
          <w:rFonts w:ascii="Arial" w:hAnsi="Arial"/>
          <w:lang w:val="en-GB"/>
        </w:rPr>
        <w:t>: The boundary rectangle for the</w:t>
      </w:r>
      <w:r>
        <w:rPr>
          <w:rFonts w:ascii="Arial" w:hAnsi="Arial"/>
          <w:lang w:val="en-GB"/>
        </w:rPr>
        <w:t xml:space="preserve"> whole of Australia, resulting in a database of about 400MB of bushfire locations. Obtained from </w:t>
      </w:r>
      <w:hyperlink r:id="rId18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</w:p>
    <w:p w14:paraId="0436F0CC" w14:textId="2659DD09" w:rsidR="001F6561" w:rsidRPr="006D5038" w:rsidRDefault="001F6561" w:rsidP="008331AD">
      <w:pPr>
        <w:rPr>
          <w:rFonts w:ascii="Arial" w:hAnsi="Arial"/>
          <w:lang w:val="en-GB"/>
        </w:rPr>
      </w:pPr>
    </w:p>
    <w:sectPr w:rsidR="001F6561" w:rsidRPr="006D5038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7591C1" w14:textId="77777777" w:rsidR="00E46FE9" w:rsidRDefault="00E46FE9" w:rsidP="001A48CF">
      <w:r>
        <w:separator/>
      </w:r>
    </w:p>
  </w:endnote>
  <w:endnote w:type="continuationSeparator" w:id="0">
    <w:p w14:paraId="332EEC63" w14:textId="77777777" w:rsidR="00E46FE9" w:rsidRDefault="00E46FE9" w:rsidP="001A4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1F5B31" w14:textId="77777777" w:rsidR="00E46FE9" w:rsidRDefault="00E46FE9" w:rsidP="001A48CF">
      <w:r>
        <w:separator/>
      </w:r>
    </w:p>
  </w:footnote>
  <w:footnote w:type="continuationSeparator" w:id="0">
    <w:p w14:paraId="324A5665" w14:textId="77777777" w:rsidR="00E46FE9" w:rsidRDefault="00E46FE9" w:rsidP="001A4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697E15"/>
    <w:multiLevelType w:val="hybridMultilevel"/>
    <w:tmpl w:val="77CEB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BA61B8"/>
    <w:multiLevelType w:val="hybridMultilevel"/>
    <w:tmpl w:val="29DC4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A34E52"/>
    <w:multiLevelType w:val="hybridMultilevel"/>
    <w:tmpl w:val="E452C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721"/>
    <w:rsid w:val="000A1C95"/>
    <w:rsid w:val="000D6547"/>
    <w:rsid w:val="001010EA"/>
    <w:rsid w:val="001A48CF"/>
    <w:rsid w:val="001F6561"/>
    <w:rsid w:val="001F75E9"/>
    <w:rsid w:val="00242CEC"/>
    <w:rsid w:val="002A3367"/>
    <w:rsid w:val="002A7119"/>
    <w:rsid w:val="00315606"/>
    <w:rsid w:val="00372EBC"/>
    <w:rsid w:val="003E7D6B"/>
    <w:rsid w:val="00446F9C"/>
    <w:rsid w:val="004F4D05"/>
    <w:rsid w:val="0051401B"/>
    <w:rsid w:val="00602B0E"/>
    <w:rsid w:val="006329F0"/>
    <w:rsid w:val="00643548"/>
    <w:rsid w:val="006D2929"/>
    <w:rsid w:val="006D5038"/>
    <w:rsid w:val="00746CAB"/>
    <w:rsid w:val="00793CE3"/>
    <w:rsid w:val="00800E5E"/>
    <w:rsid w:val="008331AD"/>
    <w:rsid w:val="0086424F"/>
    <w:rsid w:val="00865957"/>
    <w:rsid w:val="00884721"/>
    <w:rsid w:val="008A36B4"/>
    <w:rsid w:val="008A641F"/>
    <w:rsid w:val="008B7B02"/>
    <w:rsid w:val="008F4377"/>
    <w:rsid w:val="00912B7F"/>
    <w:rsid w:val="00923A47"/>
    <w:rsid w:val="009A2CA4"/>
    <w:rsid w:val="00AA451C"/>
    <w:rsid w:val="00AC484C"/>
    <w:rsid w:val="00B17EDB"/>
    <w:rsid w:val="00BF0C0C"/>
    <w:rsid w:val="00BF4DA2"/>
    <w:rsid w:val="00C45112"/>
    <w:rsid w:val="00CB402B"/>
    <w:rsid w:val="00CE0579"/>
    <w:rsid w:val="00CE2DE1"/>
    <w:rsid w:val="00D34861"/>
    <w:rsid w:val="00D62E84"/>
    <w:rsid w:val="00DA40FA"/>
    <w:rsid w:val="00DC7B0D"/>
    <w:rsid w:val="00DD218F"/>
    <w:rsid w:val="00E35C91"/>
    <w:rsid w:val="00E46FE9"/>
    <w:rsid w:val="00E53F9E"/>
    <w:rsid w:val="00ED1E25"/>
    <w:rsid w:val="00F15E4E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C3EE8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beuschl@student.ethz.ch" TargetMode="External"/><Relationship Id="rId20" Type="http://schemas.openxmlformats.org/officeDocument/2006/relationships/theme" Target="theme/theme1.xml"/><Relationship Id="rId10" Type="http://schemas.openxmlformats.org/officeDocument/2006/relationships/hyperlink" Target="mailto:horatc@student.ethz.ch" TargetMode="External"/><Relationship Id="rId11" Type="http://schemas.openxmlformats.org/officeDocument/2006/relationships/hyperlink" Target="mailto:david.bresch@gmail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firms.modaps.eosdis.nasa.gov/download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firms.modaps.eosdis.nasa.gov/download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davidnbresch/climada_module_drought_f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3CD88-80B5-D349-974F-8E939B3F0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367</Words>
  <Characters>2093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2456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N. Bresch</cp:lastModifiedBy>
  <cp:revision>7</cp:revision>
  <cp:lastPrinted>2016-06-03T16:01:00Z</cp:lastPrinted>
  <dcterms:created xsi:type="dcterms:W3CDTF">2016-06-03T16:01:00Z</dcterms:created>
  <dcterms:modified xsi:type="dcterms:W3CDTF">2017-05-08T13:45:00Z</dcterms:modified>
</cp:coreProperties>
</file>