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hd w:fill="4a86e8" w:val="clear"/>
        </w:rPr>
      </w:pPr>
      <w:r w:rsidDel="00000000" w:rsidR="00000000" w:rsidRPr="00000000">
        <w:rPr>
          <w:b w:val="1"/>
          <w:shd w:fill="4a86e8" w:val="clear"/>
          <w:rtl w:val="0"/>
        </w:rPr>
        <w:t xml:space="preserve">KPIs Propuestos en función de los datasets disponibles.</w:t>
      </w:r>
    </w:p>
    <w:p w:rsidR="00000000" w:rsidDel="00000000" w:rsidP="00000000" w:rsidRDefault="00000000" w:rsidRPr="00000000" w14:paraId="00000002">
      <w:pPr>
        <w:jc w:val="center"/>
        <w:rPr>
          <w:b w:val="1"/>
          <w:shd w:fill="4a8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Los KPIs, deben estar alineados con los objetivos comerciales del destinatario y proporcionar información valiosa para tomar decisiones informadas. Por lo tanto, los KPIs pueden variar según el modelo de negocio, más precisamente, deben representar su estrategia y objetivos específicos de análisis.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 posible tomar un ángulo u óptica para definir los KPIs: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i w:val="1"/>
          <w:rtl w:val="0"/>
        </w:rPr>
        <w:t xml:space="preserve">Merchant</w:t>
      </w:r>
      <w:r w:rsidDel="00000000" w:rsidR="00000000" w:rsidRPr="00000000">
        <w:rPr>
          <w:rtl w:val="0"/>
        </w:rPr>
        <w:t xml:space="preserve">, interesaría medir frecuencias, horarios, atributos clave (preguntarse si existe relación entre los atributos y las evaluaciones, la compra, las visitas al local, crecimiento, volumen, entre otros) 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i w:val="1"/>
          <w:rtl w:val="0"/>
        </w:rPr>
        <w:t xml:space="preserve">Investor</w:t>
      </w:r>
      <w:r w:rsidDel="00000000" w:rsidR="00000000" w:rsidRPr="00000000">
        <w:rPr>
          <w:rtl w:val="0"/>
        </w:rPr>
        <w:t xml:space="preserve">, interesaría medir atractivo, es decir, quiénes son los clientes (caracterizar para segmentar), cuántos son (tamaño de mercado o segmento), CAGR o crecimiento interanual (aplicable a ventas, producción, costos, ingresos. Cabe destacar que en este proyecto se proponen KPIs innovadores, diferentes a los clásicos para evaluar rentabilidad (ARPU, LTCV/CRM, plusvalía,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KPIs Merchant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540" w:hanging="360"/>
        <w:jc w:val="both"/>
        <w:rPr>
          <w:sz w:val="22"/>
          <w:szCs w:val="22"/>
        </w:rPr>
      </w:pPr>
      <w:r w:rsidDel="00000000" w:rsidR="00000000" w:rsidRPr="00000000">
        <w:rPr>
          <w:color w:val="083c92"/>
          <w:rtl w:val="0"/>
        </w:rPr>
        <w:t xml:space="preserve">“Impacto de acciones en reseñas positivas”:</w:t>
      </w:r>
      <w:r w:rsidDel="00000000" w:rsidR="00000000" w:rsidRPr="00000000">
        <w:rPr>
          <w:rtl w:val="0"/>
        </w:rPr>
        <w:t xml:space="preserve"> Frecuencia Trimestral, mide el incremento en el número de reseñas positivas, </w:t>
      </w:r>
      <w:r w:rsidDel="00000000" w:rsidR="00000000" w:rsidRPr="00000000">
        <w:rPr>
          <w:rtl w:val="0"/>
        </w:rPr>
        <w:t xml:space="preserve">como resultado de las acciones de marketing en dicho periodo</w:t>
      </w:r>
      <w:r w:rsidDel="00000000" w:rsidR="00000000" w:rsidRPr="00000000">
        <w:rPr>
          <w:rtl w:val="0"/>
        </w:rPr>
        <w:t xml:space="preserve">. El valor esperado es que aumente al menos 10% en los siguientes 3 meses. Método de cálculo: Diferencia entre la relación de reseñas positivas actuales  (Pf) y el conteo de reseñas totales (Tf : positivas, neutras y negativas) respecto a la misma relación 3 meses atrás (Po/To), </w:t>
      </w:r>
      <w:r w:rsidDel="00000000" w:rsidR="00000000" w:rsidRPr="00000000">
        <w:rPr>
          <w:rtl w:val="0"/>
        </w:rPr>
        <w:t xml:space="preserve">multiplicado por cien: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spacing w:after="240" w:before="120" w:line="240" w:lineRule="auto"/>
        <w:ind w:left="720" w:firstLine="0"/>
        <w:jc w:val="center"/>
        <w:rPr>
          <w:b w:val="1"/>
          <w:shd w:fill="6d9eeb" w:val="clear"/>
        </w:rPr>
      </w:pPr>
      <w:r w:rsidDel="00000000" w:rsidR="00000000" w:rsidRPr="00000000">
        <w:rPr>
          <w:b w:val="1"/>
          <w:shd w:fill="6d9eeb" w:val="clear"/>
          <w:rtl w:val="0"/>
        </w:rPr>
        <w:t xml:space="preserve">Impacto de acciones en reseñas positiv</w:t>
      </w:r>
      <w:r w:rsidDel="00000000" w:rsidR="00000000" w:rsidRPr="00000000">
        <w:rPr>
          <w:b w:val="1"/>
          <w:shd w:fill="6d9eeb" w:val="clear"/>
          <w:rtl w:val="0"/>
        </w:rPr>
        <w:t xml:space="preserve">as (%) = [(Pf/Tf) -( Po/To)] * 100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after="240" w:before="12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Google: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Pf = recuento cantidad en campo ‘positive_revs’ tabla tokenizado reseñas filtrado por ultimo mes del campo “date”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Tf = recuento cantidad en campos ‘+,-, neutral_revs’ tabla tokenizado reseñas filtrado por 3 meses anteriores último mes (n-2) del campo “date”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Po= recuento cantidad en campo ‘positive_revs’ tabla tokenizado reseñas filtrado por ultimo mes del campo “date”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To=recuento cantidad en campos ‘+,-, neutral_revs’ tabla tokenizado reseñas filtrado por 3 meses anteriores al último mes (n-2) del campo “date”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5"/>
        </w:numPr>
        <w:spacing w:after="240" w:before="12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Yelp:</w:t>
      </w:r>
    </w:p>
    <w:p w:rsidR="00000000" w:rsidDel="00000000" w:rsidP="00000000" w:rsidRDefault="00000000" w:rsidRPr="00000000" w14:paraId="00000011">
      <w:pPr>
        <w:widowControl w:val="0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Pf = recuento cantidad en campo ‘positive_revs’ tabla tokenizado reseñas filtrado por ultimo mes del campo “date”</w:t>
      </w:r>
    </w:p>
    <w:p w:rsidR="00000000" w:rsidDel="00000000" w:rsidP="00000000" w:rsidRDefault="00000000" w:rsidRPr="00000000" w14:paraId="00000012">
      <w:pPr>
        <w:widowControl w:val="0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Tf = recuento cantidad en campos ‘+,-, neutral_revs’ tabla tokenizado reseñas filtrado por 3 meses anteriores último mes del campo “date”</w:t>
      </w:r>
    </w:p>
    <w:p w:rsidR="00000000" w:rsidDel="00000000" w:rsidP="00000000" w:rsidRDefault="00000000" w:rsidRPr="00000000" w14:paraId="00000013">
      <w:pPr>
        <w:widowControl w:val="0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Po= recuento cantidad en campo ‘positive_revs’ tabla tokenizado reseñas filtrado por ultimo mes (n-2) del campo “date”</w:t>
      </w:r>
    </w:p>
    <w:p w:rsidR="00000000" w:rsidDel="00000000" w:rsidP="00000000" w:rsidRDefault="00000000" w:rsidRPr="00000000" w14:paraId="00000014">
      <w:pPr>
        <w:widowControl w:val="0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To=recuento cantidad en campos ‘+,-, neutral_revs’ tabla tokenizado reseñas filtrado por 3 meses anteriores al último mes (n-2) del campo “date”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40" w:lineRule="auto"/>
        <w:ind w:left="540" w:hanging="360"/>
        <w:jc w:val="both"/>
        <w:rPr>
          <w:sz w:val="22"/>
          <w:szCs w:val="22"/>
        </w:rPr>
      </w:pPr>
      <w:r w:rsidDel="00000000" w:rsidR="00000000" w:rsidRPr="00000000">
        <w:rPr>
          <w:color w:val="083c92"/>
          <w:rtl w:val="0"/>
        </w:rPr>
        <w:t xml:space="preserve">“Índice de Satisfacción”:</w:t>
      </w:r>
      <w:r w:rsidDel="00000000" w:rsidR="00000000" w:rsidRPr="00000000">
        <w:rPr>
          <w:rtl w:val="0"/>
        </w:rPr>
        <w:t xml:space="preserve"> Frecuencia cuatrimestral, mide la satisfacción de los clientes a través de un incremento en el rating en dicho periodo. El valor esperado para este indicador clave, es que se incremente en un 15 % en los siguientes 4 Meses. Método de Cálculo: Diferencia entre el rating actual promedio (Rf) y el rating promedio 4 meses atrás (Ro), dividido el rating promedio de hace 4 meses, multiplicado por cien:</w:t>
      </w:r>
    </w:p>
    <w:p w:rsidR="00000000" w:rsidDel="00000000" w:rsidP="00000000" w:rsidRDefault="00000000" w:rsidRPr="00000000" w14:paraId="00000017">
      <w:pPr>
        <w:widowControl w:val="0"/>
        <w:spacing w:after="240" w:before="120" w:line="240" w:lineRule="auto"/>
        <w:ind w:left="720" w:firstLine="0"/>
        <w:jc w:val="center"/>
        <w:rPr>
          <w:highlight w:val="yellow"/>
        </w:rPr>
      </w:pPr>
      <w:r w:rsidDel="00000000" w:rsidR="00000000" w:rsidRPr="00000000">
        <w:rPr>
          <w:b w:val="1"/>
          <w:shd w:fill="6d9eeb" w:val="clear"/>
          <w:rtl w:val="0"/>
        </w:rPr>
        <w:t xml:space="preserve">Índice de Satisfacción (%) = ((Rf - Ro) / Ro) *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after="240" w:before="120"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Google:</w:t>
      </w:r>
    </w:p>
    <w:p w:rsidR="00000000" w:rsidDel="00000000" w:rsidP="00000000" w:rsidRDefault="00000000" w:rsidRPr="00000000" w14:paraId="00000019">
      <w:pPr>
        <w:widowControl w:val="0"/>
        <w:spacing w:after="0" w:before="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Rf: promedio campo ‘rating’ tabla grevs para último mes campo “date”</w:t>
      </w:r>
    </w:p>
    <w:p w:rsidR="00000000" w:rsidDel="00000000" w:rsidP="00000000" w:rsidRDefault="00000000" w:rsidRPr="00000000" w14:paraId="0000001A">
      <w:pPr>
        <w:widowControl w:val="0"/>
        <w:spacing w:after="0" w:before="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Ro: promedio campo ‘rating’ tabla grevs para 4 meses anteriores al último mes (n-3) campo “date”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after="240" w:before="12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Yelp: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Rf: promedio campo ‘rating’ tabla grevs para último mes campo “date”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Ro: promedio campo ‘rating’ tabla grevs para 4 meses anteriores al último mes (n-3) campo “date”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before="480" w:line="240" w:lineRule="auto"/>
        <w:ind w:left="540" w:hanging="360"/>
        <w:jc w:val="both"/>
        <w:rPr>
          <w:sz w:val="22"/>
          <w:szCs w:val="22"/>
        </w:rPr>
      </w:pPr>
      <w:r w:rsidDel="00000000" w:rsidR="00000000" w:rsidRPr="00000000">
        <w:rPr>
          <w:color w:val="083c92"/>
          <w:rtl w:val="0"/>
        </w:rPr>
        <w:t xml:space="preserve">“Índice de Ingresos generados”</w:t>
      </w:r>
      <w:r w:rsidDel="00000000" w:rsidR="00000000" w:rsidRPr="00000000">
        <w:rPr>
          <w:rtl w:val="0"/>
        </w:rPr>
        <w:t xml:space="preserve">: Frecuencia semestral, mide el incremento en el porcentaje de ingresos generados a través del incremento en el rating. El valor esperado para este indicador clave, es que se incremente media unidad del rating en los siguientes 6 Meses, lo que se traduce en un aumento promedio del 3,5 % en los ingresos. Método de Cálculo: Diferencia entre el rating actual promedio (Rf) y el rating promedio conseguido 6 meses atrás (Ro), multiplicado por siete. Es decir, si la diferencia es de 1, equivale a un incremento en los ingresos del 7 %. </w:t>
      </w:r>
    </w:p>
    <w:p w:rsidR="00000000" w:rsidDel="00000000" w:rsidP="00000000" w:rsidRDefault="00000000" w:rsidRPr="00000000" w14:paraId="0000001F">
      <w:pPr>
        <w:widowControl w:val="0"/>
        <w:spacing w:after="240" w:before="120" w:line="240" w:lineRule="auto"/>
        <w:ind w:left="720" w:firstLine="0"/>
        <w:jc w:val="center"/>
        <w:rPr>
          <w:b w:val="1"/>
          <w:shd w:fill="6d9eeb" w:val="clear"/>
        </w:rPr>
      </w:pPr>
      <w:r w:rsidDel="00000000" w:rsidR="00000000" w:rsidRPr="00000000">
        <w:rPr>
          <w:b w:val="1"/>
          <w:shd w:fill="6d9eeb" w:val="clear"/>
          <w:rtl w:val="0"/>
        </w:rPr>
        <w:t xml:space="preserve">Índice Ingresos generados (%) = (Rf-Ro) *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jc w:val="both"/>
        <w:rPr>
          <w:highlight w:val="yellow"/>
        </w:rPr>
      </w:pPr>
      <w:r w:rsidDel="00000000" w:rsidR="00000000" w:rsidRPr="00000000">
        <w:rPr>
          <w:highlight w:val="white"/>
          <w:rtl w:val="0"/>
        </w:rPr>
        <w:t xml:space="preserve">fuente: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https://www.hbs.edu/faculty/Pages/item.aspx?num=41233</w:t>
        </w:r>
      </w:hyperlink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after="240" w:before="120"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Google: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Rf: promedio campo ‘rating’ tabla grevs para último mes campo “date”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Ro: promedio campo ‘rating’ tabla grevs para 6 meses anteriores al último mes (n-5) campo “date”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after="240" w:before="120"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Yelp: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Rf: promedio campo ‘rating’ tabla grevs para último mes campo “date”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jc w:val="both"/>
        <w:rPr>
          <w:highlight w:val="yellow"/>
        </w:rPr>
      </w:pPr>
      <w:r w:rsidDel="00000000" w:rsidR="00000000" w:rsidRPr="00000000">
        <w:rPr>
          <w:rtl w:val="0"/>
        </w:rPr>
        <w:t xml:space="preserve">Ro: promedio campo ‘rating’ tabla grevs para 6 meses anteriores al último mes (n-5) campo “date”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KPIs Investor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spacing w:line="240" w:lineRule="auto"/>
        <w:ind w:left="540" w:hanging="360"/>
        <w:jc w:val="both"/>
        <w:rPr>
          <w:sz w:val="22"/>
          <w:szCs w:val="22"/>
        </w:rPr>
      </w:pPr>
      <w:r w:rsidDel="00000000" w:rsidR="00000000" w:rsidRPr="00000000">
        <w:rPr>
          <w:color w:val="083c92"/>
          <w:rtl w:val="0"/>
        </w:rPr>
        <w:t xml:space="preserve">“Tasa de </w:t>
      </w:r>
      <w:r w:rsidDel="00000000" w:rsidR="00000000" w:rsidRPr="00000000">
        <w:rPr>
          <w:i w:val="1"/>
          <w:color w:val="083c92"/>
          <w:rtl w:val="0"/>
        </w:rPr>
        <w:t xml:space="preserve">Engagement</w:t>
      </w:r>
      <w:r w:rsidDel="00000000" w:rsidR="00000000" w:rsidRPr="00000000">
        <w:rPr>
          <w:color w:val="083c92"/>
          <w:rtl w:val="0"/>
        </w:rPr>
        <w:t xml:space="preserve"> de usuarios respecto a la competencia”:</w:t>
      </w:r>
      <w:r w:rsidDel="00000000" w:rsidR="00000000" w:rsidRPr="00000000">
        <w:rPr>
          <w:rtl w:val="0"/>
        </w:rPr>
        <w:t xml:space="preserve"> Frecuencia semestral, </w:t>
      </w:r>
      <w:r w:rsidDel="00000000" w:rsidR="00000000" w:rsidRPr="00000000">
        <w:rPr>
          <w:color w:val="222222"/>
          <w:rtl w:val="0"/>
        </w:rPr>
        <w:t xml:space="preserve">mide el incremento en el porcentaje de reseñas recibidas de un negocio respecto al promedio de reseñas de negocios de la misma categoría, en 6 meses. El valor esperado es que aumente al menos 20% en los siguientes 6 meses. Método de cálculo: Diferencia entre el promedio de </w:t>
      </w:r>
      <w:r w:rsidDel="00000000" w:rsidR="00000000" w:rsidRPr="00000000">
        <w:rPr>
          <w:i w:val="1"/>
          <w:color w:val="222222"/>
          <w:rtl w:val="0"/>
        </w:rPr>
        <w:t xml:space="preserve">engagement</w:t>
      </w:r>
      <w:r w:rsidDel="00000000" w:rsidR="00000000" w:rsidRPr="00000000">
        <w:rPr>
          <w:color w:val="222222"/>
          <w:rtl w:val="0"/>
        </w:rPr>
        <w:t xml:space="preserve"> alcanzado por un negocio respecto al</w:t>
      </w:r>
      <w:r w:rsidDel="00000000" w:rsidR="00000000" w:rsidRPr="00000000">
        <w:rPr>
          <w:i w:val="1"/>
          <w:color w:val="222222"/>
          <w:rtl w:val="0"/>
        </w:rPr>
        <w:t xml:space="preserve"> engagement</w:t>
      </w:r>
      <w:r w:rsidDel="00000000" w:rsidR="00000000" w:rsidRPr="00000000">
        <w:rPr>
          <w:color w:val="222222"/>
          <w:rtl w:val="0"/>
        </w:rPr>
        <w:t xml:space="preserve"> del periodo anterior de 6 meses: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566.9291338582675" w:firstLine="0"/>
        <w:jc w:val="both"/>
        <w:rPr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Engagemen</w:t>
      </w:r>
      <w:r w:rsidDel="00000000" w:rsidR="00000000" w:rsidRPr="00000000">
        <w:rPr>
          <w:color w:val="222222"/>
          <w:rtl w:val="0"/>
        </w:rPr>
        <w:t xml:space="preserve">t: </w:t>
      </w:r>
      <w:r w:rsidDel="00000000" w:rsidR="00000000" w:rsidRPr="00000000">
        <w:rPr>
          <w:color w:val="222222"/>
          <w:rtl w:val="0"/>
        </w:rPr>
        <w:t xml:space="preserve">diferencia entre el promedio de reseñas positivas específicas de un comercio y el promedio de la cantidad total de reseñas positivas realizadas para la misma categoría, dividido la cantidad total de reseñas positivas realizadas para la misma categoría </w:t>
      </w:r>
      <w:r w:rsidDel="00000000" w:rsidR="00000000" w:rsidRPr="00000000">
        <w:rPr>
          <w:color w:val="222222"/>
          <w:rtl w:val="0"/>
        </w:rPr>
        <w:t xml:space="preserve">(|P-Pt|/Pt).</w:t>
      </w:r>
    </w:p>
    <w:p w:rsidR="00000000" w:rsidDel="00000000" w:rsidP="00000000" w:rsidRDefault="00000000" w:rsidRPr="00000000" w14:paraId="0000002E">
      <w:pPr>
        <w:widowControl w:val="0"/>
        <w:spacing w:after="240" w:before="120" w:line="240" w:lineRule="auto"/>
        <w:ind w:left="720" w:firstLine="0"/>
        <w:jc w:val="center"/>
        <w:rPr/>
      </w:pPr>
      <w:r w:rsidDel="00000000" w:rsidR="00000000" w:rsidRPr="00000000">
        <w:rPr>
          <w:b w:val="1"/>
          <w:shd w:fill="6d9eeb" w:val="clear"/>
          <w:rtl w:val="0"/>
        </w:rPr>
        <w:t xml:space="preserve">Tasa de </w:t>
      </w:r>
      <w:r w:rsidDel="00000000" w:rsidR="00000000" w:rsidRPr="00000000">
        <w:rPr>
          <w:b w:val="1"/>
          <w:i w:val="1"/>
          <w:shd w:fill="6d9eeb" w:val="clear"/>
          <w:rtl w:val="0"/>
        </w:rPr>
        <w:t xml:space="preserve">Engagement</w:t>
      </w:r>
      <w:r w:rsidDel="00000000" w:rsidR="00000000" w:rsidRPr="00000000">
        <w:rPr>
          <w:b w:val="1"/>
          <w:shd w:fill="6d9eeb" w:val="clear"/>
          <w:rtl w:val="0"/>
        </w:rPr>
        <w:t xml:space="preserve"> de usuarios = [</w:t>
      </w:r>
      <w:r w:rsidDel="00000000" w:rsidR="00000000" w:rsidRPr="00000000">
        <w:rPr>
          <w:b w:val="1"/>
          <w:shd w:fill="6d9eeb" w:val="clear"/>
          <w:rtl w:val="0"/>
        </w:rPr>
        <w:t xml:space="preserve">(|Px-Pt|/Pt) - (|Po-Pto|/Pto)] *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before="240" w:lineRule="auto"/>
        <w:ind w:left="1559.0551181102362" w:hanging="360.000000000000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. Google: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Px = promedio recuento cantidad en campo ‘positive_revs’ tabla tokenizado reseñas filtrado por último mes del campo “date”, por campo ‘gmap_id’ (y por subcategoria?)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Pt = promedio recuento cantidad en campos ‘positive_revs’ tabla tokenizado reseñas filtrado por último mes del campo “date” (y por subcategoria?)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Po= promedio recuento cantidad en campo ‘positive_revs’ tabla tokenizado reseñas filtrado por 6 meses anteriores último mes (n-5) del campo “date”, por campo ‘gmap_id’ (y por subcategoria?)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Pto= promedio recuento cantidad en campo ‘positive_revs’ tabla tokenizado reseñas filtrado por 6 meses anteriores último mes (n-5) del campo “date” (y por subcategoria?)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240" w:lineRule="auto"/>
        <w:ind w:left="1559.0551181102362" w:hanging="360.0000000000001"/>
        <w:jc w:val="both"/>
      </w:pPr>
      <w:r w:rsidDel="00000000" w:rsidR="00000000" w:rsidRPr="00000000">
        <w:rPr>
          <w:rtl w:val="0"/>
        </w:rPr>
        <w:t xml:space="preserve">Yelp: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Px = promedio recuento cantidad en campo ‘positive_revs’ tabla tokenizado reseñas filtrado por último mes del campo “date”, por campo ‘business_id’ (y por subcategoria?)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Pt = promedio recuento cantidad en campos ‘positive_revs’ tabla tokenizado reseñas filtrado por último mes del campo “date” (y por subcategoria?)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Po= promedio recuento cantidad en campo ‘positive_revs’ tabla tokenizado reseñas filtrado por 6 meses anteriores último mes (n-5) del campo “date”, por campo ‘business_id’ (y por subcategoria?)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Pto= promedio recuento cantidad en campo ‘positive_revs’ tabla tokenizado reseñas filtrado por 6 meses anteriores último mes (n-5) del campo “date” (y por subcategoria?)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bs.edu/faculty/Pages/item.aspx?num=412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