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CDEF" w14:textId="082C943E" w:rsidR="00CA4022" w:rsidRPr="00CA4022" w:rsidRDefault="00635AF6" w:rsidP="00472253">
      <w:pPr>
        <w:pStyle w:val="Heading2"/>
        <w:jc w:val="center"/>
      </w:pPr>
      <w:r>
        <w:t>David O’Donohue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4022" w14:paraId="56E06DD8" w14:textId="77777777" w:rsidTr="00CA402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0671D9" w14:textId="3703B1BA" w:rsidR="00CA4022" w:rsidRDefault="00B2751B" w:rsidP="00CA4022">
            <w:pPr>
              <w:jc w:val="center"/>
            </w:pPr>
            <w:hyperlink r:id="rId4" w:history="1">
              <w:r w:rsidR="00CA4022" w:rsidRPr="00660372">
                <w:rPr>
                  <w:rStyle w:val="Hyperlink"/>
                </w:rPr>
                <w:t>subjectification@gmail.com</w:t>
              </w:r>
            </w:hyperlink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44A7111" w14:textId="25667444" w:rsidR="00CA4022" w:rsidRDefault="00CA4022" w:rsidP="00CA4022">
            <w:pPr>
              <w:jc w:val="center"/>
            </w:pPr>
            <w:r>
              <w:t>0401 609 112</w:t>
            </w:r>
          </w:p>
        </w:tc>
      </w:tr>
    </w:tbl>
    <w:p w14:paraId="77338CD9" w14:textId="4E4D840F" w:rsidR="00635AF6" w:rsidRDefault="00635AF6" w:rsidP="000F49B0">
      <w:pPr>
        <w:pStyle w:val="Heading3"/>
      </w:pPr>
      <w: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088"/>
      </w:tblGrid>
      <w:tr w:rsidR="00635AF6" w14:paraId="04D96B76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DCB7C" w14:textId="1188A327" w:rsidR="00635AF6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Dev Ops Engineer</w:t>
            </w:r>
            <w:r w:rsidRPr="00EB6CF0">
              <w:rPr>
                <w:rStyle w:val="SubtleEmphasis"/>
              </w:rPr>
              <w:br/>
              <w:t>Cogito Group</w:t>
            </w:r>
            <w:r w:rsidRPr="00EB6CF0">
              <w:rPr>
                <w:rStyle w:val="SubtleEmphasis"/>
              </w:rPr>
              <w:br/>
              <w:t xml:space="preserve">Sept 2019 – </w:t>
            </w:r>
            <w:r w:rsidR="00CA4022">
              <w:rPr>
                <w:rStyle w:val="SubtleEmphasis"/>
              </w:rPr>
              <w:t>June 20</w:t>
            </w:r>
            <w:r w:rsidR="00B2751B">
              <w:rPr>
                <w:rStyle w:val="SubtleEmphasis"/>
              </w:rPr>
              <w:t>20</w:t>
            </w:r>
          </w:p>
          <w:p w14:paraId="64033537" w14:textId="394DC265" w:rsidR="00CA4022" w:rsidRPr="00EB6CF0" w:rsidRDefault="00CA4022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NV2 security clearance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D65DB" w14:textId="4AA02F77" w:rsidR="00635AF6" w:rsidRDefault="00635AF6" w:rsidP="00EB6CF0">
            <w:r w:rsidRPr="002C7231">
              <w:rPr>
                <w:rFonts w:eastAsia="Times New Roman"/>
              </w:rPr>
              <w:t xml:space="preserve">In this role I use </w:t>
            </w:r>
            <w:r>
              <w:rPr>
                <w:rFonts w:eastAsia="Times New Roman"/>
              </w:rPr>
              <w:t>G</w:t>
            </w:r>
            <w:r w:rsidRPr="002C7231">
              <w:rPr>
                <w:rFonts w:eastAsia="Times New Roman"/>
              </w:rPr>
              <w:t xml:space="preserve">itlab pipelines to automate deployment to a server when code was merged into the develop branch. I implemented features on an application which used REST API webhooks to </w:t>
            </w:r>
            <w:proofErr w:type="spellStart"/>
            <w:r w:rsidRPr="002C7231">
              <w:rPr>
                <w:rFonts w:eastAsia="Times New Roman"/>
              </w:rPr>
              <w:t>synchronise</w:t>
            </w:r>
            <w:proofErr w:type="spellEnd"/>
            <w:r w:rsidRPr="002C7231">
              <w:rPr>
                <w:rFonts w:eastAsia="Times New Roman"/>
              </w:rPr>
              <w:t xml:space="preserve"> task management instances, reducing project manager workload. I used Go (Golang), JavaScript (React/Redux/Node), and C# while developing, </w:t>
            </w:r>
            <w:proofErr w:type="spellStart"/>
            <w:r w:rsidRPr="002C7231">
              <w:rPr>
                <w:rFonts w:eastAsia="Times New Roman"/>
              </w:rPr>
              <w:t>bugfixing</w:t>
            </w:r>
            <w:proofErr w:type="spellEnd"/>
            <w:r w:rsidRPr="002C7231">
              <w:rPr>
                <w:rFonts w:eastAsia="Times New Roman"/>
              </w:rPr>
              <w:t>, testing, and performing code reviews for applications in a microservices environment</w:t>
            </w:r>
            <w:r w:rsidR="00CA4022">
              <w:rPr>
                <w:rFonts w:eastAsia="Times New Roman"/>
              </w:rPr>
              <w:t xml:space="preserve"> with a PostgreSQL database</w:t>
            </w:r>
            <w:r w:rsidRPr="002C7231">
              <w:rPr>
                <w:rFonts w:eastAsia="Times New Roman"/>
              </w:rPr>
              <w:t>. I was involved in creating unit tests and automated tests, as well as performing integration tests, for these applications.</w:t>
            </w:r>
          </w:p>
        </w:tc>
      </w:tr>
      <w:tr w:rsidR="00635AF6" w14:paraId="4598B259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C4CBC" w14:textId="41EAE81F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Computer Science Mentor</w:t>
            </w:r>
            <w:r w:rsidRPr="00EB6CF0">
              <w:rPr>
                <w:rStyle w:val="SubtleEmphasis"/>
              </w:rPr>
              <w:br/>
              <w:t>Science Mentors ACT</w:t>
            </w:r>
            <w:r w:rsidRPr="00EB6CF0">
              <w:rPr>
                <w:rStyle w:val="SubtleEmphasis"/>
              </w:rPr>
              <w:br/>
              <w:t>Jan 2019 – Dec 2019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88AFC" w14:textId="30FD12D2" w:rsidR="00635AF6" w:rsidRDefault="00635AF6" w:rsidP="000F49B0">
            <w:r w:rsidRPr="002C7231">
              <w:rPr>
                <w:rFonts w:eastAsia="Times New Roman"/>
              </w:rPr>
              <w:t xml:space="preserve">In this volunteer role, I </w:t>
            </w:r>
            <w:r>
              <w:rPr>
                <w:rFonts w:eastAsia="Times New Roman"/>
              </w:rPr>
              <w:t xml:space="preserve">mentored </w:t>
            </w:r>
            <w:r w:rsidRPr="002C7231">
              <w:rPr>
                <w:rFonts w:eastAsia="Times New Roman"/>
              </w:rPr>
              <w:t>a grade 9 student through a research project in computer science. We wrote a scissors-paper-rock bot which uses machine learning to exploit the inability of humans to choose moves which are truly random. We also described a mathematical conjecture which revealed insights into the assumptions of the machine learning framework.</w:t>
            </w:r>
          </w:p>
        </w:tc>
      </w:tr>
      <w:tr w:rsidR="00635AF6" w14:paraId="2C68CD41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1B004" w14:textId="77777777" w:rsidR="00635AF6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Associate Consultant</w:t>
            </w:r>
            <w:r w:rsidRPr="00EB6CF0">
              <w:rPr>
                <w:rStyle w:val="SubtleEmphasis"/>
              </w:rPr>
              <w:br/>
            </w:r>
            <w:proofErr w:type="spellStart"/>
            <w:r w:rsidRPr="00EB6CF0">
              <w:rPr>
                <w:rStyle w:val="SubtleEmphasis"/>
              </w:rPr>
              <w:t>Veritec</w:t>
            </w:r>
            <w:proofErr w:type="spellEnd"/>
            <w:r w:rsidRPr="00EB6CF0">
              <w:rPr>
                <w:rStyle w:val="SubtleEmphasis"/>
              </w:rPr>
              <w:br/>
              <w:t>Jan 2019 – Sept 2019</w:t>
            </w:r>
          </w:p>
          <w:p w14:paraId="0DFEE125" w14:textId="6C78AC85" w:rsidR="00CA4022" w:rsidRPr="00EB6CF0" w:rsidRDefault="00CA4022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Baseline security clearance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FEFA2" w14:textId="494663DE" w:rsidR="00635AF6" w:rsidRDefault="00635AF6" w:rsidP="000F49B0">
            <w:r w:rsidRPr="002C7231">
              <w:rPr>
                <w:rFonts w:eastAsia="Times New Roman"/>
              </w:rPr>
              <w:t xml:space="preserve">I worked autonomously to support other project members to deliver a detailed design document to the client. I created and ran a workshop on inter- and intra-personal skills. I developed a proof-of-concept web form for the Department of Agriculture using and integrating a static webpage, JavaScript, and an Azure </w:t>
            </w:r>
            <w:proofErr w:type="spellStart"/>
            <w:r w:rsidRPr="002C7231">
              <w:rPr>
                <w:rFonts w:eastAsia="Times New Roman"/>
              </w:rPr>
              <w:t>LogicApp</w:t>
            </w:r>
            <w:proofErr w:type="spellEnd"/>
            <w:r w:rsidRPr="002C7231">
              <w:rPr>
                <w:rFonts w:eastAsia="Times New Roman"/>
              </w:rPr>
              <w:t xml:space="preserve"> to send information and files automatically to an email address.</w:t>
            </w:r>
          </w:p>
        </w:tc>
      </w:tr>
      <w:tr w:rsidR="00635AF6" w14:paraId="3D928E0A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70151" w14:textId="2AF06FF9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Computer Science Tutor</w:t>
            </w:r>
            <w:r w:rsidRPr="00EB6CF0">
              <w:rPr>
                <w:rStyle w:val="SubtleEmphasis"/>
              </w:rPr>
              <w:br/>
              <w:t>Australian National University</w:t>
            </w:r>
            <w:r w:rsidRPr="00EB6CF0">
              <w:rPr>
                <w:rStyle w:val="SubtleEmphasis"/>
              </w:rPr>
              <w:br/>
              <w:t>Jul 2017 – Dec 2019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A5DEF" w14:textId="147E4F14" w:rsidR="00635AF6" w:rsidRDefault="00635AF6" w:rsidP="000F49B0">
            <w:r w:rsidRPr="002C7231">
              <w:rPr>
                <w:rFonts w:eastAsia="Times New Roman"/>
              </w:rPr>
              <w:t xml:space="preserve">I was responsible for helping classes of first year students to successfully complete the course, as well as marking their assignments and providing them with feedback. I independently created video tutorials on the topics most students found the </w:t>
            </w:r>
            <w:r w:rsidR="00EB6CF0" w:rsidRPr="002C7231">
              <w:rPr>
                <w:rFonts w:eastAsia="Times New Roman"/>
              </w:rPr>
              <w:t xml:space="preserve">hardest </w:t>
            </w:r>
            <w:r w:rsidR="00EB6CF0" w:rsidRPr="00EB6CF0">
              <w:t>and</w:t>
            </w:r>
            <w:r w:rsidRPr="002C7231">
              <w:rPr>
                <w:rFonts w:eastAsia="Times New Roman"/>
              </w:rPr>
              <w:t xml:space="preserve"> was consistently a top contributor on the online forums. In the second semester of 2018, my class showed the greatest improvement between their average performance on the mid-semester exam and their average performance on the final exam.</w:t>
            </w:r>
          </w:p>
        </w:tc>
      </w:tr>
      <w:tr w:rsidR="00BD3A87" w14:paraId="0E0A9E69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CEC5E" w14:textId="27565665" w:rsidR="00BD3A87" w:rsidRPr="00EB6CF0" w:rsidRDefault="00BD3A87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Provisional Psychologist</w:t>
            </w:r>
            <w:r>
              <w:rPr>
                <w:rStyle w:val="SubtleEmphasis"/>
              </w:rPr>
              <w:br/>
              <w:t>Disability Assessment and Advisory Team, Department o Health and Human Services</w:t>
            </w:r>
            <w:r>
              <w:rPr>
                <w:rStyle w:val="SubtleEmphasis"/>
              </w:rPr>
              <w:br/>
              <w:t>Jan 2014 – Dec 2014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4973B" w14:textId="5DD81891" w:rsidR="00BD3A87" w:rsidRPr="002C7231" w:rsidRDefault="00BD3A87" w:rsidP="000F49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was part of a multidisciplinary specialist team responsible for providing support to workers in the disability sector. I conducted IQ and adaptive skills tests, wrote </w:t>
            </w:r>
            <w:proofErr w:type="spellStart"/>
            <w:r>
              <w:rPr>
                <w:rFonts w:eastAsia="Times New Roman"/>
              </w:rPr>
              <w:t>behaviour</w:t>
            </w:r>
            <w:proofErr w:type="spellEnd"/>
            <w:r>
              <w:rPr>
                <w:rFonts w:eastAsia="Times New Roman"/>
              </w:rPr>
              <w:t xml:space="preserve"> management plans, and provided input during case meetings.</w:t>
            </w:r>
          </w:p>
        </w:tc>
      </w:tr>
      <w:tr w:rsidR="00BD3A87" w14:paraId="6EB4BA14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F8D85" w14:textId="4A678816" w:rsidR="00BD3A87" w:rsidRDefault="00BD3A87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Provisional Psychologist</w:t>
            </w:r>
            <w:r>
              <w:rPr>
                <w:rStyle w:val="SubtleEmphasis"/>
              </w:rPr>
              <w:br/>
            </w:r>
            <w:proofErr w:type="spellStart"/>
            <w:r>
              <w:rPr>
                <w:rStyle w:val="SubtleEmphasis"/>
              </w:rPr>
              <w:t>PsychologyWorks</w:t>
            </w:r>
            <w:proofErr w:type="spellEnd"/>
            <w:r>
              <w:rPr>
                <w:rStyle w:val="SubtleEmphasis"/>
              </w:rPr>
              <w:br/>
              <w:t>2013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4E727" w14:textId="09F6BAE4" w:rsidR="00BD3A87" w:rsidRDefault="00BD3A87" w:rsidP="000F49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cofacilitated groups on social anxiety and dialectical </w:t>
            </w:r>
            <w:proofErr w:type="spellStart"/>
            <w:r>
              <w:rPr>
                <w:rFonts w:eastAsia="Times New Roman"/>
              </w:rPr>
              <w:t>behaviour</w:t>
            </w:r>
            <w:proofErr w:type="spellEnd"/>
            <w:r>
              <w:rPr>
                <w:rFonts w:eastAsia="Times New Roman"/>
              </w:rPr>
              <w:t xml:space="preserve"> therapy, conducted IQ assessments, delivered relaxation skills training and therapy.</w:t>
            </w:r>
          </w:p>
        </w:tc>
      </w:tr>
      <w:tr w:rsidR="00BD3A87" w14:paraId="3D9B547C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1E3E1" w14:textId="0AC11F65" w:rsidR="00BD3A87" w:rsidRDefault="00BD3A87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Provisional Psychologist</w:t>
            </w:r>
            <w:r>
              <w:rPr>
                <w:rStyle w:val="SubtleEmphasis"/>
              </w:rPr>
              <w:br/>
              <w:t>Department of Education</w:t>
            </w:r>
            <w:r>
              <w:rPr>
                <w:rStyle w:val="SubtleEmphasis"/>
              </w:rPr>
              <w:br/>
              <w:t>2013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038AE" w14:textId="24236C76" w:rsidR="00BD3A87" w:rsidRDefault="00BD3A87" w:rsidP="000F49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provided therapy and assessments to school aged children. I also liaised with parents and teachers. </w:t>
            </w:r>
          </w:p>
        </w:tc>
      </w:tr>
      <w:tr w:rsidR="00BD3A87" w14:paraId="15ED7460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6BD2C" w14:textId="1F0A06DD" w:rsidR="00BD3A87" w:rsidRDefault="00BD3A87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Provisional Psychologist</w:t>
            </w:r>
            <w:r>
              <w:rPr>
                <w:rStyle w:val="SubtleEmphasis"/>
              </w:rPr>
              <w:br/>
              <w:t>University of Tasmania Psychology Clinic</w:t>
            </w:r>
            <w:r>
              <w:rPr>
                <w:rStyle w:val="SubtleEmphasis"/>
              </w:rPr>
              <w:br/>
              <w:t>2012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3FDD3" w14:textId="72FFEC01" w:rsidR="00BD3A87" w:rsidRDefault="00BD3A87" w:rsidP="000F49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delivered CBT and IQ assessments to clients of the service. I also cofacilitated the “Cool Kids” program for childhood anxiety.</w:t>
            </w:r>
          </w:p>
        </w:tc>
      </w:tr>
    </w:tbl>
    <w:p w14:paraId="300205B9" w14:textId="77777777" w:rsidR="00BD3A87" w:rsidRDefault="00BD3A87" w:rsidP="000F49B0">
      <w:pPr>
        <w:pStyle w:val="Heading3"/>
      </w:pPr>
    </w:p>
    <w:p w14:paraId="25E540F0" w14:textId="5F0DD06E" w:rsidR="00635AF6" w:rsidRDefault="00635AF6" w:rsidP="000F49B0">
      <w:pPr>
        <w:pStyle w:val="Heading3"/>
      </w:pPr>
      <w:r>
        <w:t>Skills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51B" w14:paraId="7EA32972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FF882B" w14:textId="57473E5F" w:rsidR="00B2751B" w:rsidRDefault="00B2751B" w:rsidP="000F49B0">
            <w:r>
              <w:t>Motivational Interviewing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817CE0F" w14:textId="253F26CD" w:rsidR="00B2751B" w:rsidRDefault="00B2751B" w:rsidP="000F49B0">
            <w:r>
              <w:t>CBT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448F9C8" w14:textId="6235E0F6" w:rsidR="00B2751B" w:rsidRDefault="00B2751B" w:rsidP="000F49B0">
            <w:r>
              <w:t>ACT</w:t>
            </w:r>
          </w:p>
        </w:tc>
      </w:tr>
      <w:tr w:rsidR="00B2751B" w14:paraId="66E7180A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62305E8" w14:textId="2252BCE2" w:rsidR="00B2751B" w:rsidRDefault="00B2751B" w:rsidP="000F49B0">
            <w:r>
              <w:t>Active Listening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8A65067" w14:textId="664C1454" w:rsidR="00B2751B" w:rsidRDefault="00B2751B" w:rsidP="000F49B0">
            <w:r>
              <w:t>IQ Assessment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F673EF4" w14:textId="7C5BCC79" w:rsidR="00B2751B" w:rsidRDefault="00B2751B" w:rsidP="000F49B0">
            <w:r>
              <w:t>Mindfulness</w:t>
            </w:r>
          </w:p>
        </w:tc>
      </w:tr>
      <w:tr w:rsidR="00635AF6" w14:paraId="2C301B5E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BF550BA" w14:textId="2A286A7B" w:rsidR="00635AF6" w:rsidRDefault="00635AF6" w:rsidP="000F49B0">
            <w:r>
              <w:t>Go (</w:t>
            </w:r>
            <w:r w:rsidRPr="00EB6CF0">
              <w:t>Golang</w:t>
            </w:r>
            <w:r>
              <w:t>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26E49C" w14:textId="3ABED64C" w:rsidR="00635AF6" w:rsidRDefault="00635AF6" w:rsidP="000F49B0">
            <w:r>
              <w:t>Python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81D0406" w14:textId="706990DD" w:rsidR="00635AF6" w:rsidRDefault="00635AF6" w:rsidP="000F49B0">
            <w:r>
              <w:t>JavaScript</w:t>
            </w:r>
          </w:p>
        </w:tc>
      </w:tr>
      <w:tr w:rsidR="00635AF6" w14:paraId="0F080162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C96C009" w14:textId="1CE7656C" w:rsidR="00635AF6" w:rsidRDefault="00635AF6" w:rsidP="000F49B0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51FFC5" w14:textId="6F85F76F" w:rsidR="00635AF6" w:rsidRDefault="00635AF6" w:rsidP="000F49B0">
            <w:r>
              <w:t>Git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ACE14FD" w14:textId="21B25FF0" w:rsidR="00635AF6" w:rsidRDefault="00635AF6" w:rsidP="000F49B0">
            <w:r>
              <w:t>Haskell</w:t>
            </w:r>
          </w:p>
        </w:tc>
      </w:tr>
      <w:tr w:rsidR="00635AF6" w14:paraId="45996028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129CD6A" w14:textId="7F438C0A" w:rsidR="00635AF6" w:rsidRDefault="000213C6" w:rsidP="000F49B0">
            <w:r>
              <w:t>PostgreSQL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BBA39EA" w14:textId="1CE4ED80" w:rsidR="00635AF6" w:rsidRDefault="00635AF6" w:rsidP="000F49B0">
            <w:r>
              <w:t>Microservices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24CC11E" w14:textId="3F5DBFAB" w:rsidR="00635AF6" w:rsidRDefault="00635AF6" w:rsidP="000F49B0">
            <w:r>
              <w:t>Testing</w:t>
            </w:r>
          </w:p>
        </w:tc>
      </w:tr>
      <w:tr w:rsidR="00635AF6" w14:paraId="0A2A2EBB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80ACA94" w14:textId="76065C8D" w:rsidR="00635AF6" w:rsidRDefault="00635AF6" w:rsidP="000F49B0">
            <w:r>
              <w:t>REST API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10A66C2" w14:textId="208A89A7" w:rsidR="00635AF6" w:rsidRDefault="00635AF6" w:rsidP="000F49B0">
            <w:r>
              <w:t>CI/CD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714F5E5" w14:textId="6BF0FB1D" w:rsidR="00635AF6" w:rsidRDefault="00635AF6" w:rsidP="000F49B0">
            <w:r>
              <w:t>Agile</w:t>
            </w:r>
          </w:p>
        </w:tc>
      </w:tr>
    </w:tbl>
    <w:p w14:paraId="08267282" w14:textId="77777777" w:rsidR="00635AF6" w:rsidRDefault="00635AF6" w:rsidP="000F49B0"/>
    <w:p w14:paraId="65D33378" w14:textId="46039482" w:rsidR="00635AF6" w:rsidRDefault="00635AF6" w:rsidP="000F49B0">
      <w:pPr>
        <w:pStyle w:val="Heading3"/>
      </w:pPr>
      <w:r>
        <w:t>Personal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35AF6" w14:paraId="2A387CC7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0946D" w14:textId="5E1263E2" w:rsidR="00635AF6" w:rsidRPr="00EB6CF0" w:rsidRDefault="00635AF6" w:rsidP="000F49B0">
            <w:pPr>
              <w:rPr>
                <w:rStyle w:val="SubtleEmphasis"/>
              </w:rPr>
            </w:pPr>
            <w:proofErr w:type="spellStart"/>
            <w:r w:rsidRPr="00EB6CF0">
              <w:rPr>
                <w:rStyle w:val="SubtleEmphasis"/>
              </w:rPr>
              <w:t>Neuroevolution</w:t>
            </w:r>
            <w:proofErr w:type="spellEnd"/>
            <w:r w:rsidRPr="00EB6CF0">
              <w:rPr>
                <w:rStyle w:val="SubtleEmphasis"/>
              </w:rPr>
              <w:br/>
            </w:r>
            <w:hyperlink r:id="rId5" w:history="1">
              <w:r w:rsidRPr="00EB6CF0">
                <w:rPr>
                  <w:rStyle w:val="SubtleEmphasis"/>
                </w:rPr>
                <w:t>https://github.com/davidodonohue/neuroevolution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AE38D" w14:textId="22AE4273" w:rsidR="00635AF6" w:rsidRDefault="00635AF6" w:rsidP="000F49B0">
            <w:proofErr w:type="spellStart"/>
            <w:r w:rsidRPr="002C7231">
              <w:rPr>
                <w:rFonts w:eastAsia="Times New Roman"/>
              </w:rPr>
              <w:t>Neuroevolution</w:t>
            </w:r>
            <w:proofErr w:type="spellEnd"/>
            <w:r w:rsidRPr="002C7231">
              <w:rPr>
                <w:rFonts w:eastAsia="Times New Roman"/>
              </w:rPr>
              <w:t xml:space="preserve"> is a python program which uses an evolutionary algorithm to train neural networks through mutation across successive generations.</w:t>
            </w:r>
          </w:p>
        </w:tc>
      </w:tr>
      <w:tr w:rsidR="00635AF6" w14:paraId="39C196B1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7AF24" w14:textId="66B34F79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XOR-Encryption</w:t>
            </w:r>
            <w:r w:rsidRPr="00EB6CF0">
              <w:rPr>
                <w:rStyle w:val="SubtleEmphasis"/>
              </w:rPr>
              <w:br/>
            </w:r>
            <w:hyperlink r:id="rId6" w:history="1">
              <w:r w:rsidRPr="00EB6CF0">
                <w:rPr>
                  <w:rStyle w:val="SubtleEmphasis"/>
                </w:rPr>
                <w:t>https://github.com/davidodonohue/xor-encryption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6D18B" w14:textId="23563902" w:rsidR="00635AF6" w:rsidRDefault="00635AF6" w:rsidP="000F49B0">
            <w:r w:rsidRPr="002C7231">
              <w:rPr>
                <w:rFonts w:eastAsia="Times New Roman"/>
              </w:rPr>
              <w:t>XOR-Encryption is a python script which can encrypt and decrypt files and folders using the XOR operator on the bytes of a file and a key, which can be chosen or randomly generated.</w:t>
            </w:r>
          </w:p>
        </w:tc>
      </w:tr>
      <w:tr w:rsidR="00635AF6" w14:paraId="7BB707B4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ECBEE" w14:textId="05DAC59A" w:rsidR="00635AF6" w:rsidRPr="00EB6CF0" w:rsidRDefault="00635AF6" w:rsidP="000F49B0">
            <w:pPr>
              <w:rPr>
                <w:rStyle w:val="SubtleEmphasis"/>
              </w:rPr>
            </w:pPr>
            <w:proofErr w:type="spellStart"/>
            <w:r w:rsidRPr="00EB6CF0">
              <w:rPr>
                <w:rStyle w:val="SubtleEmphasis"/>
              </w:rPr>
              <w:t>TutorHelper</w:t>
            </w:r>
            <w:proofErr w:type="spellEnd"/>
            <w:r w:rsidRPr="00EB6CF0">
              <w:rPr>
                <w:rStyle w:val="SubtleEmphasis"/>
              </w:rPr>
              <w:br/>
            </w:r>
            <w:hyperlink r:id="rId7" w:history="1">
              <w:r w:rsidRPr="00EB6CF0">
                <w:rPr>
                  <w:rStyle w:val="SubtleEmphasis"/>
                </w:rPr>
                <w:t>https://github.com/davidodonohue/tutorhelper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A25C2C" w14:textId="522A5A40" w:rsidR="00635AF6" w:rsidRDefault="00635AF6" w:rsidP="000F49B0">
            <w:proofErr w:type="spellStart"/>
            <w:r w:rsidRPr="002C7231">
              <w:rPr>
                <w:rFonts w:eastAsia="Times New Roman"/>
              </w:rPr>
              <w:t>TutorHelper</w:t>
            </w:r>
            <w:proofErr w:type="spellEnd"/>
            <w:r w:rsidRPr="002C7231">
              <w:rPr>
                <w:rFonts w:eastAsia="Times New Roman"/>
              </w:rPr>
              <w:t xml:space="preserve"> contains several python scripts which automate repetitive tasks involved in tutoring, such as creating feedback templates and sending the finished product </w:t>
            </w:r>
            <w:proofErr w:type="spellStart"/>
            <w:r w:rsidRPr="002C7231">
              <w:rPr>
                <w:rFonts w:eastAsia="Times New Roman"/>
              </w:rPr>
              <w:t>en</w:t>
            </w:r>
            <w:proofErr w:type="spellEnd"/>
            <w:r w:rsidRPr="002C7231">
              <w:rPr>
                <w:rFonts w:eastAsia="Times New Roman"/>
              </w:rPr>
              <w:t xml:space="preserve"> masse.</w:t>
            </w:r>
          </w:p>
        </w:tc>
      </w:tr>
      <w:tr w:rsidR="00635AF6" w14:paraId="67283DB8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F912F" w14:textId="76A97D81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Fly</w:t>
            </w:r>
            <w:r w:rsidRPr="00EB6CF0">
              <w:rPr>
                <w:rStyle w:val="SubtleEmphasis"/>
              </w:rPr>
              <w:br/>
            </w:r>
            <w:hyperlink r:id="rId8" w:history="1">
              <w:r w:rsidRPr="00EB6CF0">
                <w:rPr>
                  <w:rStyle w:val="SubtleEmphasis"/>
                </w:rPr>
                <w:t>https://davidodonohue.github.io/fly.html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61773D" w14:textId="17A43CCD" w:rsidR="00635AF6" w:rsidRDefault="00635AF6" w:rsidP="000F49B0">
            <w:r w:rsidRPr="002C7231">
              <w:t>Fly is a basic game which I created while first learning JavaScript. It randomly generates hoops with normally distributed size, responds to touches on a mobile, adjusts its size to fit the browser window, and uses cookies to remember high scores.</w:t>
            </w:r>
          </w:p>
        </w:tc>
      </w:tr>
      <w:tr w:rsidR="00635AF6" w14:paraId="11461561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49E87" w14:textId="1C806CE3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Tic Tac Flow</w:t>
            </w:r>
            <w:r w:rsidRPr="00EB6CF0">
              <w:rPr>
                <w:rStyle w:val="SubtleEmphasis"/>
              </w:rPr>
              <w:br/>
            </w:r>
            <w:hyperlink r:id="rId9" w:history="1">
              <w:r w:rsidRPr="00EB6CF0">
                <w:rPr>
                  <w:rStyle w:val="SubtleEmphasis"/>
                </w:rPr>
                <w:t>https://github.com/davidodonohue/tic-tac-flow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25CFD" w14:textId="5CA0F0A4" w:rsidR="00635AF6" w:rsidRDefault="00635AF6" w:rsidP="000F49B0">
            <w:r w:rsidRPr="002C7231">
              <w:t xml:space="preserve">Tic Tac Flow is a graphical implementation of tic tac toe using the </w:t>
            </w:r>
            <w:proofErr w:type="spellStart"/>
            <w:r w:rsidRPr="002C7231">
              <w:t>tkinter</w:t>
            </w:r>
            <w:proofErr w:type="spellEnd"/>
            <w:r w:rsidRPr="002C7231">
              <w:t xml:space="preserve"> package. It features an AI opponent implemented using the </w:t>
            </w:r>
            <w:proofErr w:type="spellStart"/>
            <w:r w:rsidRPr="002C7231">
              <w:t>negamax</w:t>
            </w:r>
            <w:proofErr w:type="spellEnd"/>
            <w:r w:rsidRPr="002C7231">
              <w:t xml:space="preserve"> algorithm with alpha-beta pruning as an </w:t>
            </w:r>
            <w:proofErr w:type="spellStart"/>
            <w:r w:rsidRPr="002C7231">
              <w:t>optimisation</w:t>
            </w:r>
            <w:proofErr w:type="spellEnd"/>
            <w:r w:rsidRPr="002C7231">
              <w:t>.</w:t>
            </w:r>
          </w:p>
        </w:tc>
      </w:tr>
      <w:tr w:rsidR="00635AF6" w14:paraId="542BE2FA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ED7F2" w14:textId="373BCBB1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Flexible Psyche</w:t>
            </w:r>
            <w:r w:rsidRPr="00EB6CF0">
              <w:rPr>
                <w:rStyle w:val="SubtleEmphasis"/>
              </w:rPr>
              <w:br/>
            </w:r>
            <w:hyperlink r:id="rId10" w:history="1">
              <w:r w:rsidRPr="00EB6CF0">
                <w:rPr>
                  <w:rStyle w:val="SubtleEmphasis"/>
                </w:rPr>
                <w:t>https://davidodonohue.github.io/rosalie.html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F311B" w14:textId="604F4D35" w:rsidR="00635AF6" w:rsidRDefault="00635AF6" w:rsidP="000F49B0">
            <w:r w:rsidRPr="002C7231">
              <w:t>Flexible Psyche is a website I am developing for my wife, who is a clinical psychologist intending to open a private practice.</w:t>
            </w:r>
          </w:p>
        </w:tc>
      </w:tr>
      <w:tr w:rsidR="00635AF6" w14:paraId="74B17BA0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F6890" w14:textId="750A40E3" w:rsidR="00635AF6" w:rsidRPr="00EB6CF0" w:rsidRDefault="00635AF6" w:rsidP="000F49B0">
            <w:pPr>
              <w:rPr>
                <w:rStyle w:val="SubtleEmphasis"/>
              </w:rPr>
            </w:pPr>
            <w:proofErr w:type="spellStart"/>
            <w:r w:rsidRPr="00EB6CF0">
              <w:rPr>
                <w:rStyle w:val="SubtleEmphasis"/>
              </w:rPr>
              <w:t>Logicosm</w:t>
            </w:r>
            <w:proofErr w:type="spellEnd"/>
            <w:r w:rsidRPr="00EB6CF0">
              <w:rPr>
                <w:rStyle w:val="SubtleEmphasis"/>
              </w:rPr>
              <w:br/>
            </w:r>
            <w:hyperlink r:id="rId11" w:history="1">
              <w:r w:rsidRPr="00EB6CF0">
                <w:rPr>
                  <w:rStyle w:val="SubtleEmphasis"/>
                </w:rPr>
                <w:t>https://github.com/davidodonohue/logicosm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B2AB1" w14:textId="5654DEF3" w:rsidR="00635AF6" w:rsidRDefault="00635AF6" w:rsidP="000F49B0">
            <w:proofErr w:type="spellStart"/>
            <w:r w:rsidRPr="002C7231">
              <w:t>Logicosm</w:t>
            </w:r>
            <w:proofErr w:type="spellEnd"/>
            <w:r w:rsidRPr="002C7231">
              <w:t xml:space="preserve"> is a command line interface python program which gamifies mathematical practice and encourages pattern seeking in children.</w:t>
            </w:r>
          </w:p>
        </w:tc>
      </w:tr>
    </w:tbl>
    <w:p w14:paraId="12650A4F" w14:textId="2799D767" w:rsidR="00635AF6" w:rsidRDefault="00635AF6" w:rsidP="000F49B0"/>
    <w:p w14:paraId="53E958CB" w14:textId="1FA8B557" w:rsidR="00635AF6" w:rsidRDefault="00635AF6" w:rsidP="000F49B0">
      <w:pPr>
        <w:pStyle w:val="Heading3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AF6" w14:paraId="37E607AE" w14:textId="77777777" w:rsidTr="000F49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368D5FD" w14:textId="3176D160" w:rsidR="00635AF6" w:rsidRDefault="00EB2B75" w:rsidP="000F49B0">
            <w:r>
              <w:t>Master of Psychology (Clinical), 2012 – 2014, University of Tasmania</w:t>
            </w:r>
          </w:p>
        </w:tc>
      </w:tr>
      <w:tr w:rsidR="00635AF6" w14:paraId="2B30AA0C" w14:textId="77777777" w:rsidTr="000F49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EC15D9B" w14:textId="7385C23C" w:rsidR="00635AF6" w:rsidRDefault="00EB2B75" w:rsidP="000F49B0">
            <w:r>
              <w:t xml:space="preserve">Bachelor of Psychology with </w:t>
            </w:r>
            <w:proofErr w:type="spellStart"/>
            <w:r>
              <w:t>Honours</w:t>
            </w:r>
            <w:proofErr w:type="spellEnd"/>
            <w:r>
              <w:t>, 2008 – 2011, University of Tasmania</w:t>
            </w:r>
          </w:p>
        </w:tc>
      </w:tr>
    </w:tbl>
    <w:p w14:paraId="26418042" w14:textId="77777777" w:rsidR="00635AF6" w:rsidRPr="00635AF6" w:rsidRDefault="00635AF6" w:rsidP="000F49B0"/>
    <w:sectPr w:rsidR="00635AF6" w:rsidRPr="0063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F6"/>
    <w:rsid w:val="000213C6"/>
    <w:rsid w:val="000F49B0"/>
    <w:rsid w:val="00472253"/>
    <w:rsid w:val="006268B5"/>
    <w:rsid w:val="00635AF6"/>
    <w:rsid w:val="00946787"/>
    <w:rsid w:val="00B2751B"/>
    <w:rsid w:val="00B415A5"/>
    <w:rsid w:val="00BD3A87"/>
    <w:rsid w:val="00CA4022"/>
    <w:rsid w:val="00EB2B75"/>
    <w:rsid w:val="00E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E21"/>
  <w15:chartTrackingRefBased/>
  <w15:docId w15:val="{EC2E8FF4-1393-44A5-A4E0-C251E112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F0"/>
  </w:style>
  <w:style w:type="paragraph" w:styleId="Heading1">
    <w:name w:val="heading 1"/>
    <w:basedOn w:val="Normal"/>
    <w:next w:val="Normal"/>
    <w:link w:val="Heading1Char"/>
    <w:uiPriority w:val="9"/>
    <w:qFormat/>
    <w:rsid w:val="00EB6CF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C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TableGrid">
    <w:name w:val="Table Grid"/>
    <w:basedOn w:val="TableNormal"/>
    <w:uiPriority w:val="39"/>
    <w:rsid w:val="0063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6CF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CF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F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F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F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6C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6C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F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B6CF0"/>
    <w:rPr>
      <w:b/>
      <w:bCs/>
    </w:rPr>
  </w:style>
  <w:style w:type="character" w:styleId="Emphasis">
    <w:name w:val="Emphasis"/>
    <w:basedOn w:val="DefaultParagraphFont"/>
    <w:uiPriority w:val="20"/>
    <w:qFormat/>
    <w:rsid w:val="00EB6CF0"/>
    <w:rPr>
      <w:i/>
      <w:iCs/>
      <w:color w:val="000000" w:themeColor="text1"/>
    </w:rPr>
  </w:style>
  <w:style w:type="paragraph" w:styleId="NoSpacing">
    <w:name w:val="No Spacing"/>
    <w:uiPriority w:val="1"/>
    <w:qFormat/>
    <w:rsid w:val="00EB6C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6C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6C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F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F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6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6CF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B6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6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6C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odonohue.github.io/fl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vidodonohue/tutorhelp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vidodonohue/xor-encryption" TargetMode="External"/><Relationship Id="rId11" Type="http://schemas.openxmlformats.org/officeDocument/2006/relationships/hyperlink" Target="https://github.com/davidodonohue/logicosm" TargetMode="External"/><Relationship Id="rId5" Type="http://schemas.openxmlformats.org/officeDocument/2006/relationships/hyperlink" Target="https://github.com/davidodonohue/neuroevolution" TargetMode="External"/><Relationship Id="rId10" Type="http://schemas.openxmlformats.org/officeDocument/2006/relationships/hyperlink" Target="https://davidodonohue.github.io/rosalie.html" TargetMode="External"/><Relationship Id="rId4" Type="http://schemas.openxmlformats.org/officeDocument/2006/relationships/hyperlink" Target="mailto:subjectification@gmail.com" TargetMode="External"/><Relationship Id="rId9" Type="http://schemas.openxmlformats.org/officeDocument/2006/relationships/hyperlink" Target="https://github.com/davidodonohue/tic-tac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6</cp:revision>
  <dcterms:created xsi:type="dcterms:W3CDTF">2020-04-29T08:42:00Z</dcterms:created>
  <dcterms:modified xsi:type="dcterms:W3CDTF">2020-07-21T04:52:00Z</dcterms:modified>
</cp:coreProperties>
</file>