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5BBA2" w14:textId="143A9AAB" w:rsidR="00B62A0D" w:rsidRDefault="00917019" w:rsidP="003439CD">
      <w:pPr>
        <w:pStyle w:val="Heading1"/>
      </w:pPr>
      <w:proofErr w:type="spellStart"/>
      <w:r>
        <w:t>Windwalkers</w:t>
      </w:r>
      <w:proofErr w:type="spellEnd"/>
      <w:r>
        <w:t xml:space="preserve"> specifications</w:t>
      </w:r>
      <w:r w:rsidR="003439CD">
        <w:t xml:space="preserve"> </w:t>
      </w:r>
    </w:p>
    <w:p w14:paraId="6277FBAD" w14:textId="35ECB176" w:rsidR="003439CD" w:rsidRDefault="003439CD" w:rsidP="003439CD">
      <w:hyperlink r:id="rId6" w:history="1">
        <w:r w:rsidRPr="00E349BB">
          <w:rPr>
            <w:rStyle w:val="Hyperlink"/>
          </w:rPr>
          <w:t>davidolivier.saban@gmail.com</w:t>
        </w:r>
      </w:hyperlink>
      <w:r>
        <w:t xml:space="preserve"> </w:t>
      </w:r>
    </w:p>
    <w:p w14:paraId="367B14B5" w14:textId="77777777" w:rsidR="003439CD" w:rsidRPr="003439CD" w:rsidRDefault="003439CD" w:rsidP="003439CD"/>
    <w:p w14:paraId="059C8580" w14:textId="53441FDD" w:rsidR="00917019" w:rsidRDefault="00917019">
      <w:r>
        <w:t>1 booklet 10 pages</w:t>
      </w:r>
      <w:r w:rsidR="00623A03">
        <w:t xml:space="preserve"> 15 x 15 </w:t>
      </w:r>
      <w:r w:rsidR="00623A03" w:rsidRPr="00623A03">
        <w:t>x 0.1 mm</w:t>
      </w:r>
    </w:p>
    <w:p w14:paraId="7713F6F5" w14:textId="16EA56CD" w:rsidR="00917019" w:rsidRPr="00917019" w:rsidRDefault="00917019">
      <w:proofErr w:type="gramStart"/>
      <w:r>
        <w:t>108 euro</w:t>
      </w:r>
      <w:proofErr w:type="gramEnd"/>
      <w:r>
        <w:t xml:space="preserve"> poker cards </w:t>
      </w:r>
      <w:r w:rsidRPr="00917019">
        <w:t>63 x 88 x 0.3 mm</w:t>
      </w:r>
      <w:r w:rsidRPr="00917019">
        <w:t xml:space="preserve"> (</w:t>
      </w:r>
      <w:r w:rsidRPr="00917019">
        <w:t>2.48 x 3.46 x 0.01 in</w:t>
      </w:r>
      <w:r w:rsidRPr="00917019">
        <w:t>) UV coated</w:t>
      </w:r>
    </w:p>
    <w:p w14:paraId="224F7FB0" w14:textId="46515B90" w:rsidR="00917019" w:rsidRPr="00917019" w:rsidRDefault="00917019">
      <w:r>
        <w:t xml:space="preserve">60 </w:t>
      </w:r>
      <w:proofErr w:type="spellStart"/>
      <w:r>
        <w:t>hexa</w:t>
      </w:r>
      <w:proofErr w:type="spellEnd"/>
      <w:r>
        <w:t xml:space="preserve"> tiles </w:t>
      </w:r>
      <w:r w:rsidRPr="00917019">
        <w:t>267 x 210 x 2 mm</w:t>
      </w:r>
      <w:r w:rsidRPr="00917019">
        <w:t xml:space="preserve"> (</w:t>
      </w:r>
      <w:r w:rsidRPr="00917019">
        <w:t>10.5 x 8.25 x 0.07 in</w:t>
      </w:r>
      <w:r w:rsidRPr="00917019">
        <w:t>) UV coated</w:t>
      </w:r>
    </w:p>
    <w:p w14:paraId="7F06CE53" w14:textId="53DD8FCF" w:rsidR="00917019" w:rsidRDefault="00917019">
      <w:r>
        <w:t xml:space="preserve">1 small bag </w:t>
      </w:r>
      <w:r w:rsidR="00E7264C" w:rsidRPr="00E7264C">
        <w:t>106 x 137 x 1 mm</w:t>
      </w:r>
      <w:r w:rsidR="00E7264C" w:rsidRPr="00623A03">
        <w:t xml:space="preserve"> </w:t>
      </w:r>
      <w:r w:rsidRPr="00623A03">
        <w:t>(</w:t>
      </w:r>
      <w:r w:rsidR="00E7264C" w:rsidRPr="00E7264C">
        <w:t>4.16 x 5.38 x 0.04 in</w:t>
      </w:r>
      <w:r w:rsidR="00623A03" w:rsidRPr="00623A03">
        <w:t>)</w:t>
      </w:r>
    </w:p>
    <w:p w14:paraId="710BBB9D" w14:textId="06143A00" w:rsidR="00917019" w:rsidRDefault="003439CD">
      <w:r>
        <w:t>5</w:t>
      </w:r>
      <w:r w:rsidR="00917019">
        <w:t>4 dices 12 mm</w:t>
      </w:r>
    </w:p>
    <w:p w14:paraId="4A1616FC" w14:textId="2CF29725" w:rsidR="00623A03" w:rsidRDefault="00623A03">
      <w:r>
        <w:t xml:space="preserve">45 round chits </w:t>
      </w:r>
      <w:r w:rsidRPr="00623A03">
        <w:t>19 x 19 x 2 mm</w:t>
      </w:r>
      <w:r w:rsidRPr="00623A03">
        <w:t xml:space="preserve"> (</w:t>
      </w:r>
      <w:r w:rsidRPr="00623A03">
        <w:t>0.75 x 0.75 x 0.07 in</w:t>
      </w:r>
      <w:r w:rsidRPr="00623A03">
        <w:t>)</w:t>
      </w:r>
    </w:p>
    <w:p w14:paraId="0C6CC083" w14:textId="4AD5CBB9" w:rsidR="00623A03" w:rsidRPr="00623A03" w:rsidRDefault="00623A03" w:rsidP="00623A03">
      <w:r>
        <w:t xml:space="preserve">1 score pad (40pages) </w:t>
      </w:r>
      <w:r w:rsidRPr="00623A03">
        <w:t>114 x 203 x 0.1 mm</w:t>
      </w:r>
      <w:r w:rsidRPr="00623A03">
        <w:t xml:space="preserve"> (</w:t>
      </w:r>
      <w:r w:rsidRPr="00623A03">
        <w:t>4.5 x 8 x 0.01 in</w:t>
      </w:r>
      <w:r w:rsidRPr="00623A03">
        <w:t>)</w:t>
      </w:r>
    </w:p>
    <w:p w14:paraId="770C1C36" w14:textId="77874BD5" w:rsidR="00917019" w:rsidRDefault="00623A03">
      <w:r>
        <w:t>1 thermoformed container</w:t>
      </w:r>
    </w:p>
    <w:p w14:paraId="51DED6B1" w14:textId="7879CA88" w:rsidR="00623A03" w:rsidRDefault="00623A03">
      <w:r>
        <w:t>1 box 270 x 270 x 75 mm</w:t>
      </w:r>
    </w:p>
    <w:p w14:paraId="6AA7B576" w14:textId="63482DC2" w:rsidR="00E7264C" w:rsidRDefault="003439CD">
      <w:pPr>
        <w:rPr>
          <w:rStyle w:val="Strong"/>
          <w:rFonts w:ascii="Poppins" w:hAnsi="Poppins" w:cs="Poppins"/>
          <w:color w:val="000000"/>
          <w:spacing w:val="8"/>
          <w:sz w:val="20"/>
          <w:szCs w:val="20"/>
          <w:shd w:val="clear" w:color="auto" w:fill="FFFFFF"/>
        </w:rPr>
      </w:pPr>
      <w:r>
        <w:t>3</w:t>
      </w:r>
      <w:r w:rsidR="00E7264C">
        <w:t xml:space="preserve"> wooden pawn </w:t>
      </w:r>
      <w:r w:rsidR="00E7264C" w:rsidRPr="00E7264C">
        <w:t>42 x 27 x 10 mm.</w:t>
      </w:r>
      <w:r w:rsidR="00E7264C">
        <w:rPr>
          <w:rStyle w:val="Strong"/>
          <w:rFonts w:ascii="Poppins" w:hAnsi="Poppins" w:cs="Poppins"/>
          <w:color w:val="000000"/>
          <w:spacing w:val="8"/>
          <w:sz w:val="20"/>
          <w:szCs w:val="20"/>
          <w:shd w:val="clear" w:color="auto" w:fill="FFFFFF"/>
        </w:rPr>
        <w:t> </w:t>
      </w:r>
    </w:p>
    <w:p w14:paraId="594DB44E" w14:textId="6C241DF5" w:rsidR="003439CD" w:rsidRDefault="003439CD">
      <w:pPr>
        <w:rPr>
          <w:rStyle w:val="Strong"/>
          <w:rFonts w:ascii="Poppins" w:hAnsi="Poppins" w:cs="Poppins"/>
          <w:color w:val="000000"/>
          <w:spacing w:val="8"/>
          <w:sz w:val="20"/>
          <w:szCs w:val="20"/>
          <w:shd w:val="clear" w:color="auto" w:fill="FFFFFF"/>
        </w:rPr>
      </w:pPr>
    </w:p>
    <w:p w14:paraId="122901F8" w14:textId="77777777" w:rsidR="003439CD" w:rsidRDefault="003439CD">
      <w:pPr>
        <w:rPr>
          <w:rStyle w:val="Strong"/>
          <w:rFonts w:ascii="Poppins" w:hAnsi="Poppins" w:cs="Poppins"/>
          <w:color w:val="000000"/>
          <w:spacing w:val="8"/>
          <w:sz w:val="20"/>
          <w:szCs w:val="20"/>
          <w:shd w:val="clear" w:color="auto" w:fill="FFFFFF"/>
        </w:rPr>
      </w:pPr>
    </w:p>
    <w:p w14:paraId="2BC5D026" w14:textId="77777777" w:rsidR="003439CD" w:rsidRDefault="003439CD">
      <w:pPr>
        <w:rPr>
          <w:rStyle w:val="Strong"/>
          <w:rFonts w:ascii="Poppins" w:hAnsi="Poppins" w:cs="Poppins"/>
          <w:color w:val="000000"/>
          <w:spacing w:val="8"/>
          <w:sz w:val="20"/>
          <w:szCs w:val="20"/>
          <w:shd w:val="clear" w:color="auto" w:fill="FFFFFF"/>
        </w:rPr>
      </w:pPr>
    </w:p>
    <w:p w14:paraId="295EBCE2" w14:textId="35C12AA2" w:rsidR="003439CD" w:rsidRDefault="003439CD" w:rsidP="003439CD">
      <w:pPr>
        <w:pStyle w:val="Heading1"/>
        <w:tabs>
          <w:tab w:val="left" w:pos="180"/>
        </w:tabs>
      </w:pPr>
      <w:proofErr w:type="spellStart"/>
      <w:r>
        <w:t>Windwalkers</w:t>
      </w:r>
      <w:proofErr w:type="spellEnd"/>
      <w:r>
        <w:t xml:space="preserve"> specifications</w:t>
      </w:r>
    </w:p>
    <w:p w14:paraId="3280F1E2" w14:textId="77777777" w:rsidR="003439CD" w:rsidRDefault="003439CD" w:rsidP="003439CD">
      <w:hyperlink r:id="rId7" w:history="1">
        <w:r w:rsidRPr="00E349BB">
          <w:rPr>
            <w:rStyle w:val="Hyperlink"/>
          </w:rPr>
          <w:t>davi</w:t>
        </w:r>
        <w:r w:rsidRPr="00E349BB">
          <w:rPr>
            <w:rStyle w:val="Hyperlink"/>
          </w:rPr>
          <w:t>d</w:t>
        </w:r>
        <w:r w:rsidRPr="00E349BB">
          <w:rPr>
            <w:rStyle w:val="Hyperlink"/>
          </w:rPr>
          <w:t>olivier.saban@gmail.com</w:t>
        </w:r>
      </w:hyperlink>
      <w:r>
        <w:t xml:space="preserve"> </w:t>
      </w:r>
    </w:p>
    <w:p w14:paraId="78A3DAC6" w14:textId="77777777" w:rsidR="003439CD" w:rsidRPr="003439CD" w:rsidRDefault="003439CD" w:rsidP="003439CD"/>
    <w:p w14:paraId="5FB92202" w14:textId="77777777" w:rsidR="003439CD" w:rsidRDefault="003439CD" w:rsidP="003439CD">
      <w:r>
        <w:t xml:space="preserve">1 booklet 10 pages 15 x 15 </w:t>
      </w:r>
      <w:r w:rsidRPr="00623A03">
        <w:t>x 0.1 mm</w:t>
      </w:r>
    </w:p>
    <w:p w14:paraId="5C5A99D1" w14:textId="77777777" w:rsidR="003439CD" w:rsidRPr="00917019" w:rsidRDefault="003439CD" w:rsidP="003439CD">
      <w:proofErr w:type="gramStart"/>
      <w:r>
        <w:t>108 euro</w:t>
      </w:r>
      <w:proofErr w:type="gramEnd"/>
      <w:r>
        <w:t xml:space="preserve"> poker cards </w:t>
      </w:r>
      <w:r w:rsidRPr="00917019">
        <w:t>63 x 88 x 0.3 mm (2.48 x 3.46 x 0.01 in) UV coated</w:t>
      </w:r>
    </w:p>
    <w:p w14:paraId="1ACBC0C4" w14:textId="77777777" w:rsidR="003439CD" w:rsidRPr="00917019" w:rsidRDefault="003439CD" w:rsidP="003439CD">
      <w:r>
        <w:t xml:space="preserve">60 </w:t>
      </w:r>
      <w:proofErr w:type="spellStart"/>
      <w:r>
        <w:t>hexa</w:t>
      </w:r>
      <w:proofErr w:type="spellEnd"/>
      <w:r>
        <w:t xml:space="preserve"> tiles </w:t>
      </w:r>
      <w:r w:rsidRPr="00917019">
        <w:t>267 x 210 x 2 mm (10.5 x 8.25 x 0.07 in) UV coated</w:t>
      </w:r>
    </w:p>
    <w:p w14:paraId="15AEF0E1" w14:textId="77777777" w:rsidR="003439CD" w:rsidRDefault="003439CD" w:rsidP="003439CD">
      <w:r>
        <w:t xml:space="preserve">1 small bag </w:t>
      </w:r>
      <w:r w:rsidRPr="00E7264C">
        <w:t>106 x 137 x 1 mm</w:t>
      </w:r>
      <w:r w:rsidRPr="00623A03">
        <w:t xml:space="preserve"> (</w:t>
      </w:r>
      <w:r w:rsidRPr="00E7264C">
        <w:t>4.16 x 5.38 x 0.04 in</w:t>
      </w:r>
      <w:r w:rsidRPr="00623A03">
        <w:t>)</w:t>
      </w:r>
    </w:p>
    <w:p w14:paraId="735B9AC3" w14:textId="77777777" w:rsidR="003439CD" w:rsidRDefault="003439CD" w:rsidP="003439CD">
      <w:r>
        <w:t>54 dices 12 mm</w:t>
      </w:r>
    </w:p>
    <w:p w14:paraId="1C4D1F6E" w14:textId="77777777" w:rsidR="003439CD" w:rsidRDefault="003439CD" w:rsidP="003439CD">
      <w:r>
        <w:t xml:space="preserve">45 round chits </w:t>
      </w:r>
      <w:r w:rsidRPr="00623A03">
        <w:t>19 x 19 x 2 mm (0.75 x 0.75 x 0.07 in)</w:t>
      </w:r>
    </w:p>
    <w:p w14:paraId="55BB8AB6" w14:textId="77777777" w:rsidR="003439CD" w:rsidRPr="00623A03" w:rsidRDefault="003439CD" w:rsidP="003439CD">
      <w:r>
        <w:t xml:space="preserve">1 score pad (40pages) </w:t>
      </w:r>
      <w:r w:rsidRPr="00623A03">
        <w:t>114 x 203 x 0.1 mm (4.5 x 8 x 0.01 in)</w:t>
      </w:r>
    </w:p>
    <w:p w14:paraId="16C55A76" w14:textId="77777777" w:rsidR="003439CD" w:rsidRDefault="003439CD" w:rsidP="003439CD">
      <w:r>
        <w:t>1 thermoformed container</w:t>
      </w:r>
    </w:p>
    <w:p w14:paraId="2C2C1B63" w14:textId="77777777" w:rsidR="003439CD" w:rsidRDefault="003439CD" w:rsidP="003439CD">
      <w:r>
        <w:t>1 box 270 x 270 x 75 mm</w:t>
      </w:r>
    </w:p>
    <w:p w14:paraId="3323797C" w14:textId="77777777" w:rsidR="003439CD" w:rsidRDefault="003439CD" w:rsidP="003439CD">
      <w:r>
        <w:t xml:space="preserve">3 wooden pawn </w:t>
      </w:r>
      <w:r w:rsidRPr="00E7264C">
        <w:t>42 x 27 x 10 mm.</w:t>
      </w:r>
      <w:r>
        <w:rPr>
          <w:rStyle w:val="Strong"/>
          <w:rFonts w:ascii="Poppins" w:hAnsi="Poppins" w:cs="Poppins"/>
          <w:color w:val="000000"/>
          <w:spacing w:val="8"/>
          <w:sz w:val="20"/>
          <w:szCs w:val="20"/>
          <w:shd w:val="clear" w:color="auto" w:fill="FFFFFF"/>
        </w:rPr>
        <w:t> </w:t>
      </w:r>
    </w:p>
    <w:p w14:paraId="6CF3E1F6" w14:textId="77777777" w:rsidR="003439CD" w:rsidRDefault="003439CD"/>
    <w:sectPr w:rsidR="003439CD" w:rsidSect="003439CD">
      <w:headerReference w:type="even" r:id="rId8"/>
      <w:headerReference w:type="default" r:id="rId9"/>
      <w:headerReference w:type="first" r:id="rId10"/>
      <w:pgSz w:w="15840" w:h="12240" w:orient="landscape"/>
      <w:pgMar w:top="1332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870B2E" w14:textId="77777777" w:rsidR="00A232D6" w:rsidRDefault="00A232D6" w:rsidP="003439CD">
      <w:pPr>
        <w:spacing w:after="0" w:line="240" w:lineRule="auto"/>
      </w:pPr>
      <w:r>
        <w:separator/>
      </w:r>
    </w:p>
  </w:endnote>
  <w:endnote w:type="continuationSeparator" w:id="0">
    <w:p w14:paraId="717BFA0B" w14:textId="77777777" w:rsidR="00A232D6" w:rsidRDefault="00A232D6" w:rsidP="00343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36F9F0" w14:textId="77777777" w:rsidR="00A232D6" w:rsidRDefault="00A232D6" w:rsidP="003439CD">
      <w:pPr>
        <w:spacing w:after="0" w:line="240" w:lineRule="auto"/>
      </w:pPr>
      <w:r>
        <w:separator/>
      </w:r>
    </w:p>
  </w:footnote>
  <w:footnote w:type="continuationSeparator" w:id="0">
    <w:p w14:paraId="61E5F938" w14:textId="77777777" w:rsidR="00A232D6" w:rsidRDefault="00A232D6" w:rsidP="00343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635624" w14:textId="67EDB2C4" w:rsidR="003439CD" w:rsidRDefault="003439C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4EFED29" wp14:editId="0F26CB2E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173480" cy="405765"/>
              <wp:effectExtent l="0" t="0" r="0" b="635"/>
              <wp:wrapNone/>
              <wp:docPr id="2138290105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34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8C8E30" w14:textId="3A37AA7E" w:rsidR="003439CD" w:rsidRPr="003439CD" w:rsidRDefault="003439CD" w:rsidP="003439C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</w:rPr>
                          </w:pPr>
                          <w:r w:rsidRPr="003439CD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EFED2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41.2pt;margin-top:0;width:92.4pt;height:31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" filled="f" stroked="f">
              <v:fill o:detectmouseclick="t"/>
              <v:textbox style="mso-fit-shape-to-text:t" inset="0,15pt,20pt,0">
                <w:txbxContent>
                  <w:p w14:paraId="5B8C8E30" w14:textId="3A37AA7E" w:rsidR="003439CD" w:rsidRPr="003439CD" w:rsidRDefault="003439CD" w:rsidP="003439C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</w:rPr>
                    </w:pPr>
                    <w:r w:rsidRPr="003439CD">
                      <w:rPr>
                        <w:rFonts w:ascii="Calibri" w:eastAsia="Calibri" w:hAnsi="Calibri" w:cs="Calibri"/>
                        <w:noProof/>
                        <w:color w:val="FF8C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BD0D8" w14:textId="5A6C8335" w:rsidR="003439CD" w:rsidRDefault="003439C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FF27AD3" wp14:editId="689B0AB4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1173480" cy="405765"/>
              <wp:effectExtent l="0" t="0" r="0" b="635"/>
              <wp:wrapNone/>
              <wp:docPr id="1195460443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34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B348FB" w14:textId="4503AC0F" w:rsidR="003439CD" w:rsidRPr="003439CD" w:rsidRDefault="003439CD" w:rsidP="003439C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</w:rPr>
                          </w:pPr>
                          <w:r w:rsidRPr="003439CD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F27A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41.2pt;margin-top:0;width:92.4pt;height:31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" filled="f" stroked="f">
              <v:fill o:detectmouseclick="t"/>
              <v:textbox style="mso-fit-shape-to-text:t" inset="0,15pt,20pt,0">
                <w:txbxContent>
                  <w:p w14:paraId="3CB348FB" w14:textId="4503AC0F" w:rsidR="003439CD" w:rsidRPr="003439CD" w:rsidRDefault="003439CD" w:rsidP="003439C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</w:rPr>
                    </w:pPr>
                    <w:r w:rsidRPr="003439CD">
                      <w:rPr>
                        <w:rFonts w:ascii="Calibri" w:eastAsia="Calibri" w:hAnsi="Calibri" w:cs="Calibri"/>
                        <w:noProof/>
                        <w:color w:val="FF8C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2DC3C" w14:textId="122B01E2" w:rsidR="003439CD" w:rsidRDefault="003439C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6F3E464" wp14:editId="72BF58B4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173480" cy="405765"/>
              <wp:effectExtent l="0" t="0" r="0" b="635"/>
              <wp:wrapNone/>
              <wp:docPr id="1315387825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34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C5E8EA" w14:textId="79853757" w:rsidR="003439CD" w:rsidRPr="003439CD" w:rsidRDefault="003439CD" w:rsidP="003439C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</w:rPr>
                          </w:pPr>
                          <w:r w:rsidRPr="003439CD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F3E46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41.2pt;margin-top:0;width:92.4pt;height:31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" filled="f" stroked="f">
              <v:fill o:detectmouseclick="t"/>
              <v:textbox style="mso-fit-shape-to-text:t" inset="0,15pt,20pt,0">
                <w:txbxContent>
                  <w:p w14:paraId="2EC5E8EA" w14:textId="79853757" w:rsidR="003439CD" w:rsidRPr="003439CD" w:rsidRDefault="003439CD" w:rsidP="003439C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</w:rPr>
                    </w:pPr>
                    <w:r w:rsidRPr="003439CD">
                      <w:rPr>
                        <w:rFonts w:ascii="Calibri" w:eastAsia="Calibri" w:hAnsi="Calibri" w:cs="Calibri"/>
                        <w:noProof/>
                        <w:color w:val="FF8C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19"/>
    <w:rsid w:val="002E53C2"/>
    <w:rsid w:val="003439CD"/>
    <w:rsid w:val="0038492A"/>
    <w:rsid w:val="00623A03"/>
    <w:rsid w:val="007073EE"/>
    <w:rsid w:val="00917019"/>
    <w:rsid w:val="00A232D6"/>
    <w:rsid w:val="00B62A0D"/>
    <w:rsid w:val="00E7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EAECF"/>
  <w15:chartTrackingRefBased/>
  <w15:docId w15:val="{BA6A0764-DCAC-3F49-B17D-8D8A5739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0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0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0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0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0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0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0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0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0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0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01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7264C"/>
    <w:rPr>
      <w:b/>
      <w:bCs/>
    </w:rPr>
  </w:style>
  <w:style w:type="character" w:styleId="Hyperlink">
    <w:name w:val="Hyperlink"/>
    <w:basedOn w:val="DefaultParagraphFont"/>
    <w:uiPriority w:val="99"/>
    <w:unhideWhenUsed/>
    <w:rsid w:val="003439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9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39CD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3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5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avidolivier.saban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avidolivier.saban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David-Olivier SABAN</dc:creator>
  <cp:keywords/>
  <dc:description/>
  <cp:lastModifiedBy>David-Olivier SABAN</cp:lastModifiedBy>
  <cp:revision>1</cp:revision>
  <cp:lastPrinted>2025-03-01T13:02:00Z</cp:lastPrinted>
  <dcterms:created xsi:type="dcterms:W3CDTF">2025-03-01T12:27:00Z</dcterms:created>
  <dcterms:modified xsi:type="dcterms:W3CDTF">2025-03-01T13:03:00Z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4e6739b1,7f73b7b9,4741475b</vt:lpwstr>
  </property>
  <property fmtid="{D5CDD505-2E9C-101B-9397-08002B2CF9AE}" pid="3" name="ClassificationContentMarkingHeaderFontProps">
    <vt:lpwstr>#ff8c00,12,Calibri</vt:lpwstr>
  </property>
  <property fmtid="{D5CDD505-2E9C-101B-9397-08002B2CF9AE}" pid="4" name="ClassificationContentMarkingHeaderText">
    <vt:lpwstr>CONFIDENTIAL</vt:lpwstr>
  </property>
  <property fmtid="{D5CDD505-2E9C-101B-9397-08002B2CF9AE}" pid="5" name="MSIP_Label_d2db9220-a04a-4f06-aab9-80cbe5287fb3_Enabled">
    <vt:lpwstr>true</vt:lpwstr>
  </property>
  <property fmtid="{D5CDD505-2E9C-101B-9397-08002B2CF9AE}" pid="6" name="MSIP_Label_d2db9220-a04a-4f06-aab9-80cbe5287fb3_SetDate">
    <vt:lpwstr>2025-03-01T13:03:37Z</vt:lpwstr>
  </property>
  <property fmtid="{D5CDD505-2E9C-101B-9397-08002B2CF9AE}" pid="7" name="MSIP_Label_d2db9220-a04a-4f06-aab9-80cbe5287fb3_Method">
    <vt:lpwstr>Standard</vt:lpwstr>
  </property>
  <property fmtid="{D5CDD505-2E9C-101B-9397-08002B2CF9AE}" pid="8" name="MSIP_Label_d2db9220-a04a-4f06-aab9-80cbe5287fb3_Name">
    <vt:lpwstr>d2db9220-a04a-4f06-aab9-80cbe5287fb3</vt:lpwstr>
  </property>
  <property fmtid="{D5CDD505-2E9C-101B-9397-08002B2CF9AE}" pid="9" name="MSIP_Label_d2db9220-a04a-4f06-aab9-80cbe5287fb3_SiteId">
    <vt:lpwstr>b3f4f7c2-72ce-4192-aba4-d6c7719b5766</vt:lpwstr>
  </property>
  <property fmtid="{D5CDD505-2E9C-101B-9397-08002B2CF9AE}" pid="10" name="MSIP_Label_d2db9220-a04a-4f06-aab9-80cbe5287fb3_ActionId">
    <vt:lpwstr>12274cb8-afae-4105-bcfa-29f77ebac718</vt:lpwstr>
  </property>
  <property fmtid="{D5CDD505-2E9C-101B-9397-08002B2CF9AE}" pid="11" name="MSIP_Label_d2db9220-a04a-4f06-aab9-80cbe5287fb3_ContentBits">
    <vt:lpwstr>1</vt:lpwstr>
  </property>
  <property fmtid="{D5CDD505-2E9C-101B-9397-08002B2CF9AE}" pid="12" name="MSIP_Label_d2db9220-a04a-4f06-aab9-80cbe5287fb3_Tag">
    <vt:lpwstr>50, 3, 0, 1</vt:lpwstr>
  </property>
</Properties>
</file>