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99B" w:rsidRPr="008000CB" w:rsidRDefault="003E199B" w:rsidP="003E199B">
      <w:pPr>
        <w:autoSpaceDE w:val="0"/>
        <w:autoSpaceDN w:val="0"/>
        <w:adjustRightInd w:val="0"/>
        <w:spacing w:after="0" w:line="240" w:lineRule="auto"/>
        <w:rPr>
          <w:rFonts w:cs="Arial"/>
          <w:sz w:val="28"/>
          <w:szCs w:val="28"/>
        </w:rPr>
      </w:pPr>
      <w:r w:rsidRPr="008000CB">
        <w:rPr>
          <w:rFonts w:cs="Arial"/>
          <w:sz w:val="28"/>
          <w:szCs w:val="28"/>
        </w:rPr>
        <w:t>Most programming languages have a way of including the code in file A from inside file B so that you can split your code into multiple files. C and C++ have #include; Python has import; Ruby and PHP have require. Some languages like C# do this kind of cross-file communication implicitly at compile time.</w:t>
      </w:r>
    </w:p>
    <w:p w:rsidR="003E199B" w:rsidRPr="008000CB" w:rsidRDefault="003E199B" w:rsidP="003E199B">
      <w:pPr>
        <w:autoSpaceDE w:val="0"/>
        <w:autoSpaceDN w:val="0"/>
        <w:adjustRightInd w:val="0"/>
        <w:spacing w:after="0" w:line="240" w:lineRule="auto"/>
        <w:rPr>
          <w:rFonts w:cs="Arial"/>
          <w:sz w:val="28"/>
          <w:szCs w:val="28"/>
        </w:rPr>
      </w:pPr>
    </w:p>
    <w:p w:rsidR="003E199B" w:rsidRPr="008000CB" w:rsidRDefault="003E199B" w:rsidP="003E199B">
      <w:pPr>
        <w:autoSpaceDE w:val="0"/>
        <w:autoSpaceDN w:val="0"/>
        <w:adjustRightInd w:val="0"/>
        <w:spacing w:after="0" w:line="240" w:lineRule="auto"/>
        <w:rPr>
          <w:rFonts w:cs="Arial"/>
          <w:sz w:val="28"/>
          <w:szCs w:val="28"/>
        </w:rPr>
      </w:pPr>
      <w:r w:rsidRPr="008000CB">
        <w:rPr>
          <w:rFonts w:cs="Arial"/>
          <w:sz w:val="28"/>
          <w:szCs w:val="28"/>
        </w:rPr>
        <w:t xml:space="preserve">For most of its life, the JavaScript language didn’t have an official way of doing this. To solve this problem, people built things that concatenated JavaScript files into one file or </w:t>
      </w:r>
      <w:r w:rsidRPr="001A2037">
        <w:rPr>
          <w:rFonts w:cs="Arial"/>
          <w:sz w:val="28"/>
          <w:szCs w:val="28"/>
          <w:highlight w:val="yellow"/>
        </w:rPr>
        <w:t xml:space="preserve">built dependency loaders like </w:t>
      </w:r>
      <w:proofErr w:type="spellStart"/>
      <w:r w:rsidRPr="001A2037">
        <w:rPr>
          <w:rFonts w:cs="Arial"/>
          <w:sz w:val="28"/>
          <w:szCs w:val="28"/>
          <w:highlight w:val="yellow"/>
        </w:rPr>
        <w:t>RequireJS</w:t>
      </w:r>
      <w:proofErr w:type="spellEnd"/>
      <w:r w:rsidRPr="008000CB">
        <w:rPr>
          <w:rFonts w:cs="Arial"/>
          <w:sz w:val="28"/>
          <w:szCs w:val="28"/>
        </w:rPr>
        <w:t>. A lot of web developers simply fill their webpages with &lt;script&gt; tags.</w:t>
      </w:r>
    </w:p>
    <w:p w:rsidR="004616C1" w:rsidRPr="008000CB" w:rsidRDefault="003E199B" w:rsidP="003E199B">
      <w:pPr>
        <w:autoSpaceDE w:val="0"/>
        <w:autoSpaceDN w:val="0"/>
        <w:adjustRightInd w:val="0"/>
        <w:spacing w:after="0" w:line="240" w:lineRule="auto"/>
        <w:rPr>
          <w:rFonts w:cs="Arial"/>
          <w:sz w:val="28"/>
          <w:szCs w:val="28"/>
        </w:rPr>
      </w:pPr>
      <w:r w:rsidRPr="008000CB">
        <w:rPr>
          <w:rFonts w:cs="Arial"/>
          <w:sz w:val="28"/>
          <w:szCs w:val="28"/>
        </w:rPr>
        <w:t xml:space="preserve">Node wanted to solve this problem elegantly, and its developers implemented a standard module system called </w:t>
      </w:r>
      <w:proofErr w:type="spellStart"/>
      <w:r w:rsidRPr="008000CB">
        <w:rPr>
          <w:rFonts w:cs="Arial"/>
          <w:i/>
          <w:iCs/>
          <w:sz w:val="28"/>
          <w:szCs w:val="28"/>
        </w:rPr>
        <w:t>CommonJS</w:t>
      </w:r>
      <w:proofErr w:type="spellEnd"/>
      <w:r w:rsidRPr="008000CB">
        <w:rPr>
          <w:rFonts w:cs="Arial"/>
          <w:sz w:val="28"/>
          <w:szCs w:val="28"/>
        </w:rPr>
        <w:t xml:space="preserve">. At its core, </w:t>
      </w:r>
      <w:proofErr w:type="spellStart"/>
      <w:r w:rsidRPr="008000CB">
        <w:rPr>
          <w:rFonts w:cs="Arial"/>
          <w:sz w:val="28"/>
          <w:szCs w:val="28"/>
        </w:rPr>
        <w:t>CommonJS</w:t>
      </w:r>
      <w:proofErr w:type="spellEnd"/>
      <w:r w:rsidRPr="008000CB">
        <w:rPr>
          <w:rFonts w:cs="Arial"/>
          <w:sz w:val="28"/>
          <w:szCs w:val="28"/>
        </w:rPr>
        <w:t xml:space="preserve"> lets you include code from one file in another.</w:t>
      </w:r>
    </w:p>
    <w:p w:rsidR="00EC3DE4" w:rsidRPr="008000CB" w:rsidRDefault="00EC3DE4" w:rsidP="003E199B">
      <w:pPr>
        <w:autoSpaceDE w:val="0"/>
        <w:autoSpaceDN w:val="0"/>
        <w:adjustRightInd w:val="0"/>
        <w:spacing w:after="0" w:line="240" w:lineRule="auto"/>
        <w:rPr>
          <w:rFonts w:cs="Arial"/>
          <w:sz w:val="28"/>
          <w:szCs w:val="28"/>
        </w:rPr>
      </w:pPr>
    </w:p>
    <w:p w:rsidR="00EC3DE4" w:rsidRPr="008000CB" w:rsidRDefault="00EC3DE4" w:rsidP="003E199B">
      <w:pPr>
        <w:autoSpaceDE w:val="0"/>
        <w:autoSpaceDN w:val="0"/>
        <w:adjustRightInd w:val="0"/>
        <w:spacing w:after="0" w:line="240" w:lineRule="auto"/>
        <w:rPr>
          <w:rFonts w:cs="Arial"/>
          <w:sz w:val="28"/>
          <w:szCs w:val="28"/>
        </w:rPr>
      </w:pPr>
    </w:p>
    <w:p w:rsidR="00EC3DE4" w:rsidRPr="008000CB" w:rsidRDefault="00EC3DE4" w:rsidP="00EC3DE4">
      <w:pPr>
        <w:autoSpaceDE w:val="0"/>
        <w:autoSpaceDN w:val="0"/>
        <w:adjustRightInd w:val="0"/>
        <w:spacing w:after="0" w:line="240" w:lineRule="auto"/>
        <w:rPr>
          <w:rFonts w:cs="NewBaskerville-Roman"/>
          <w:color w:val="000000"/>
          <w:sz w:val="28"/>
          <w:szCs w:val="28"/>
        </w:rPr>
      </w:pPr>
      <w:r w:rsidRPr="008000CB">
        <w:rPr>
          <w:rFonts w:cs="NewBaskerville-Roman"/>
          <w:color w:val="000000"/>
          <w:sz w:val="28"/>
          <w:szCs w:val="28"/>
        </w:rPr>
        <w:t>There are three major components to this module system: requiring built-in modules,</w:t>
      </w:r>
    </w:p>
    <w:p w:rsidR="00EC3DE4" w:rsidRPr="008000CB" w:rsidRDefault="00EC3DE4" w:rsidP="00EC3DE4">
      <w:pPr>
        <w:autoSpaceDE w:val="0"/>
        <w:autoSpaceDN w:val="0"/>
        <w:adjustRightInd w:val="0"/>
        <w:spacing w:after="0" w:line="240" w:lineRule="auto"/>
        <w:rPr>
          <w:rFonts w:cs="NewBaskerville-Roman"/>
          <w:color w:val="000000"/>
          <w:sz w:val="28"/>
          <w:szCs w:val="28"/>
        </w:rPr>
      </w:pPr>
      <w:r w:rsidRPr="008000CB">
        <w:rPr>
          <w:rFonts w:cs="NewBaskerville-Roman"/>
          <w:color w:val="000000"/>
          <w:sz w:val="28"/>
          <w:szCs w:val="28"/>
        </w:rPr>
        <w:t>requiring third-party modules, and making your own modules. Let’s see how</w:t>
      </w:r>
    </w:p>
    <w:p w:rsidR="00EC3DE4" w:rsidRPr="008000CB" w:rsidRDefault="00EC3DE4" w:rsidP="00EC3DE4">
      <w:pPr>
        <w:autoSpaceDE w:val="0"/>
        <w:autoSpaceDN w:val="0"/>
        <w:adjustRightInd w:val="0"/>
        <w:spacing w:after="0" w:line="240" w:lineRule="auto"/>
        <w:rPr>
          <w:rFonts w:cs="NewBaskerville-Roman"/>
          <w:color w:val="000000"/>
          <w:sz w:val="28"/>
          <w:szCs w:val="28"/>
        </w:rPr>
      </w:pPr>
      <w:r w:rsidRPr="008000CB">
        <w:rPr>
          <w:rFonts w:cs="NewBaskerville-Roman"/>
          <w:color w:val="000000"/>
          <w:sz w:val="28"/>
          <w:szCs w:val="28"/>
        </w:rPr>
        <w:t>they work.</w:t>
      </w:r>
    </w:p>
    <w:p w:rsidR="00EC3DE4" w:rsidRPr="008000CB" w:rsidRDefault="00EC3DE4" w:rsidP="00EC3DE4">
      <w:pPr>
        <w:autoSpaceDE w:val="0"/>
        <w:autoSpaceDN w:val="0"/>
        <w:adjustRightInd w:val="0"/>
        <w:spacing w:after="0" w:line="240" w:lineRule="auto"/>
        <w:rPr>
          <w:rFonts w:cs="FranklinGothic-DemiItal"/>
          <w:b/>
          <w:bCs/>
          <w:i/>
          <w:iCs/>
          <w:color w:val="3B4D1A"/>
          <w:sz w:val="28"/>
          <w:szCs w:val="28"/>
        </w:rPr>
      </w:pPr>
    </w:p>
    <w:p w:rsidR="00EC3DE4" w:rsidRPr="008000CB" w:rsidRDefault="00EC3DE4" w:rsidP="00EC3DE4">
      <w:pPr>
        <w:autoSpaceDE w:val="0"/>
        <w:autoSpaceDN w:val="0"/>
        <w:adjustRightInd w:val="0"/>
        <w:spacing w:after="0" w:line="240" w:lineRule="auto"/>
        <w:rPr>
          <w:rFonts w:cs="FranklinGothic-DemiItal"/>
          <w:b/>
          <w:bCs/>
          <w:i/>
          <w:iCs/>
          <w:color w:val="3B4D1A"/>
          <w:sz w:val="28"/>
          <w:szCs w:val="28"/>
        </w:rPr>
      </w:pPr>
      <w:r w:rsidRPr="008000CB">
        <w:rPr>
          <w:rFonts w:cs="FranklinGothic-DemiItal"/>
          <w:b/>
          <w:bCs/>
          <w:i/>
          <w:iCs/>
          <w:color w:val="3B4D1A"/>
          <w:sz w:val="28"/>
          <w:szCs w:val="28"/>
        </w:rPr>
        <w:t>1: Requiring built-in modules</w:t>
      </w:r>
    </w:p>
    <w:p w:rsidR="00EC3DE4" w:rsidRPr="008000CB" w:rsidRDefault="00EC3DE4" w:rsidP="00EC3DE4">
      <w:pPr>
        <w:autoSpaceDE w:val="0"/>
        <w:autoSpaceDN w:val="0"/>
        <w:adjustRightInd w:val="0"/>
        <w:spacing w:after="0" w:line="240" w:lineRule="auto"/>
        <w:rPr>
          <w:rFonts w:cs="FranklinGothic-DemiItal"/>
          <w:b/>
          <w:bCs/>
          <w:i/>
          <w:iCs/>
          <w:color w:val="3B4D1A"/>
          <w:sz w:val="28"/>
          <w:szCs w:val="28"/>
        </w:rPr>
      </w:pPr>
    </w:p>
    <w:p w:rsidR="00EC3DE4" w:rsidRPr="008000CB" w:rsidRDefault="00EC3DE4" w:rsidP="00EC3DE4">
      <w:pPr>
        <w:autoSpaceDE w:val="0"/>
        <w:autoSpaceDN w:val="0"/>
        <w:adjustRightInd w:val="0"/>
        <w:spacing w:after="0" w:line="240" w:lineRule="auto"/>
        <w:rPr>
          <w:rFonts w:cs="NewBaskerville-Roman"/>
          <w:sz w:val="28"/>
          <w:szCs w:val="28"/>
        </w:rPr>
      </w:pPr>
      <w:r w:rsidRPr="008000CB">
        <w:rPr>
          <w:rFonts w:cs="NewBaskerville-Roman"/>
          <w:sz w:val="28"/>
          <w:szCs w:val="28"/>
        </w:rPr>
        <w:t xml:space="preserve">Node has a number of built-in modules, ranging from </w:t>
      </w:r>
      <w:proofErr w:type="spellStart"/>
      <w:r w:rsidRPr="008000CB">
        <w:rPr>
          <w:rFonts w:cs="NewBaskerville-Roman"/>
          <w:sz w:val="28"/>
          <w:szCs w:val="28"/>
        </w:rPr>
        <w:t>filesystem</w:t>
      </w:r>
      <w:proofErr w:type="spellEnd"/>
      <w:r w:rsidRPr="008000CB">
        <w:rPr>
          <w:rFonts w:cs="NewBaskerville-Roman"/>
          <w:sz w:val="28"/>
          <w:szCs w:val="28"/>
        </w:rPr>
        <w:t xml:space="preserve"> access in a module</w:t>
      </w:r>
    </w:p>
    <w:p w:rsidR="00EC3DE4" w:rsidRPr="008000CB" w:rsidRDefault="00EC3DE4" w:rsidP="00EC3DE4">
      <w:pPr>
        <w:autoSpaceDE w:val="0"/>
        <w:autoSpaceDN w:val="0"/>
        <w:adjustRightInd w:val="0"/>
        <w:spacing w:after="0" w:line="240" w:lineRule="auto"/>
        <w:rPr>
          <w:rFonts w:cs="NewBaskerville-Roman"/>
          <w:sz w:val="28"/>
          <w:szCs w:val="28"/>
        </w:rPr>
      </w:pPr>
      <w:r w:rsidRPr="008000CB">
        <w:rPr>
          <w:rFonts w:cs="NewBaskerville-Roman"/>
          <w:sz w:val="28"/>
          <w:szCs w:val="28"/>
        </w:rPr>
        <w:t>called fs to utility functions in a built-in module called util.</w:t>
      </w:r>
    </w:p>
    <w:p w:rsidR="00EC3DE4" w:rsidRPr="008000CB" w:rsidRDefault="00EC3DE4" w:rsidP="00EC3DE4">
      <w:pPr>
        <w:autoSpaceDE w:val="0"/>
        <w:autoSpaceDN w:val="0"/>
        <w:adjustRightInd w:val="0"/>
        <w:spacing w:after="0" w:line="240" w:lineRule="auto"/>
        <w:rPr>
          <w:rFonts w:cs="NewBaskerville-Roman"/>
          <w:sz w:val="28"/>
          <w:szCs w:val="28"/>
        </w:rPr>
      </w:pPr>
    </w:p>
    <w:p w:rsidR="00EC3DE4" w:rsidRPr="008000CB" w:rsidRDefault="00EC3DE4" w:rsidP="00EC3DE4">
      <w:pPr>
        <w:autoSpaceDE w:val="0"/>
        <w:autoSpaceDN w:val="0"/>
        <w:adjustRightInd w:val="0"/>
        <w:spacing w:after="0" w:line="240" w:lineRule="auto"/>
        <w:rPr>
          <w:rFonts w:cs="NewBaskerville-Roman"/>
          <w:sz w:val="28"/>
          <w:szCs w:val="28"/>
        </w:rPr>
      </w:pPr>
      <w:r w:rsidRPr="008000CB">
        <w:rPr>
          <w:rFonts w:cs="NewBaskerville-Roman"/>
          <w:sz w:val="28"/>
          <w:szCs w:val="28"/>
        </w:rPr>
        <w:t xml:space="preserve">You’ll use Node’s </w:t>
      </w:r>
      <w:r w:rsidRPr="008000CB">
        <w:rPr>
          <w:rFonts w:cs="Courier"/>
          <w:sz w:val="28"/>
          <w:szCs w:val="28"/>
        </w:rPr>
        <w:t xml:space="preserve">require </w:t>
      </w:r>
      <w:r w:rsidRPr="008000CB">
        <w:rPr>
          <w:rFonts w:cs="NewBaskerville-Roman"/>
          <w:sz w:val="28"/>
          <w:szCs w:val="28"/>
        </w:rPr>
        <w:t xml:space="preserve">function to use the </w:t>
      </w:r>
      <w:proofErr w:type="spellStart"/>
      <w:r w:rsidRPr="008000CB">
        <w:rPr>
          <w:rFonts w:cs="NewBaskerville-Roman"/>
          <w:sz w:val="28"/>
          <w:szCs w:val="28"/>
        </w:rPr>
        <w:t>url</w:t>
      </w:r>
      <w:proofErr w:type="spellEnd"/>
      <w:r w:rsidRPr="008000CB">
        <w:rPr>
          <w:rFonts w:cs="NewBaskerville-Roman"/>
          <w:sz w:val="28"/>
          <w:szCs w:val="28"/>
        </w:rPr>
        <w:t xml:space="preserve"> module. </w:t>
      </w:r>
      <w:r w:rsidRPr="008000CB">
        <w:rPr>
          <w:rFonts w:cs="Courier"/>
          <w:sz w:val="28"/>
          <w:szCs w:val="28"/>
        </w:rPr>
        <w:t xml:space="preserve">require </w:t>
      </w:r>
      <w:r w:rsidRPr="008000CB">
        <w:rPr>
          <w:rFonts w:cs="NewBaskerville-Roman"/>
          <w:sz w:val="28"/>
          <w:szCs w:val="28"/>
        </w:rPr>
        <w:t>is similar to</w:t>
      </w:r>
    </w:p>
    <w:p w:rsidR="00EC3DE4" w:rsidRPr="008000CB" w:rsidRDefault="00EC3DE4" w:rsidP="00EC3DE4">
      <w:pPr>
        <w:autoSpaceDE w:val="0"/>
        <w:autoSpaceDN w:val="0"/>
        <w:adjustRightInd w:val="0"/>
        <w:spacing w:after="0" w:line="240" w:lineRule="auto"/>
        <w:rPr>
          <w:rFonts w:cs="NewBaskerville-Roman"/>
          <w:sz w:val="28"/>
          <w:szCs w:val="28"/>
        </w:rPr>
      </w:pPr>
      <w:r w:rsidRPr="008000CB">
        <w:rPr>
          <w:rFonts w:cs="NewBaskerville-Roman"/>
          <w:sz w:val="28"/>
          <w:szCs w:val="28"/>
        </w:rPr>
        <w:t xml:space="preserve">keywords like </w:t>
      </w:r>
      <w:r w:rsidRPr="008000CB">
        <w:rPr>
          <w:rFonts w:cs="Courier"/>
          <w:sz w:val="28"/>
          <w:szCs w:val="28"/>
        </w:rPr>
        <w:t xml:space="preserve">import </w:t>
      </w:r>
      <w:r w:rsidRPr="008000CB">
        <w:rPr>
          <w:rFonts w:cs="NewBaskerville-Roman"/>
          <w:sz w:val="28"/>
          <w:szCs w:val="28"/>
        </w:rPr>
        <w:t xml:space="preserve">or </w:t>
      </w:r>
      <w:r w:rsidRPr="008000CB">
        <w:rPr>
          <w:rFonts w:cs="Courier"/>
          <w:sz w:val="28"/>
          <w:szCs w:val="28"/>
        </w:rPr>
        <w:t xml:space="preserve">include </w:t>
      </w:r>
      <w:r w:rsidRPr="008000CB">
        <w:rPr>
          <w:rFonts w:cs="NewBaskerville-Roman"/>
          <w:sz w:val="28"/>
          <w:szCs w:val="28"/>
        </w:rPr>
        <w:t xml:space="preserve">in other languages. </w:t>
      </w:r>
      <w:r w:rsidRPr="008000CB">
        <w:rPr>
          <w:rFonts w:cs="Courier"/>
          <w:sz w:val="28"/>
          <w:szCs w:val="28"/>
        </w:rPr>
        <w:t xml:space="preserve">require </w:t>
      </w:r>
      <w:r w:rsidRPr="008000CB">
        <w:rPr>
          <w:rFonts w:cs="NewBaskerville-Roman"/>
          <w:sz w:val="28"/>
          <w:szCs w:val="28"/>
        </w:rPr>
        <w:t>takes the name of a</w:t>
      </w:r>
    </w:p>
    <w:p w:rsidR="00EC3DE4" w:rsidRPr="008000CB" w:rsidRDefault="00EC3DE4" w:rsidP="00EC3DE4">
      <w:pPr>
        <w:autoSpaceDE w:val="0"/>
        <w:autoSpaceDN w:val="0"/>
        <w:adjustRightInd w:val="0"/>
        <w:spacing w:after="0" w:line="240" w:lineRule="auto"/>
        <w:rPr>
          <w:rFonts w:cs="NewBaskerville-Roman"/>
          <w:sz w:val="28"/>
          <w:szCs w:val="28"/>
        </w:rPr>
      </w:pPr>
      <w:r w:rsidRPr="008000CB">
        <w:rPr>
          <w:rFonts w:cs="NewBaskerville-Roman"/>
          <w:sz w:val="28"/>
          <w:szCs w:val="28"/>
        </w:rPr>
        <w:t>package as a string argument and returns a package. There’s nothing special about</w:t>
      </w:r>
    </w:p>
    <w:p w:rsidR="00EC3DE4" w:rsidRPr="008000CB" w:rsidRDefault="00EC3DE4" w:rsidP="00EC3DE4">
      <w:pPr>
        <w:autoSpaceDE w:val="0"/>
        <w:autoSpaceDN w:val="0"/>
        <w:adjustRightInd w:val="0"/>
        <w:spacing w:after="0" w:line="240" w:lineRule="auto"/>
        <w:rPr>
          <w:rFonts w:cs="NewBaskerville-Roman"/>
          <w:sz w:val="28"/>
          <w:szCs w:val="28"/>
        </w:rPr>
      </w:pPr>
      <w:r w:rsidRPr="008000CB">
        <w:rPr>
          <w:rFonts w:cs="NewBaskerville-Roman"/>
          <w:sz w:val="28"/>
          <w:szCs w:val="28"/>
        </w:rPr>
        <w:t>the object that’s returned—it’s often an object, but it could be a function or a string</w:t>
      </w:r>
    </w:p>
    <w:p w:rsidR="00EC3DE4" w:rsidRPr="008000CB" w:rsidRDefault="00EC3DE4" w:rsidP="00EC3DE4">
      <w:pPr>
        <w:autoSpaceDE w:val="0"/>
        <w:autoSpaceDN w:val="0"/>
        <w:adjustRightInd w:val="0"/>
        <w:spacing w:after="0" w:line="240" w:lineRule="auto"/>
        <w:rPr>
          <w:rFonts w:cs="NewBaskerville-Roman"/>
          <w:sz w:val="28"/>
          <w:szCs w:val="28"/>
        </w:rPr>
      </w:pPr>
      <w:r w:rsidRPr="008000CB">
        <w:rPr>
          <w:rFonts w:cs="NewBaskerville-Roman"/>
          <w:sz w:val="28"/>
          <w:szCs w:val="28"/>
        </w:rPr>
        <w:t xml:space="preserve">or a number. The next listing shows how you might use the </w:t>
      </w:r>
      <w:proofErr w:type="spellStart"/>
      <w:r w:rsidRPr="008000CB">
        <w:rPr>
          <w:rFonts w:cs="NewBaskerville-Roman"/>
          <w:sz w:val="28"/>
          <w:szCs w:val="28"/>
        </w:rPr>
        <w:t>url</w:t>
      </w:r>
      <w:proofErr w:type="spellEnd"/>
      <w:r w:rsidRPr="008000CB">
        <w:rPr>
          <w:rFonts w:cs="NewBaskerville-Roman"/>
          <w:sz w:val="28"/>
          <w:szCs w:val="28"/>
        </w:rPr>
        <w:t xml:space="preserve"> module.</w:t>
      </w:r>
    </w:p>
    <w:p w:rsidR="00EC3DE4" w:rsidRPr="008000CB" w:rsidRDefault="00EC3DE4" w:rsidP="00EC3DE4">
      <w:pPr>
        <w:autoSpaceDE w:val="0"/>
        <w:autoSpaceDN w:val="0"/>
        <w:adjustRightInd w:val="0"/>
        <w:spacing w:after="0" w:line="240" w:lineRule="auto"/>
        <w:rPr>
          <w:rFonts w:cs="NewBaskerville-Roman"/>
          <w:sz w:val="28"/>
          <w:szCs w:val="28"/>
        </w:rPr>
      </w:pPr>
    </w:p>
    <w:p w:rsidR="00EC3DE4" w:rsidRPr="008000CB" w:rsidRDefault="00EC3DE4" w:rsidP="00EC3DE4">
      <w:pPr>
        <w:autoSpaceDE w:val="0"/>
        <w:autoSpaceDN w:val="0"/>
        <w:adjustRightInd w:val="0"/>
        <w:spacing w:after="0" w:line="240" w:lineRule="auto"/>
        <w:rPr>
          <w:rFonts w:cs="NewBaskerville-Roman"/>
          <w:sz w:val="28"/>
          <w:szCs w:val="28"/>
        </w:rPr>
      </w:pPr>
      <w:r w:rsidRPr="008000CB">
        <w:rPr>
          <w:rFonts w:cs="NewBaskerville-Roman"/>
          <w:sz w:val="28"/>
          <w:szCs w:val="28"/>
        </w:rPr>
        <w:t xml:space="preserve">Example: Requiring Node’s </w:t>
      </w:r>
      <w:proofErr w:type="spellStart"/>
      <w:r w:rsidRPr="001A2037">
        <w:rPr>
          <w:rFonts w:cs="NewBaskerville-Roman"/>
          <w:sz w:val="28"/>
          <w:szCs w:val="28"/>
          <w:highlight w:val="yellow"/>
        </w:rPr>
        <w:t>url</w:t>
      </w:r>
      <w:proofErr w:type="spellEnd"/>
      <w:r w:rsidRPr="001A2037">
        <w:rPr>
          <w:rFonts w:cs="NewBaskerville-Roman"/>
          <w:sz w:val="28"/>
          <w:szCs w:val="28"/>
          <w:highlight w:val="yellow"/>
        </w:rPr>
        <w:t xml:space="preserve"> module:</w:t>
      </w:r>
      <w:r w:rsidRPr="008000CB">
        <w:rPr>
          <w:rFonts w:cs="NewBaskerville-Roman"/>
          <w:sz w:val="28"/>
          <w:szCs w:val="28"/>
        </w:rPr>
        <w:t xml:space="preserve"> </w:t>
      </w:r>
    </w:p>
    <w:p w:rsidR="00EC3DE4" w:rsidRPr="008000CB" w:rsidRDefault="00EC3DE4" w:rsidP="00EC3DE4">
      <w:pPr>
        <w:autoSpaceDE w:val="0"/>
        <w:autoSpaceDN w:val="0"/>
        <w:adjustRightInd w:val="0"/>
        <w:spacing w:after="0" w:line="240" w:lineRule="auto"/>
        <w:rPr>
          <w:rFonts w:cs="NewBaskerville-Roman"/>
          <w:sz w:val="28"/>
          <w:szCs w:val="28"/>
        </w:rPr>
      </w:pPr>
    </w:p>
    <w:p w:rsidR="00EC3DE4" w:rsidRPr="008000CB" w:rsidRDefault="00EC3DE4" w:rsidP="00EC3DE4">
      <w:pPr>
        <w:autoSpaceDE w:val="0"/>
        <w:autoSpaceDN w:val="0"/>
        <w:adjustRightInd w:val="0"/>
        <w:spacing w:after="0" w:line="240" w:lineRule="auto"/>
        <w:rPr>
          <w:rFonts w:cs="Arial"/>
          <w:sz w:val="28"/>
          <w:szCs w:val="28"/>
        </w:rPr>
      </w:pPr>
      <w:r w:rsidRPr="008000CB">
        <w:rPr>
          <w:rFonts w:cs="Arial"/>
          <w:noProof/>
          <w:sz w:val="28"/>
          <w:szCs w:val="28"/>
        </w:rPr>
        <w:lastRenderedPageBreak/>
        <w:drawing>
          <wp:inline distT="0" distB="0" distL="0" distR="0">
            <wp:extent cx="5943600" cy="1514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514475"/>
                    </a:xfrm>
                    <a:prstGeom prst="rect">
                      <a:avLst/>
                    </a:prstGeom>
                    <a:noFill/>
                    <a:ln>
                      <a:noFill/>
                    </a:ln>
                  </pic:spPr>
                </pic:pic>
              </a:graphicData>
            </a:graphic>
          </wp:inline>
        </w:drawing>
      </w:r>
    </w:p>
    <w:p w:rsidR="0070258B" w:rsidRPr="008000CB" w:rsidRDefault="0070258B" w:rsidP="00EC3DE4">
      <w:pPr>
        <w:autoSpaceDE w:val="0"/>
        <w:autoSpaceDN w:val="0"/>
        <w:adjustRightInd w:val="0"/>
        <w:spacing w:after="0" w:line="240" w:lineRule="auto"/>
        <w:rPr>
          <w:rFonts w:cs="Arial"/>
          <w:sz w:val="28"/>
          <w:szCs w:val="28"/>
        </w:rPr>
      </w:pPr>
    </w:p>
    <w:p w:rsidR="0070258B" w:rsidRPr="008000CB" w:rsidRDefault="0070258B" w:rsidP="0070258B">
      <w:pPr>
        <w:autoSpaceDE w:val="0"/>
        <w:autoSpaceDN w:val="0"/>
        <w:adjustRightInd w:val="0"/>
        <w:spacing w:after="0" w:line="240" w:lineRule="auto"/>
        <w:rPr>
          <w:rFonts w:cs="NewBaskerville-Roman"/>
          <w:sz w:val="28"/>
          <w:szCs w:val="28"/>
        </w:rPr>
      </w:pPr>
      <w:r w:rsidRPr="008000CB">
        <w:rPr>
          <w:rFonts w:cs="NewBaskerville-Roman"/>
          <w:sz w:val="28"/>
          <w:szCs w:val="28"/>
        </w:rPr>
        <w:t>Most of the time when you’re requiring a module, you’ll put in a variable that has</w:t>
      </w:r>
    </w:p>
    <w:p w:rsidR="0070258B" w:rsidRDefault="0070258B" w:rsidP="0070258B">
      <w:pPr>
        <w:autoSpaceDE w:val="0"/>
        <w:autoSpaceDN w:val="0"/>
        <w:adjustRightInd w:val="0"/>
        <w:spacing w:after="0" w:line="240" w:lineRule="auto"/>
        <w:rPr>
          <w:rFonts w:cs="NewBaskerville-Roman"/>
          <w:sz w:val="28"/>
          <w:szCs w:val="28"/>
        </w:rPr>
      </w:pPr>
      <w:r w:rsidRPr="008000CB">
        <w:rPr>
          <w:rFonts w:cs="NewBaskerville-Roman"/>
          <w:sz w:val="28"/>
          <w:szCs w:val="28"/>
        </w:rPr>
        <w:t>the same name as the module itself. The previous e</w:t>
      </w:r>
      <w:r w:rsidR="007903CE">
        <w:rPr>
          <w:rFonts w:cs="NewBaskerville-Roman"/>
          <w:sz w:val="28"/>
          <w:szCs w:val="28"/>
        </w:rPr>
        <w:t xml:space="preserve">xample puts the </w:t>
      </w:r>
      <w:proofErr w:type="spellStart"/>
      <w:r w:rsidR="007903CE">
        <w:rPr>
          <w:rFonts w:cs="NewBaskerville-Roman"/>
          <w:sz w:val="28"/>
          <w:szCs w:val="28"/>
        </w:rPr>
        <w:t>url</w:t>
      </w:r>
      <w:proofErr w:type="spellEnd"/>
      <w:r w:rsidR="007903CE">
        <w:rPr>
          <w:rFonts w:cs="NewBaskerville-Roman"/>
          <w:sz w:val="28"/>
          <w:szCs w:val="28"/>
        </w:rPr>
        <w:t xml:space="preserve"> module in a </w:t>
      </w:r>
      <w:r w:rsidRPr="008000CB">
        <w:rPr>
          <w:rFonts w:cs="NewBaskerville-Roman"/>
          <w:sz w:val="28"/>
          <w:szCs w:val="28"/>
        </w:rPr>
        <w:t xml:space="preserve">variable of the same name: </w:t>
      </w:r>
      <w:proofErr w:type="spellStart"/>
      <w:r w:rsidRPr="008000CB">
        <w:rPr>
          <w:rFonts w:cs="Courier"/>
          <w:sz w:val="28"/>
          <w:szCs w:val="28"/>
        </w:rPr>
        <w:t>url</w:t>
      </w:r>
      <w:proofErr w:type="spellEnd"/>
      <w:r w:rsidRPr="008000CB">
        <w:rPr>
          <w:rFonts w:cs="NewBaskerville-Roman"/>
          <w:sz w:val="28"/>
          <w:szCs w:val="28"/>
        </w:rPr>
        <w:t>.</w:t>
      </w:r>
    </w:p>
    <w:p w:rsidR="00E00C10" w:rsidRDefault="00E00C10" w:rsidP="0070258B">
      <w:pPr>
        <w:autoSpaceDE w:val="0"/>
        <w:autoSpaceDN w:val="0"/>
        <w:adjustRightInd w:val="0"/>
        <w:spacing w:after="0" w:line="240" w:lineRule="auto"/>
        <w:rPr>
          <w:rFonts w:cs="NewBaskerville-Roman"/>
          <w:sz w:val="28"/>
          <w:szCs w:val="28"/>
        </w:rPr>
      </w:pPr>
    </w:p>
    <w:p w:rsidR="00E00C10" w:rsidRPr="00E00C10" w:rsidRDefault="00E00C10" w:rsidP="00E00C10">
      <w:pPr>
        <w:autoSpaceDE w:val="0"/>
        <w:autoSpaceDN w:val="0"/>
        <w:adjustRightInd w:val="0"/>
        <w:spacing w:after="0" w:line="240" w:lineRule="auto"/>
        <w:rPr>
          <w:rFonts w:cs="NewBaskerville-Roman"/>
          <w:sz w:val="28"/>
          <w:szCs w:val="28"/>
        </w:rPr>
      </w:pPr>
      <w:proofErr w:type="gramStart"/>
      <w:r w:rsidRPr="00E00C10">
        <w:rPr>
          <w:rFonts w:cs="NewBaskerville-Roman"/>
          <w:sz w:val="28"/>
          <w:szCs w:val="28"/>
        </w:rPr>
        <w:t>console.log(</w:t>
      </w:r>
      <w:proofErr w:type="spellStart"/>
      <w:proofErr w:type="gramEnd"/>
      <w:r w:rsidRPr="00E00C10">
        <w:rPr>
          <w:rFonts w:cs="NewBaskerville-Roman"/>
          <w:sz w:val="28"/>
          <w:szCs w:val="28"/>
        </w:rPr>
        <w:t>urlStr.hostname</w:t>
      </w:r>
      <w:proofErr w:type="spellEnd"/>
      <w:r w:rsidRPr="00E00C10">
        <w:rPr>
          <w:rFonts w:cs="NewBaskerville-Roman"/>
          <w:sz w:val="28"/>
          <w:szCs w:val="28"/>
        </w:rPr>
        <w:t xml:space="preserve">) ; </w:t>
      </w:r>
    </w:p>
    <w:p w:rsidR="00E00C10" w:rsidRPr="00E00C10" w:rsidRDefault="00E00C10" w:rsidP="00E00C10">
      <w:pPr>
        <w:autoSpaceDE w:val="0"/>
        <w:autoSpaceDN w:val="0"/>
        <w:adjustRightInd w:val="0"/>
        <w:spacing w:after="0" w:line="240" w:lineRule="auto"/>
        <w:rPr>
          <w:rFonts w:cs="NewBaskerville-Roman"/>
          <w:sz w:val="28"/>
          <w:szCs w:val="28"/>
        </w:rPr>
      </w:pPr>
      <w:proofErr w:type="gramStart"/>
      <w:r w:rsidRPr="00E00C10">
        <w:rPr>
          <w:rFonts w:cs="NewBaskerville-Roman"/>
          <w:sz w:val="28"/>
          <w:szCs w:val="28"/>
        </w:rPr>
        <w:t>console.log(</w:t>
      </w:r>
      <w:proofErr w:type="spellStart"/>
      <w:proofErr w:type="gramEnd"/>
      <w:r w:rsidRPr="00E00C10">
        <w:rPr>
          <w:rFonts w:cs="NewBaskerville-Roman"/>
          <w:sz w:val="28"/>
          <w:szCs w:val="28"/>
        </w:rPr>
        <w:t>urlStr.protocol</w:t>
      </w:r>
      <w:proofErr w:type="spellEnd"/>
      <w:r w:rsidRPr="00E00C10">
        <w:rPr>
          <w:rFonts w:cs="NewBaskerville-Roman"/>
          <w:sz w:val="28"/>
          <w:szCs w:val="28"/>
        </w:rPr>
        <w:t>) ;</w:t>
      </w:r>
    </w:p>
    <w:p w:rsidR="00E00C10" w:rsidRPr="00E00C10" w:rsidRDefault="00E00C10" w:rsidP="00E00C10">
      <w:pPr>
        <w:autoSpaceDE w:val="0"/>
        <w:autoSpaceDN w:val="0"/>
        <w:adjustRightInd w:val="0"/>
        <w:spacing w:after="0" w:line="240" w:lineRule="auto"/>
        <w:rPr>
          <w:rFonts w:cs="NewBaskerville-Roman"/>
          <w:sz w:val="28"/>
          <w:szCs w:val="28"/>
        </w:rPr>
      </w:pPr>
      <w:proofErr w:type="gramStart"/>
      <w:r w:rsidRPr="00E00C10">
        <w:rPr>
          <w:rFonts w:cs="NewBaskerville-Roman"/>
          <w:sz w:val="28"/>
          <w:szCs w:val="28"/>
        </w:rPr>
        <w:t>console.log(</w:t>
      </w:r>
      <w:proofErr w:type="spellStart"/>
      <w:proofErr w:type="gramEnd"/>
      <w:r w:rsidRPr="00E00C10">
        <w:rPr>
          <w:rFonts w:cs="NewBaskerville-Roman"/>
          <w:sz w:val="28"/>
          <w:szCs w:val="28"/>
        </w:rPr>
        <w:t>urlStr.port</w:t>
      </w:r>
      <w:proofErr w:type="spellEnd"/>
      <w:r w:rsidRPr="00E00C10">
        <w:rPr>
          <w:rFonts w:cs="NewBaskerville-Roman"/>
          <w:sz w:val="28"/>
          <w:szCs w:val="28"/>
        </w:rPr>
        <w:t>)</w:t>
      </w:r>
    </w:p>
    <w:p w:rsidR="00E00C10" w:rsidRPr="00E00C10" w:rsidRDefault="00E00C10" w:rsidP="00E00C10">
      <w:pPr>
        <w:autoSpaceDE w:val="0"/>
        <w:autoSpaceDN w:val="0"/>
        <w:adjustRightInd w:val="0"/>
        <w:spacing w:after="0" w:line="240" w:lineRule="auto"/>
        <w:rPr>
          <w:rFonts w:cs="NewBaskerville-Roman"/>
          <w:sz w:val="28"/>
          <w:szCs w:val="28"/>
        </w:rPr>
      </w:pPr>
      <w:proofErr w:type="gramStart"/>
      <w:r w:rsidRPr="00E00C10">
        <w:rPr>
          <w:rFonts w:cs="NewBaskerville-Roman"/>
          <w:sz w:val="28"/>
          <w:szCs w:val="28"/>
        </w:rPr>
        <w:t>console.log(</w:t>
      </w:r>
      <w:proofErr w:type="spellStart"/>
      <w:proofErr w:type="gramEnd"/>
      <w:r w:rsidRPr="00E00C10">
        <w:rPr>
          <w:rFonts w:cs="NewBaskerville-Roman"/>
          <w:sz w:val="28"/>
          <w:szCs w:val="28"/>
        </w:rPr>
        <w:t>urlStr.pathname</w:t>
      </w:r>
      <w:proofErr w:type="spellEnd"/>
      <w:r w:rsidRPr="00E00C10">
        <w:rPr>
          <w:rFonts w:cs="NewBaskerville-Roman"/>
          <w:sz w:val="28"/>
          <w:szCs w:val="28"/>
        </w:rPr>
        <w:t>);</w:t>
      </w:r>
    </w:p>
    <w:p w:rsidR="00E00C10" w:rsidRDefault="00E00C10" w:rsidP="00E00C10">
      <w:pPr>
        <w:autoSpaceDE w:val="0"/>
        <w:autoSpaceDN w:val="0"/>
        <w:adjustRightInd w:val="0"/>
        <w:spacing w:after="0" w:line="240" w:lineRule="auto"/>
        <w:rPr>
          <w:rFonts w:cs="NewBaskerville-Roman"/>
          <w:sz w:val="28"/>
          <w:szCs w:val="28"/>
        </w:rPr>
      </w:pPr>
      <w:proofErr w:type="gramStart"/>
      <w:r w:rsidRPr="00E00C10">
        <w:rPr>
          <w:rFonts w:cs="NewBaskerville-Roman"/>
          <w:sz w:val="28"/>
          <w:szCs w:val="28"/>
        </w:rPr>
        <w:t>console.log(</w:t>
      </w:r>
      <w:proofErr w:type="spellStart"/>
      <w:proofErr w:type="gramEnd"/>
      <w:r w:rsidRPr="00E00C10">
        <w:rPr>
          <w:rFonts w:cs="NewBaskerville-Roman"/>
          <w:sz w:val="28"/>
          <w:szCs w:val="28"/>
        </w:rPr>
        <w:t>urlStr.query</w:t>
      </w:r>
      <w:proofErr w:type="spellEnd"/>
      <w:r w:rsidRPr="00E00C10">
        <w:rPr>
          <w:rFonts w:cs="NewBaskerville-Roman"/>
          <w:sz w:val="28"/>
          <w:szCs w:val="28"/>
        </w:rPr>
        <w:t>);</w:t>
      </w:r>
    </w:p>
    <w:p w:rsidR="006B652A" w:rsidRDefault="006B652A" w:rsidP="00E00C10">
      <w:pPr>
        <w:autoSpaceDE w:val="0"/>
        <w:autoSpaceDN w:val="0"/>
        <w:adjustRightInd w:val="0"/>
        <w:spacing w:after="0" w:line="240" w:lineRule="auto"/>
        <w:rPr>
          <w:rFonts w:cs="NewBaskerville-Roman"/>
          <w:sz w:val="28"/>
          <w:szCs w:val="28"/>
        </w:rPr>
      </w:pPr>
    </w:p>
    <w:p w:rsidR="006B652A" w:rsidRPr="00E00C10" w:rsidRDefault="006B652A" w:rsidP="00E00C10">
      <w:pPr>
        <w:autoSpaceDE w:val="0"/>
        <w:autoSpaceDN w:val="0"/>
        <w:adjustRightInd w:val="0"/>
        <w:spacing w:after="0" w:line="240" w:lineRule="auto"/>
        <w:rPr>
          <w:rFonts w:cs="NewBaskerville-Roman"/>
          <w:sz w:val="28"/>
          <w:szCs w:val="28"/>
        </w:rPr>
      </w:pPr>
      <w:r w:rsidRPr="006B652A">
        <w:rPr>
          <w:rFonts w:cs="NewBaskerville-Roman"/>
          <w:sz w:val="28"/>
          <w:szCs w:val="28"/>
        </w:rPr>
        <w:t>https://nodejs.org/api/url.html#url_url_pathname</w:t>
      </w:r>
      <w:bookmarkStart w:id="0" w:name="_GoBack"/>
      <w:bookmarkEnd w:id="0"/>
    </w:p>
    <w:sectPr w:rsidR="006B652A" w:rsidRPr="00E00C1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37A9" w:rsidRDefault="00CD37A9" w:rsidP="00CD37A9">
      <w:pPr>
        <w:spacing w:after="0" w:line="240" w:lineRule="auto"/>
      </w:pPr>
      <w:r>
        <w:separator/>
      </w:r>
    </w:p>
  </w:endnote>
  <w:endnote w:type="continuationSeparator" w:id="0">
    <w:p w:rsidR="00CD37A9" w:rsidRDefault="00CD37A9" w:rsidP="00CD3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NewBaskerville-Roman">
    <w:panose1 w:val="00000000000000000000"/>
    <w:charset w:val="00"/>
    <w:family w:val="roman"/>
    <w:notTrueType/>
    <w:pitch w:val="default"/>
    <w:sig w:usb0="00000003" w:usb1="00000000" w:usb2="00000000" w:usb3="00000000" w:csb0="00000001" w:csb1="00000000"/>
  </w:font>
  <w:font w:name="FranklinGothic-DemiItal">
    <w:panose1 w:val="00000000000000000000"/>
    <w:charset w:val="00"/>
    <w:family w:val="swiss"/>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9135868"/>
      <w:docPartObj>
        <w:docPartGallery w:val="Page Numbers (Bottom of Page)"/>
        <w:docPartUnique/>
      </w:docPartObj>
    </w:sdtPr>
    <w:sdtEndPr>
      <w:rPr>
        <w:noProof/>
      </w:rPr>
    </w:sdtEndPr>
    <w:sdtContent>
      <w:p w:rsidR="00CD37A9" w:rsidRDefault="00CD37A9">
        <w:pPr>
          <w:pStyle w:val="Footer"/>
          <w:jc w:val="right"/>
        </w:pPr>
        <w:r>
          <w:fldChar w:fldCharType="begin"/>
        </w:r>
        <w:r>
          <w:instrText xml:space="preserve"> PAGE   \* MERGEFORMAT </w:instrText>
        </w:r>
        <w:r>
          <w:fldChar w:fldCharType="separate"/>
        </w:r>
        <w:r w:rsidR="006B652A">
          <w:rPr>
            <w:noProof/>
          </w:rPr>
          <w:t>1</w:t>
        </w:r>
        <w:r>
          <w:rPr>
            <w:noProof/>
          </w:rPr>
          <w:fldChar w:fldCharType="end"/>
        </w:r>
      </w:p>
    </w:sdtContent>
  </w:sdt>
  <w:p w:rsidR="00CD37A9" w:rsidRDefault="00CD37A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37A9" w:rsidRDefault="00CD37A9" w:rsidP="00CD37A9">
      <w:pPr>
        <w:spacing w:after="0" w:line="240" w:lineRule="auto"/>
      </w:pPr>
      <w:r>
        <w:separator/>
      </w:r>
    </w:p>
  </w:footnote>
  <w:footnote w:type="continuationSeparator" w:id="0">
    <w:p w:rsidR="00CD37A9" w:rsidRDefault="00CD37A9" w:rsidP="00CD37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CB9"/>
    <w:rsid w:val="001A2037"/>
    <w:rsid w:val="003E199B"/>
    <w:rsid w:val="004616C1"/>
    <w:rsid w:val="006B652A"/>
    <w:rsid w:val="0070258B"/>
    <w:rsid w:val="007903CE"/>
    <w:rsid w:val="008000CB"/>
    <w:rsid w:val="009F2CB9"/>
    <w:rsid w:val="00CD37A9"/>
    <w:rsid w:val="00E00C10"/>
    <w:rsid w:val="00EC3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180FB"/>
  <w15:chartTrackingRefBased/>
  <w15:docId w15:val="{A7BDE8C4-DF89-4D62-A860-42A92B293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37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37A9"/>
  </w:style>
  <w:style w:type="paragraph" w:styleId="Footer">
    <w:name w:val="footer"/>
    <w:basedOn w:val="Normal"/>
    <w:link w:val="FooterChar"/>
    <w:uiPriority w:val="99"/>
    <w:unhideWhenUsed/>
    <w:rsid w:val="00CD37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37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ITG</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David</dc:creator>
  <cp:keywords/>
  <dc:description/>
  <cp:lastModifiedBy>Teacher</cp:lastModifiedBy>
  <cp:revision>9</cp:revision>
  <dcterms:created xsi:type="dcterms:W3CDTF">2016-10-26T16:49:00Z</dcterms:created>
  <dcterms:modified xsi:type="dcterms:W3CDTF">2017-08-20T15:51:00Z</dcterms:modified>
</cp:coreProperties>
</file>