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color w:val="6D28D9"/>
        </w:rPr>
        <w:t>Gemini API Key 获取与设置指南</w:t>
      </w:r>
    </w:p>
    <w:p>
      <w:r>
        <w:rPr>
          <w:rFonts w:ascii="Microsoft YaHei" w:hAnsi="Microsoft YaHei" w:eastAsia="Microsoft YaHei"/>
        </w:rPr>
        <w:t>本指南说明如何获取 Google Gemini 的 API Key，用于 DMS 的"AI 辅助提取"功能（在"提取关键参数"面板中可选启用）。此功能默认关闭，不影响应用的离线使用。</w:t>
      </w:r>
    </w:p>
    <w:p>
      <w:pPr>
        <w:pStyle w:val="Heading1"/>
      </w:pPr>
      <w:r>
        <w:rPr>
          <w:rFonts w:ascii="Microsoft YaHei" w:hAnsi="Microsoft YaHei" w:eastAsia="Microsoft YaHei"/>
          <w:color w:val="6D28D9"/>
        </w:rPr>
        <w:t>一、获取免费 API Key</w:t>
      </w:r>
    </w:p>
    <w:p>
      <w:pPr>
        <w:pStyle w:val="ListNumber"/>
      </w:pPr>
      <w:r>
        <w:rPr>
          <w:rFonts w:ascii="Microsoft YaHei" w:hAnsi="Microsoft YaHei" w:eastAsia="Microsoft YaHei"/>
        </w:rPr>
        <w:t>打开浏览器，访问：aistudio.google.com/apikey</w:t>
      </w:r>
    </w:p>
    <w:p>
      <w:pPr>
        <w:pStyle w:val="ListNumber"/>
      </w:pPr>
      <w:r>
        <w:rPr>
          <w:rFonts w:ascii="Microsoft YaHei" w:hAnsi="Microsoft YaHei" w:eastAsia="Microsoft YaHei"/>
        </w:rPr>
        <w:t>使用 Google 账号登录（没有的话可以免费注册一个）</w:t>
      </w:r>
    </w:p>
    <w:p>
      <w:pPr>
        <w:pStyle w:val="ListNumber"/>
      </w:pPr>
      <w:r>
        <w:rPr>
          <w:rFonts w:ascii="Microsoft YaHei" w:hAnsi="Microsoft YaHei" w:eastAsia="Microsoft YaHei"/>
        </w:rPr>
        <w:t>点击"Create API key"（创建 API 密钥）</w:t>
      </w:r>
    </w:p>
    <w:p>
      <w:pPr>
        <w:pStyle w:val="ListNumber"/>
      </w:pPr>
      <w:r>
        <w:rPr>
          <w:rFonts w:ascii="Microsoft YaHei" w:hAnsi="Microsoft YaHei" w:eastAsia="Microsoft YaHei"/>
        </w:rPr>
        <w:t>选择创建到一个新项目，或使用已有的 Google Cloud 项目</w:t>
      </w:r>
    </w:p>
    <w:p>
      <w:pPr>
        <w:pStyle w:val="ListNumber"/>
      </w:pPr>
      <w:r>
        <w:rPr>
          <w:rFonts w:ascii="Microsoft YaHei" w:hAnsi="Microsoft YaHei" w:eastAsia="Microsoft YaHei"/>
        </w:rPr>
        <w:t>复制生成的密钥（以 "AIza" 开头的一串字符）</w:t>
      </w:r>
    </w:p>
    <w:p>
      <w:pPr>
        <w:pStyle w:val="ListNumber"/>
      </w:pPr>
      <w:r>
        <w:rPr>
          <w:rFonts w:ascii="Microsoft YaHei" w:hAnsi="Microsoft YaHei" w:eastAsia="Microsoft YaHei"/>
        </w:rPr>
        <w:t>回到 DMS，打开【项目菜单 → AI 辅助提取设置】，粘贴该密钥并点击"保存"</w:t>
      </w:r>
    </w:p>
    <w:p>
      <w:pPr>
        <w:ind w:left="576" w:right="576"/>
        <w:shd w:val="clear" w:color="auto" w:fill="E6F4EA"/>
      </w:pPr>
      <w:r>
        <w:rPr>
          <w:rFonts w:ascii="Microsoft YaHei" w:hAnsi="Microsoft YaHei" w:eastAsia="Microsoft YaHei"/>
          <w:b/>
          <w:color w:val="056F00"/>
        </w:rPr>
        <w:t>提示：</w:t>
      </w:r>
      <w:r>
        <w:rPr>
          <w:rFonts w:ascii="Microsoft YaHei" w:hAnsi="Microsoft YaHei" w:eastAsia="Microsoft YaHei"/>
          <w:color w:val="333333"/>
        </w:rPr>
        <w:t>免费额度对偶尔使用完全够用，无需绑定信用卡。密钥保存后会加密存储在本机，不会显示在界面上，也不会被应用发送到 Google 以外的任何地方。</w:t>
      </w:r>
    </w:p>
    <w:p>
      <w:pPr>
        <w:ind w:left="576" w:right="576"/>
        <w:shd w:val="clear" w:color="auto" w:fill="FFF8E1"/>
      </w:pPr>
      <w:r>
        <w:rPr>
          <w:rFonts w:ascii="Microsoft YaHei" w:hAnsi="Microsoft YaHei" w:eastAsia="Microsoft YaHei"/>
          <w:b/>
          <w:color w:val="924E00"/>
        </w:rPr>
        <w:t>注意：</w:t>
      </w:r>
      <w:r>
        <w:rPr>
          <w:rFonts w:ascii="Microsoft YaHei" w:hAnsi="Microsoft YaHei" w:eastAsia="Microsoft YaHei"/>
        </w:rPr>
        <w:t>免费额度有速率限制（每分钟/每天可调用的次数上限）。如果短时间内连续提取很多份文档，可能会遇到"暂时超出限额"的提示，稍后重试即可。</w:t>
      </w:r>
    </w:p>
    <w:p>
      <w:pPr>
        <w:pStyle w:val="Heading1"/>
      </w:pPr>
      <w:r>
        <w:rPr>
          <w:rFonts w:ascii="Microsoft YaHei" w:hAnsi="Microsoft YaHei" w:eastAsia="Microsoft YaHei"/>
          <w:color w:val="6D28D9"/>
        </w:rPr>
        <w:t>二、升级为付费额度（可选，将来需要时再做）</w:t>
      </w:r>
    </w:p>
    <w:p>
      <w:r>
        <w:rPr>
          <w:rFonts w:ascii="Microsoft YaHei" w:hAnsi="Microsoft YaHei" w:eastAsia="Microsoft YaHei"/>
        </w:rPr>
        <w:t>升级不需要重新创建密钥——只需为同一个密钥所在的项目开通结算，密钥会自动获得更高的调用额度。</w:t>
      </w:r>
    </w:p>
    <w:p>
      <w:pPr>
        <w:pStyle w:val="ListNumber"/>
      </w:pPr>
      <w:r>
        <w:rPr>
          <w:rFonts w:ascii="Microsoft YaHei" w:hAnsi="Microsoft YaHei" w:eastAsia="Microsoft YaHei"/>
        </w:rPr>
        <w:t>再次打开 aistudio.google.com/apikey</w:t>
      </w:r>
    </w:p>
    <w:p>
      <w:pPr>
        <w:pStyle w:val="ListNumber"/>
      </w:pPr>
      <w:r>
        <w:rPr>
          <w:rFonts w:ascii="Microsoft YaHei" w:hAnsi="Microsoft YaHei" w:eastAsia="Microsoft YaHei"/>
        </w:rPr>
        <w:t>在项目列表中找到你的项目，"Billing Tier"（结算层级）会显示为 "Free Tier"</w:t>
      </w:r>
    </w:p>
    <w:p>
      <w:pPr>
        <w:pStyle w:val="ListNumber"/>
      </w:pPr>
      <w:r>
        <w:rPr>
          <w:rFonts w:ascii="Microsoft YaHei" w:hAnsi="Microsoft YaHei" w:eastAsia="Microsoft YaHei"/>
        </w:rPr>
        <w:t>点击该项目旁的"Set up billing"（设置结算）</w:t>
      </w:r>
    </w:p>
    <w:p>
      <w:pPr>
        <w:pStyle w:val="ListNumber"/>
      </w:pPr>
      <w:r>
        <w:rPr>
          <w:rFonts w:ascii="Microsoft YaHei" w:hAnsi="Microsoft YaHei" w:eastAsia="Microsoft YaHei"/>
        </w:rPr>
        <w:t>添加付款方式：</w:t>
      </w:r>
    </w:p>
    <w:p>
      <w:pPr>
        <w:pStyle w:val="ListBullet"/>
      </w:pPr>
      <w:r>
        <w:rPr>
          <w:rFonts w:ascii="Microsoft YaHei" w:hAnsi="Microsoft YaHei" w:eastAsia="Microsoft YaHei"/>
        </w:rPr>
        <w:t>新建结算账号：选择所在国家/地区，同意条款，填写联系方式和付款方式</w:t>
      </w:r>
    </w:p>
    <w:p>
      <w:pPr>
        <w:pStyle w:val="ListBullet"/>
      </w:pPr>
      <w:r>
        <w:rPr>
          <w:rFonts w:ascii="Microsoft YaHei" w:hAnsi="Microsoft YaHei" w:eastAsia="Microsoft YaHei"/>
        </w:rPr>
        <w:t>已有 Google Cloud 结算账号：直接选择使用</w:t>
      </w:r>
    </w:p>
    <w:p>
      <w:pPr>
        <w:pStyle w:val="ListNumber"/>
      </w:pPr>
      <w:r>
        <w:rPr>
          <w:rFonts w:ascii="Microsoft YaHei" w:hAnsi="Microsoft YaHei" w:eastAsia="Microsoft YaHei"/>
        </w:rPr>
        <w:t>选择付费方式：预付（Prepay，最低预存 $10）或后付（Postpay，如果系统提供此选项）</w:t>
      </w:r>
    </w:p>
    <w:p>
      <w:pPr>
        <w:pStyle w:val="ListNumber"/>
      </w:pPr>
      <w:r>
        <w:rPr>
          <w:rFonts w:ascii="Microsoft YaHei" w:hAnsi="Microsoft YaHei" w:eastAsia="Microsoft YaHei"/>
        </w:rPr>
        <w:t>完成设置后，DMS 中已保存的同一个密钥会自动获得付费层级的更高额度，无需在应用中做任何改动</w:t>
      </w:r>
    </w:p>
    <w:p>
      <w:pPr>
        <w:ind w:left="576" w:right="576"/>
        <w:shd w:val="clear" w:color="auto" w:fill="FFF8E1"/>
      </w:pPr>
      <w:r>
        <w:rPr>
          <w:rFonts w:ascii="Microsoft YaHei" w:hAnsi="Microsoft YaHei" w:eastAsia="Microsoft YaHei"/>
          <w:b/>
          <w:color w:val="924E00"/>
        </w:rPr>
        <w:t>注意：</w:t>
      </w:r>
      <w:r>
        <w:rPr>
          <w:rFonts w:ascii="Microsoft YaHei" w:hAnsi="Microsoft YaHei" w:eastAsia="Microsoft YaHei"/>
        </w:rPr>
        <w:t>付费层级不仅仅是提高额度：根据 Google 的条款，免费层级的使用数据可能被用于改进其模型，而付费层级不会。如果提取的文档涉及隐私内容（如医疗、保险等），这也是提前考虑付费层级的一个原因。</w:t>
      </w:r>
    </w:p>
    <w:p>
      <w:pPr>
        <w:pStyle w:val="Heading1"/>
      </w:pPr>
      <w:r>
        <w:rPr>
          <w:rFonts w:ascii="Microsoft YaHei" w:hAnsi="Microsoft YaHei" w:eastAsia="Microsoft YaHei"/>
          <w:color w:val="6D28D9"/>
        </w:rPr>
        <w:t>三、常见问题</w:t>
      </w:r>
    </w:p>
    <w:p>
      <w:pPr>
        <w:pStyle w:val="Heading2"/>
      </w:pPr>
      <w:r>
        <w:rPr>
          <w:rFonts w:ascii="Microsoft YaHei" w:hAnsi="Microsoft YaHei" w:eastAsia="Microsoft YaHei"/>
          <w:color w:val="7C3AED"/>
        </w:rPr>
        <w:t>密钥可以随时更换或删除吗？</w:t>
      </w:r>
    </w:p>
    <w:p>
      <w:r>
        <w:rPr>
          <w:rFonts w:ascii="Microsoft YaHei" w:hAnsi="Microsoft YaHei" w:eastAsia="Microsoft YaHei"/>
        </w:rPr>
        <w:t>可以。在【AI 辅助提取设置】对话框中输入新密钥并保存即可覆盖旧密钥；点击"移除 Key"可清除已保存的密钥，恢复为未配置状态。</w:t>
      </w:r>
    </w:p>
    <w:p>
      <w:pPr>
        <w:pStyle w:val="Heading2"/>
      </w:pPr>
      <w:r>
        <w:rPr>
          <w:rFonts w:ascii="Microsoft YaHei" w:hAnsi="Microsoft YaHei" w:eastAsia="Microsoft YaHei"/>
          <w:color w:val="7C3AED"/>
        </w:rPr>
        <w:t>不配置密钥会影响其他功能吗？</w:t>
      </w:r>
    </w:p>
    <w:p>
      <w:r>
        <w:rPr>
          <w:rFonts w:ascii="Microsoft YaHei" w:hAnsi="Microsoft YaHei" w:eastAsia="Microsoft YaHei"/>
        </w:rPr>
        <w:t>不会。AI 辅助提取是完全可选的功能，未配置或未联网时，"提取关键参数"面板的默认关键字匹配方式照常离线工作，不受任何影响。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