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130" w:rsidRDefault="009300AD" w:rsidP="008B732C">
      <w:pPr>
        <w:spacing w:line="240" w:lineRule="auto"/>
        <w:rPr>
          <w:rFonts w:ascii="Century Gothic" w:hAnsi="Century Gothic"/>
          <w:szCs w:val="24"/>
        </w:rPr>
      </w:pPr>
      <w:r w:rsidRPr="009300AD">
        <w:rPr>
          <w:rFonts w:ascii="Century Gothic" w:hAnsi="Century Gothic"/>
          <w:szCs w:val="24"/>
        </w:rPr>
        <w:t>1493/</w:t>
      </w:r>
      <w:r w:rsidR="00EA5C24">
        <w:rPr>
          <w:rFonts w:ascii="Century Gothic" w:hAnsi="Century Gothic"/>
          <w:szCs w:val="24"/>
        </w:rPr>
        <w:t>616-</w:t>
      </w:r>
      <w:r w:rsidRPr="009300AD">
        <w:rPr>
          <w:rFonts w:ascii="Century Gothic" w:hAnsi="Century Gothic"/>
          <w:szCs w:val="24"/>
        </w:rPr>
        <w:t>2016</w:t>
      </w:r>
    </w:p>
    <w:p w:rsidR="00F144F6" w:rsidRPr="005F7200" w:rsidRDefault="00F144F6" w:rsidP="008B732C">
      <w:pPr>
        <w:spacing w:line="240" w:lineRule="auto"/>
        <w:rPr>
          <w:rFonts w:ascii="Century Gothic" w:hAnsi="Century Gothic"/>
          <w:szCs w:val="24"/>
        </w:rPr>
      </w:pPr>
    </w:p>
    <w:p w:rsidR="003F25AD" w:rsidRDefault="003F25AD" w:rsidP="008B732C">
      <w:pPr>
        <w:spacing w:line="240" w:lineRule="auto"/>
        <w:rPr>
          <w:rFonts w:ascii="Century Gothic" w:hAnsi="Century Gothic"/>
        </w:rPr>
      </w:pPr>
      <w:r w:rsidRPr="0073709D">
        <w:rPr>
          <w:rFonts w:ascii="Century Gothic" w:hAnsi="Century Gothic"/>
        </w:rPr>
        <w:t xml:space="preserve">San Juan de Pasto, </w:t>
      </w:r>
      <w:r w:rsidR="006221D7">
        <w:rPr>
          <w:rFonts w:ascii="Century Gothic" w:hAnsi="Century Gothic"/>
        </w:rPr>
        <w:t>2</w:t>
      </w:r>
      <w:r w:rsidR="00CC1703">
        <w:rPr>
          <w:rFonts w:ascii="Century Gothic" w:hAnsi="Century Gothic"/>
        </w:rPr>
        <w:t>7</w:t>
      </w:r>
      <w:r w:rsidR="006221D7">
        <w:rPr>
          <w:rFonts w:ascii="Century Gothic" w:hAnsi="Century Gothic"/>
        </w:rPr>
        <w:t xml:space="preserve"> de diciembre</w:t>
      </w:r>
      <w:r w:rsidR="00807460">
        <w:rPr>
          <w:rFonts w:ascii="Century Gothic" w:hAnsi="Century Gothic"/>
        </w:rPr>
        <w:t xml:space="preserve"> de 2016</w:t>
      </w:r>
    </w:p>
    <w:p w:rsidR="00F144F6" w:rsidRDefault="00F144F6" w:rsidP="008B732C">
      <w:pPr>
        <w:spacing w:line="240" w:lineRule="auto"/>
        <w:rPr>
          <w:rFonts w:ascii="Century Gothic" w:hAnsi="Century Gothic"/>
        </w:rPr>
      </w:pPr>
    </w:p>
    <w:p w:rsidR="00807460" w:rsidRDefault="00807460" w:rsidP="008B732C">
      <w:pPr>
        <w:spacing w:line="240" w:lineRule="auto"/>
        <w:rPr>
          <w:rFonts w:ascii="Century Gothic" w:hAnsi="Century Gothic"/>
        </w:rPr>
      </w:pPr>
      <w:r>
        <w:rPr>
          <w:rFonts w:ascii="Century Gothic" w:hAnsi="Century Gothic"/>
        </w:rPr>
        <w:t>Doctor</w:t>
      </w:r>
      <w:r>
        <w:rPr>
          <w:rFonts w:ascii="Century Gothic" w:hAnsi="Century Gothic"/>
        </w:rPr>
        <w:br/>
        <w:t xml:space="preserve">JAIME SANTACRUZ </w:t>
      </w:r>
      <w:proofErr w:type="spellStart"/>
      <w:r>
        <w:rPr>
          <w:rFonts w:ascii="Century Gothic" w:hAnsi="Century Gothic"/>
        </w:rPr>
        <w:t>SANTACRUZ</w:t>
      </w:r>
      <w:proofErr w:type="spellEnd"/>
      <w:r>
        <w:rPr>
          <w:rFonts w:ascii="Century Gothic" w:hAnsi="Century Gothic"/>
        </w:rPr>
        <w:br/>
        <w:t>Jefe Oficina de Control Interno</w:t>
      </w:r>
      <w:r>
        <w:rPr>
          <w:rFonts w:ascii="Century Gothic" w:hAnsi="Century Gothic"/>
        </w:rPr>
        <w:br/>
        <w:t>Alcaldía de Pasto</w:t>
      </w:r>
    </w:p>
    <w:p w:rsidR="00CC1703" w:rsidRDefault="00CC1703" w:rsidP="00CC1703">
      <w:pPr>
        <w:spacing w:line="240" w:lineRule="auto"/>
        <w:jc w:val="right"/>
        <w:rPr>
          <w:rFonts w:ascii="Century Gothic" w:hAnsi="Century Gothic"/>
        </w:rPr>
      </w:pPr>
    </w:p>
    <w:p w:rsidR="00807460" w:rsidRDefault="00CC1703" w:rsidP="00CC1703">
      <w:pPr>
        <w:spacing w:line="240" w:lineRule="auto"/>
        <w:jc w:val="right"/>
        <w:rPr>
          <w:rFonts w:ascii="Century Gothic" w:hAnsi="Century Gothic"/>
        </w:rPr>
      </w:pPr>
      <w:r>
        <w:rPr>
          <w:rFonts w:ascii="Century Gothic" w:hAnsi="Century Gothic"/>
        </w:rPr>
        <w:t>Referencia: Acceso a los sistemas de información</w:t>
      </w:r>
    </w:p>
    <w:p w:rsidR="00807460" w:rsidRDefault="00807460" w:rsidP="008B732C">
      <w:pPr>
        <w:spacing w:line="240" w:lineRule="auto"/>
        <w:jc w:val="both"/>
        <w:rPr>
          <w:rFonts w:ascii="Century Gothic" w:hAnsi="Century Gothic"/>
        </w:rPr>
      </w:pPr>
      <w:r>
        <w:rPr>
          <w:rFonts w:ascii="Century Gothic" w:hAnsi="Century Gothic"/>
        </w:rPr>
        <w:t>Cordial saludo,</w:t>
      </w:r>
    </w:p>
    <w:p w:rsidR="00807460" w:rsidRDefault="00807460" w:rsidP="008B732C">
      <w:pPr>
        <w:spacing w:line="240" w:lineRule="auto"/>
        <w:jc w:val="both"/>
        <w:rPr>
          <w:rFonts w:ascii="Century Gothic" w:hAnsi="Century Gothic"/>
        </w:rPr>
      </w:pPr>
    </w:p>
    <w:p w:rsidR="00807460" w:rsidRDefault="00807460" w:rsidP="008B732C">
      <w:pPr>
        <w:spacing w:line="240" w:lineRule="auto"/>
        <w:jc w:val="both"/>
        <w:rPr>
          <w:rFonts w:ascii="Century Gothic" w:hAnsi="Century Gothic"/>
        </w:rPr>
      </w:pPr>
      <w:r>
        <w:rPr>
          <w:rFonts w:ascii="Century Gothic" w:hAnsi="Century Gothic"/>
        </w:rPr>
        <w:t>Mediante la presente enviamos</w:t>
      </w:r>
      <w:r w:rsidR="006221D7">
        <w:rPr>
          <w:rFonts w:ascii="Century Gothic" w:hAnsi="Century Gothic"/>
        </w:rPr>
        <w:t xml:space="preserve"> la información solicitada por ustedes describiendo la manera como se acceden a los sistemas de información, así como los nombres y cargos de los responsables del sistema.  En el momento somos responsables de los Sistemas de Información que reposan en los servidores que manejamos, los que se ha desarrollado y de los que hemos sido asignados como responsables, con respecto a los sistemas de información que se manejan en otras </w:t>
      </w:r>
      <w:r w:rsidR="00A95CD2">
        <w:rPr>
          <w:rFonts w:ascii="Century Gothic" w:hAnsi="Century Gothic"/>
        </w:rPr>
        <w:t>áreas</w:t>
      </w:r>
      <w:r w:rsidR="006221D7">
        <w:rPr>
          <w:rFonts w:ascii="Century Gothic" w:hAnsi="Century Gothic"/>
        </w:rPr>
        <w:t xml:space="preserve"> </w:t>
      </w:r>
      <w:r w:rsidR="00A95CD2">
        <w:rPr>
          <w:rFonts w:ascii="Century Gothic" w:hAnsi="Century Gothic"/>
        </w:rPr>
        <w:t>como Tránsito, Educación, Salud, Gobierno y demás dependencias</w:t>
      </w:r>
      <w:r w:rsidR="006221D7">
        <w:rPr>
          <w:rFonts w:ascii="Century Gothic" w:hAnsi="Century Gothic"/>
        </w:rPr>
        <w:t>. No tenemos ningún control ya que los responsables de estos se encuentran en cada dependencia. Esperamos que en el año 2017 con la nueva asignación como un proceso de apoyo podamos realizar un acercamiento a estas</w:t>
      </w:r>
      <w:r w:rsidR="008B732C">
        <w:rPr>
          <w:rFonts w:ascii="Century Gothic" w:hAnsi="Century Gothic"/>
        </w:rPr>
        <w:t xml:space="preserve"> secretarias</w:t>
      </w:r>
      <w:r w:rsidR="006221D7">
        <w:rPr>
          <w:rFonts w:ascii="Century Gothic" w:hAnsi="Century Gothic"/>
        </w:rPr>
        <w:t xml:space="preserve"> para tener una información actualizada de los </w:t>
      </w:r>
      <w:r w:rsidR="008B732C">
        <w:rPr>
          <w:rFonts w:ascii="Century Gothic" w:hAnsi="Century Gothic"/>
        </w:rPr>
        <w:t>encargados de esta asignación</w:t>
      </w:r>
      <w:r w:rsidR="00A95CD2">
        <w:rPr>
          <w:rFonts w:ascii="Century Gothic" w:hAnsi="Century Gothic"/>
        </w:rPr>
        <w:t xml:space="preserve">. </w:t>
      </w:r>
      <w:bookmarkStart w:id="0" w:name="_GoBack"/>
      <w:r w:rsidR="006725C9">
        <w:rPr>
          <w:rFonts w:ascii="Century Gothic" w:hAnsi="Century Gothic"/>
        </w:rPr>
        <w:t>Además la política de seguridad en la información se implementó para dar a los funcionarios y contratistas de la alcaldía una herramienta para identificar y minimizar los riesgos a los cuales se expone la información.</w:t>
      </w:r>
      <w:bookmarkEnd w:id="0"/>
    </w:p>
    <w:p w:rsidR="00F144F6" w:rsidRDefault="00F144F6" w:rsidP="008B732C">
      <w:pPr>
        <w:spacing w:line="240" w:lineRule="auto"/>
        <w:rPr>
          <w:rFonts w:ascii="Century Gothic" w:hAnsi="Century Gothic"/>
        </w:rPr>
      </w:pPr>
    </w:p>
    <w:p w:rsidR="00807460" w:rsidRDefault="00807460" w:rsidP="008B732C">
      <w:pPr>
        <w:spacing w:line="240" w:lineRule="auto"/>
        <w:rPr>
          <w:rFonts w:ascii="Century Gothic" w:hAnsi="Century Gothic"/>
        </w:rPr>
      </w:pPr>
      <w:r>
        <w:rPr>
          <w:rFonts w:ascii="Century Gothic" w:hAnsi="Century Gothic"/>
        </w:rPr>
        <w:t>Atentamente,</w:t>
      </w:r>
    </w:p>
    <w:p w:rsidR="00807460" w:rsidRDefault="00807460" w:rsidP="008B732C">
      <w:pPr>
        <w:spacing w:line="240" w:lineRule="auto"/>
        <w:rPr>
          <w:rFonts w:ascii="Century Gothic" w:hAnsi="Century Gothic"/>
        </w:rPr>
      </w:pPr>
    </w:p>
    <w:p w:rsidR="00807460" w:rsidRDefault="00807460" w:rsidP="008B732C">
      <w:pPr>
        <w:spacing w:line="240" w:lineRule="auto"/>
        <w:rPr>
          <w:rFonts w:ascii="Century Gothic" w:hAnsi="Century Gothic"/>
        </w:rPr>
      </w:pPr>
      <w:r>
        <w:rPr>
          <w:rFonts w:ascii="Century Gothic" w:hAnsi="Century Gothic"/>
        </w:rPr>
        <w:t>JONNATHAN HUERTAS SALAS</w:t>
      </w:r>
      <w:r>
        <w:rPr>
          <w:rFonts w:ascii="Century Gothic" w:hAnsi="Century Gothic"/>
        </w:rPr>
        <w:br/>
        <w:t>Subsecretario de Sistemas de Información</w:t>
      </w:r>
      <w:r>
        <w:rPr>
          <w:rFonts w:ascii="Century Gothic" w:hAnsi="Century Gothic"/>
        </w:rPr>
        <w:br/>
        <w:t xml:space="preserve">Secretaría General </w:t>
      </w:r>
      <w:r>
        <w:rPr>
          <w:rFonts w:ascii="Century Gothic" w:hAnsi="Century Gothic"/>
        </w:rPr>
        <w:br/>
      </w:r>
      <w:r>
        <w:rPr>
          <w:rFonts w:ascii="Century Gothic" w:hAnsi="Century Gothic"/>
        </w:rPr>
        <w:lastRenderedPageBreak/>
        <w:t>Alcaldía de Pasto</w:t>
      </w:r>
    </w:p>
    <w:p w:rsidR="00395BF6" w:rsidRDefault="00D96B9F" w:rsidP="008B732C">
      <w:pPr>
        <w:spacing w:after="0" w:line="240" w:lineRule="auto"/>
        <w:jc w:val="both"/>
        <w:rPr>
          <w:lang w:val="es-CO"/>
        </w:rPr>
      </w:pPr>
      <w:r w:rsidRPr="00D96B9F">
        <w:rPr>
          <w:lang w:val="es-CO"/>
        </w:rPr>
        <w:t xml:space="preserve">El acceso a los sistemas de información implementados en la alcaldía de Pasto se hace a través de una pantalla de autenticación que permite al usuario ingresar su </w:t>
      </w:r>
      <w:proofErr w:type="spellStart"/>
      <w:r w:rsidRPr="00D96B9F">
        <w:rPr>
          <w:lang w:val="es-CO"/>
        </w:rPr>
        <w:t>login</w:t>
      </w:r>
      <w:proofErr w:type="spellEnd"/>
      <w:r w:rsidRPr="00D96B9F">
        <w:rPr>
          <w:lang w:val="es-CO"/>
        </w:rPr>
        <w:t xml:space="preserve"> (usuario) y su </w:t>
      </w:r>
      <w:proofErr w:type="spellStart"/>
      <w:r w:rsidRPr="00D96B9F">
        <w:rPr>
          <w:lang w:val="es-CO"/>
        </w:rPr>
        <w:t>password</w:t>
      </w:r>
      <w:proofErr w:type="spellEnd"/>
      <w:r w:rsidRPr="00D96B9F">
        <w:rPr>
          <w:lang w:val="es-CO"/>
        </w:rPr>
        <w:t xml:space="preserve"> (contraseña), los cuales si son correctos crean una sesión de usuario en la cual se puede realizar las tareas específicas que permita el aplicativo, al cerrar el navegador se destruye la sesión y las </w:t>
      </w:r>
      <w:proofErr w:type="spellStart"/>
      <w:r w:rsidRPr="00D96B9F">
        <w:rPr>
          <w:lang w:val="es-CO"/>
        </w:rPr>
        <w:t>cokies</w:t>
      </w:r>
      <w:proofErr w:type="spellEnd"/>
      <w:r w:rsidRPr="00D96B9F">
        <w:rPr>
          <w:lang w:val="es-CO"/>
        </w:rPr>
        <w:t xml:space="preserve"> que se usaron para la autenticación y así evitar que un usuario no autenticado ingrese al sistema si este accede a través del historial del navegador, además los aplicativos están protegidos por la seguridad perimetral lo que permite un acceso a través de un filtrado de direcciones IP lo que evita los accesos de personas desde equipos que no estén registrados.</w:t>
      </w:r>
      <w:r w:rsidR="00395BF6">
        <w:rPr>
          <w:lang w:val="es-CO"/>
        </w:rPr>
        <w:t xml:space="preserve"> A continuación se relaciona los roles, sistemas y personal asignado:</w:t>
      </w:r>
    </w:p>
    <w:p w:rsidR="00D96B9F" w:rsidRDefault="00D96B9F" w:rsidP="008B732C">
      <w:pPr>
        <w:spacing w:after="0" w:line="240" w:lineRule="auto"/>
        <w:jc w:val="both"/>
        <w:rPr>
          <w:lang w:val="es-CO"/>
        </w:rPr>
      </w:pPr>
    </w:p>
    <w:tbl>
      <w:tblPr>
        <w:tblStyle w:val="Tablaconcuadrcula"/>
        <w:tblW w:w="0" w:type="auto"/>
        <w:jc w:val="center"/>
        <w:tblLook w:val="04A0" w:firstRow="1" w:lastRow="0" w:firstColumn="1" w:lastColumn="0" w:noHBand="0" w:noVBand="1"/>
      </w:tblPr>
      <w:tblGrid>
        <w:gridCol w:w="1909"/>
        <w:gridCol w:w="1909"/>
        <w:gridCol w:w="1599"/>
        <w:gridCol w:w="4047"/>
      </w:tblGrid>
      <w:tr w:rsidR="00E97007" w:rsidRPr="00F341B3" w:rsidTr="00F567B5">
        <w:trPr>
          <w:jc w:val="center"/>
        </w:trPr>
        <w:tc>
          <w:tcPr>
            <w:tcW w:w="1909" w:type="dxa"/>
            <w:vAlign w:val="center"/>
          </w:tcPr>
          <w:p w:rsidR="00E97007" w:rsidRPr="00F341B3" w:rsidRDefault="00E97007" w:rsidP="008B732C">
            <w:pPr>
              <w:pStyle w:val="Sinespaciado"/>
              <w:jc w:val="center"/>
              <w:rPr>
                <w:rFonts w:ascii="Arial Narrow" w:hAnsi="Arial Narrow"/>
                <w:b/>
                <w:sz w:val="18"/>
                <w:lang w:val="es-CO"/>
              </w:rPr>
            </w:pPr>
            <w:r w:rsidRPr="00F341B3">
              <w:rPr>
                <w:rFonts w:ascii="Arial Narrow" w:hAnsi="Arial Narrow"/>
                <w:b/>
                <w:sz w:val="18"/>
                <w:lang w:val="es-CO"/>
              </w:rPr>
              <w:t>Nombre</w:t>
            </w:r>
          </w:p>
        </w:tc>
        <w:tc>
          <w:tcPr>
            <w:tcW w:w="1909" w:type="dxa"/>
            <w:vAlign w:val="center"/>
          </w:tcPr>
          <w:p w:rsidR="00E97007" w:rsidRPr="00F341B3" w:rsidRDefault="00E97007" w:rsidP="008B732C">
            <w:pPr>
              <w:pStyle w:val="Sinespaciado"/>
              <w:jc w:val="center"/>
              <w:rPr>
                <w:rFonts w:ascii="Arial Narrow" w:hAnsi="Arial Narrow"/>
                <w:b/>
                <w:sz w:val="18"/>
                <w:lang w:val="es-CO"/>
              </w:rPr>
            </w:pPr>
            <w:r w:rsidRPr="00F341B3">
              <w:rPr>
                <w:rFonts w:ascii="Arial Narrow" w:hAnsi="Arial Narrow"/>
                <w:b/>
                <w:sz w:val="18"/>
                <w:lang w:val="es-CO"/>
              </w:rPr>
              <w:t>Sistema</w:t>
            </w:r>
          </w:p>
        </w:tc>
        <w:tc>
          <w:tcPr>
            <w:tcW w:w="1599" w:type="dxa"/>
            <w:vAlign w:val="center"/>
          </w:tcPr>
          <w:p w:rsidR="00E97007" w:rsidRPr="00F341B3" w:rsidRDefault="00E97007" w:rsidP="008B732C">
            <w:pPr>
              <w:pStyle w:val="Sinespaciado"/>
              <w:jc w:val="center"/>
              <w:rPr>
                <w:rFonts w:ascii="Arial Narrow" w:hAnsi="Arial Narrow"/>
                <w:b/>
                <w:sz w:val="18"/>
                <w:lang w:val="es-CO"/>
              </w:rPr>
            </w:pPr>
            <w:r w:rsidRPr="00F341B3">
              <w:rPr>
                <w:rFonts w:ascii="Arial Narrow" w:hAnsi="Arial Narrow"/>
                <w:b/>
                <w:sz w:val="18"/>
                <w:lang w:val="es-CO"/>
              </w:rPr>
              <w:t>Rol</w:t>
            </w:r>
          </w:p>
        </w:tc>
        <w:tc>
          <w:tcPr>
            <w:tcW w:w="4047" w:type="dxa"/>
            <w:vAlign w:val="center"/>
          </w:tcPr>
          <w:p w:rsidR="00E97007" w:rsidRPr="00F341B3" w:rsidRDefault="00E97007" w:rsidP="008B732C">
            <w:pPr>
              <w:pStyle w:val="Sinespaciado"/>
              <w:jc w:val="center"/>
              <w:rPr>
                <w:rFonts w:ascii="Arial Narrow" w:hAnsi="Arial Narrow"/>
                <w:b/>
                <w:sz w:val="18"/>
                <w:lang w:val="es-CO"/>
              </w:rPr>
            </w:pPr>
            <w:r>
              <w:rPr>
                <w:rFonts w:ascii="Arial Narrow" w:hAnsi="Arial Narrow"/>
                <w:b/>
                <w:sz w:val="18"/>
                <w:lang w:val="es-CO"/>
              </w:rPr>
              <w:t>Cargo</w:t>
            </w:r>
          </w:p>
        </w:tc>
      </w:tr>
      <w:tr w:rsidR="00E97007" w:rsidRPr="00F341B3" w:rsidTr="00F567B5">
        <w:trPr>
          <w:jc w:val="center"/>
        </w:trPr>
        <w:tc>
          <w:tcPr>
            <w:tcW w:w="190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Javier Cabrera Córdoba</w:t>
            </w:r>
          </w:p>
        </w:tc>
        <w:tc>
          <w:tcPr>
            <w:tcW w:w="190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SII - Administración general</w:t>
            </w:r>
          </w:p>
        </w:tc>
        <w:tc>
          <w:tcPr>
            <w:tcW w:w="159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Superadministrador</w:t>
            </w:r>
          </w:p>
        </w:tc>
        <w:tc>
          <w:tcPr>
            <w:tcW w:w="4047" w:type="dxa"/>
            <w:vAlign w:val="center"/>
          </w:tcPr>
          <w:p w:rsidR="00E97007" w:rsidRPr="00F341B3" w:rsidRDefault="00475772" w:rsidP="008B732C">
            <w:pPr>
              <w:spacing w:after="0" w:line="240" w:lineRule="auto"/>
              <w:rPr>
                <w:rFonts w:ascii="Arial Narrow" w:hAnsi="Arial Narrow"/>
                <w:sz w:val="18"/>
                <w:lang w:val="es-CO"/>
              </w:rPr>
            </w:pPr>
            <w:r>
              <w:rPr>
                <w:rFonts w:ascii="Arial Narrow" w:hAnsi="Arial Narrow"/>
                <w:sz w:val="18"/>
                <w:lang w:val="es-CO"/>
              </w:rPr>
              <w:t>Contratista – Subsecretaria de Sistemas de Información</w:t>
            </w:r>
          </w:p>
        </w:tc>
      </w:tr>
      <w:tr w:rsidR="00E97007" w:rsidRPr="00F341B3" w:rsidTr="00F567B5">
        <w:trPr>
          <w:jc w:val="center"/>
        </w:trPr>
        <w:tc>
          <w:tcPr>
            <w:tcW w:w="190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Javier Cabrera Córdoba</w:t>
            </w:r>
          </w:p>
        </w:tc>
        <w:tc>
          <w:tcPr>
            <w:tcW w:w="190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SII - Recaudo plazas de mercado</w:t>
            </w:r>
          </w:p>
        </w:tc>
        <w:tc>
          <w:tcPr>
            <w:tcW w:w="159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Superadministrador</w:t>
            </w:r>
          </w:p>
        </w:tc>
        <w:tc>
          <w:tcPr>
            <w:tcW w:w="4047" w:type="dxa"/>
            <w:vAlign w:val="center"/>
          </w:tcPr>
          <w:p w:rsidR="00E97007" w:rsidRPr="00F341B3" w:rsidRDefault="00475772" w:rsidP="008B732C">
            <w:pPr>
              <w:spacing w:after="0" w:line="240" w:lineRule="auto"/>
              <w:rPr>
                <w:rFonts w:ascii="Arial Narrow" w:hAnsi="Arial Narrow"/>
                <w:sz w:val="18"/>
                <w:lang w:val="es-CO"/>
              </w:rPr>
            </w:pPr>
            <w:r>
              <w:rPr>
                <w:rFonts w:ascii="Arial Narrow" w:hAnsi="Arial Narrow"/>
                <w:sz w:val="18"/>
                <w:lang w:val="es-CO"/>
              </w:rPr>
              <w:t>Contratista – Subsecretaria de Sistemas de Información</w:t>
            </w:r>
          </w:p>
        </w:tc>
      </w:tr>
      <w:tr w:rsidR="00E97007" w:rsidRPr="00F341B3" w:rsidTr="00F567B5">
        <w:trPr>
          <w:jc w:val="center"/>
        </w:trPr>
        <w:tc>
          <w:tcPr>
            <w:tcW w:w="190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Javier Cabrera Córdoba</w:t>
            </w:r>
          </w:p>
        </w:tc>
        <w:tc>
          <w:tcPr>
            <w:tcW w:w="190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SII - Valorización</w:t>
            </w:r>
          </w:p>
        </w:tc>
        <w:tc>
          <w:tcPr>
            <w:tcW w:w="159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Superadministrador</w:t>
            </w:r>
          </w:p>
        </w:tc>
        <w:tc>
          <w:tcPr>
            <w:tcW w:w="4047" w:type="dxa"/>
            <w:vAlign w:val="center"/>
          </w:tcPr>
          <w:p w:rsidR="00E97007" w:rsidRPr="00F341B3" w:rsidRDefault="00475772" w:rsidP="008B732C">
            <w:pPr>
              <w:spacing w:after="0" w:line="240" w:lineRule="auto"/>
              <w:rPr>
                <w:rFonts w:ascii="Arial Narrow" w:hAnsi="Arial Narrow"/>
                <w:sz w:val="18"/>
                <w:lang w:val="es-CO"/>
              </w:rPr>
            </w:pPr>
            <w:r>
              <w:rPr>
                <w:rFonts w:ascii="Arial Narrow" w:hAnsi="Arial Narrow"/>
                <w:sz w:val="18"/>
                <w:lang w:val="es-CO"/>
              </w:rPr>
              <w:t>Contratista – Subsecretaria de Sistemas de Información</w:t>
            </w:r>
          </w:p>
        </w:tc>
      </w:tr>
      <w:tr w:rsidR="00E97007" w:rsidRPr="00F341B3" w:rsidTr="00F567B5">
        <w:trPr>
          <w:jc w:val="center"/>
        </w:trPr>
        <w:tc>
          <w:tcPr>
            <w:tcW w:w="190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Javier Cabrera Córdoba</w:t>
            </w:r>
          </w:p>
        </w:tc>
        <w:tc>
          <w:tcPr>
            <w:tcW w:w="190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SII - Banco de proyectos</w:t>
            </w:r>
          </w:p>
        </w:tc>
        <w:tc>
          <w:tcPr>
            <w:tcW w:w="159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Superadministrador</w:t>
            </w:r>
          </w:p>
        </w:tc>
        <w:tc>
          <w:tcPr>
            <w:tcW w:w="4047" w:type="dxa"/>
            <w:vAlign w:val="center"/>
          </w:tcPr>
          <w:p w:rsidR="00E97007" w:rsidRPr="00F341B3" w:rsidRDefault="00475772" w:rsidP="008B732C">
            <w:pPr>
              <w:spacing w:after="0" w:line="240" w:lineRule="auto"/>
              <w:rPr>
                <w:rFonts w:ascii="Arial Narrow" w:hAnsi="Arial Narrow"/>
                <w:sz w:val="18"/>
                <w:lang w:val="es-CO"/>
              </w:rPr>
            </w:pPr>
            <w:r>
              <w:rPr>
                <w:rFonts w:ascii="Arial Narrow" w:hAnsi="Arial Narrow"/>
                <w:sz w:val="18"/>
                <w:lang w:val="es-CO"/>
              </w:rPr>
              <w:t>Contratista – Subsecretaria de Sistemas de Información</w:t>
            </w:r>
          </w:p>
        </w:tc>
      </w:tr>
      <w:tr w:rsidR="00E97007" w:rsidRPr="00F341B3" w:rsidTr="00F567B5">
        <w:trPr>
          <w:jc w:val="center"/>
        </w:trPr>
        <w:tc>
          <w:tcPr>
            <w:tcW w:w="190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Javier Cabrera Córdoba</w:t>
            </w:r>
          </w:p>
        </w:tc>
        <w:tc>
          <w:tcPr>
            <w:tcW w:w="1909" w:type="dxa"/>
            <w:vAlign w:val="center"/>
          </w:tcPr>
          <w:p w:rsidR="00E97007" w:rsidRDefault="00E97007" w:rsidP="008B732C">
            <w:pPr>
              <w:spacing w:after="0" w:line="240" w:lineRule="auto"/>
              <w:rPr>
                <w:rFonts w:ascii="Arial Narrow" w:hAnsi="Arial Narrow"/>
                <w:sz w:val="18"/>
                <w:lang w:val="es-CO"/>
              </w:rPr>
            </w:pPr>
            <w:r>
              <w:rPr>
                <w:rFonts w:ascii="Arial Narrow" w:hAnsi="Arial Narrow"/>
                <w:sz w:val="18"/>
                <w:lang w:val="es-CO"/>
              </w:rPr>
              <w:t>SII - Nomenclaturas</w:t>
            </w:r>
          </w:p>
        </w:tc>
        <w:tc>
          <w:tcPr>
            <w:tcW w:w="159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Superadministrador</w:t>
            </w:r>
          </w:p>
        </w:tc>
        <w:tc>
          <w:tcPr>
            <w:tcW w:w="4047" w:type="dxa"/>
            <w:vAlign w:val="center"/>
          </w:tcPr>
          <w:p w:rsidR="00E97007" w:rsidRPr="00F341B3" w:rsidRDefault="00475772" w:rsidP="008B732C">
            <w:pPr>
              <w:spacing w:after="0" w:line="240" w:lineRule="auto"/>
              <w:rPr>
                <w:rFonts w:ascii="Arial Narrow" w:hAnsi="Arial Narrow"/>
                <w:sz w:val="18"/>
                <w:lang w:val="es-CO"/>
              </w:rPr>
            </w:pPr>
            <w:r>
              <w:rPr>
                <w:rFonts w:ascii="Arial Narrow" w:hAnsi="Arial Narrow"/>
                <w:sz w:val="18"/>
                <w:lang w:val="es-CO"/>
              </w:rPr>
              <w:t>Contratista – Subsecretaria de Sistemas de Información</w:t>
            </w:r>
          </w:p>
        </w:tc>
      </w:tr>
      <w:tr w:rsidR="00E97007" w:rsidRPr="00F341B3" w:rsidTr="00F567B5">
        <w:trPr>
          <w:jc w:val="center"/>
        </w:trPr>
        <w:tc>
          <w:tcPr>
            <w:tcW w:w="190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Javier Cabrera Córdoba</w:t>
            </w:r>
          </w:p>
        </w:tc>
        <w:tc>
          <w:tcPr>
            <w:tcW w:w="1909" w:type="dxa"/>
            <w:vAlign w:val="center"/>
          </w:tcPr>
          <w:p w:rsidR="00E97007" w:rsidRDefault="00E97007" w:rsidP="008B732C">
            <w:pPr>
              <w:spacing w:after="0" w:line="240" w:lineRule="auto"/>
              <w:rPr>
                <w:rFonts w:ascii="Arial Narrow" w:hAnsi="Arial Narrow"/>
                <w:sz w:val="18"/>
                <w:lang w:val="es-CO"/>
              </w:rPr>
            </w:pPr>
            <w:r>
              <w:rPr>
                <w:rFonts w:ascii="Arial Narrow" w:hAnsi="Arial Narrow"/>
                <w:sz w:val="18"/>
                <w:lang w:val="es-CO"/>
              </w:rPr>
              <w:t>SII - FONCEP (POT 2009)</w:t>
            </w:r>
          </w:p>
        </w:tc>
        <w:tc>
          <w:tcPr>
            <w:tcW w:w="159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Superadministrador</w:t>
            </w:r>
          </w:p>
        </w:tc>
        <w:tc>
          <w:tcPr>
            <w:tcW w:w="4047" w:type="dxa"/>
            <w:vAlign w:val="center"/>
          </w:tcPr>
          <w:p w:rsidR="00E97007" w:rsidRPr="00F341B3" w:rsidRDefault="00475772" w:rsidP="008B732C">
            <w:pPr>
              <w:spacing w:after="0" w:line="240" w:lineRule="auto"/>
              <w:rPr>
                <w:rFonts w:ascii="Arial Narrow" w:hAnsi="Arial Narrow"/>
                <w:sz w:val="18"/>
                <w:lang w:val="es-CO"/>
              </w:rPr>
            </w:pPr>
            <w:r>
              <w:rPr>
                <w:rFonts w:ascii="Arial Narrow" w:hAnsi="Arial Narrow"/>
                <w:sz w:val="18"/>
                <w:lang w:val="es-CO"/>
              </w:rPr>
              <w:t>Contratista – Subsecretaria de Sistemas de Información</w:t>
            </w:r>
          </w:p>
        </w:tc>
      </w:tr>
      <w:tr w:rsidR="00E97007" w:rsidRPr="00F341B3" w:rsidTr="00F567B5">
        <w:trPr>
          <w:jc w:val="center"/>
        </w:trPr>
        <w:tc>
          <w:tcPr>
            <w:tcW w:w="190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Javier Cabrera Córdoba</w:t>
            </w:r>
          </w:p>
        </w:tc>
        <w:tc>
          <w:tcPr>
            <w:tcW w:w="1909" w:type="dxa"/>
            <w:vAlign w:val="center"/>
          </w:tcPr>
          <w:p w:rsidR="00E97007" w:rsidRDefault="00E97007" w:rsidP="008B732C">
            <w:pPr>
              <w:spacing w:after="0" w:line="240" w:lineRule="auto"/>
              <w:rPr>
                <w:rFonts w:ascii="Arial Narrow" w:hAnsi="Arial Narrow"/>
                <w:sz w:val="18"/>
                <w:lang w:val="es-CO"/>
              </w:rPr>
            </w:pPr>
            <w:r>
              <w:rPr>
                <w:rFonts w:ascii="Arial Narrow" w:hAnsi="Arial Narrow"/>
                <w:sz w:val="18"/>
                <w:lang w:val="es-CO"/>
              </w:rPr>
              <w:t>SII - Procesos control interno disciplinario</w:t>
            </w:r>
          </w:p>
        </w:tc>
        <w:tc>
          <w:tcPr>
            <w:tcW w:w="159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Superadministrador</w:t>
            </w:r>
          </w:p>
        </w:tc>
        <w:tc>
          <w:tcPr>
            <w:tcW w:w="4047" w:type="dxa"/>
            <w:vAlign w:val="center"/>
          </w:tcPr>
          <w:p w:rsidR="00E97007" w:rsidRPr="00F341B3" w:rsidRDefault="00475772" w:rsidP="008B732C">
            <w:pPr>
              <w:spacing w:after="0" w:line="240" w:lineRule="auto"/>
              <w:rPr>
                <w:rFonts w:ascii="Arial Narrow" w:hAnsi="Arial Narrow"/>
                <w:sz w:val="18"/>
                <w:lang w:val="es-CO"/>
              </w:rPr>
            </w:pPr>
            <w:r>
              <w:rPr>
                <w:rFonts w:ascii="Arial Narrow" w:hAnsi="Arial Narrow"/>
                <w:sz w:val="18"/>
                <w:lang w:val="es-CO"/>
              </w:rPr>
              <w:t>Contratista – Subsecretaria de Sistemas de Información</w:t>
            </w:r>
          </w:p>
        </w:tc>
      </w:tr>
      <w:tr w:rsidR="00E97007" w:rsidRPr="00F341B3" w:rsidTr="00F567B5">
        <w:trPr>
          <w:jc w:val="center"/>
        </w:trPr>
        <w:tc>
          <w:tcPr>
            <w:tcW w:w="190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Javier Cabrera Córdoba</w:t>
            </w:r>
          </w:p>
        </w:tc>
        <w:tc>
          <w:tcPr>
            <w:tcW w:w="1909" w:type="dxa"/>
            <w:vAlign w:val="center"/>
          </w:tcPr>
          <w:p w:rsidR="00E97007" w:rsidRDefault="00E97007" w:rsidP="008B732C">
            <w:pPr>
              <w:spacing w:after="0" w:line="240" w:lineRule="auto"/>
              <w:rPr>
                <w:rFonts w:ascii="Arial Narrow" w:hAnsi="Arial Narrow"/>
                <w:sz w:val="18"/>
                <w:lang w:val="es-CO"/>
              </w:rPr>
            </w:pPr>
            <w:r>
              <w:rPr>
                <w:rFonts w:ascii="Arial Narrow" w:hAnsi="Arial Narrow"/>
                <w:sz w:val="18"/>
                <w:lang w:val="es-CO"/>
              </w:rPr>
              <w:t>SIGER</w:t>
            </w:r>
          </w:p>
        </w:tc>
        <w:tc>
          <w:tcPr>
            <w:tcW w:w="159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Superadministrador</w:t>
            </w:r>
          </w:p>
        </w:tc>
        <w:tc>
          <w:tcPr>
            <w:tcW w:w="4047" w:type="dxa"/>
            <w:vAlign w:val="center"/>
          </w:tcPr>
          <w:p w:rsidR="00E97007" w:rsidRPr="00F341B3" w:rsidRDefault="00475772" w:rsidP="008B732C">
            <w:pPr>
              <w:spacing w:after="0" w:line="240" w:lineRule="auto"/>
              <w:rPr>
                <w:rFonts w:ascii="Arial Narrow" w:hAnsi="Arial Narrow"/>
                <w:sz w:val="18"/>
                <w:lang w:val="es-CO"/>
              </w:rPr>
            </w:pPr>
            <w:r>
              <w:rPr>
                <w:rFonts w:ascii="Arial Narrow" w:hAnsi="Arial Narrow"/>
                <w:sz w:val="18"/>
                <w:lang w:val="es-CO"/>
              </w:rPr>
              <w:t>Contratista – Subsecretaria de Sistemas de Información</w:t>
            </w:r>
          </w:p>
        </w:tc>
      </w:tr>
      <w:tr w:rsidR="00E97007" w:rsidRPr="00F341B3" w:rsidTr="00F567B5">
        <w:trPr>
          <w:jc w:val="center"/>
        </w:trPr>
        <w:tc>
          <w:tcPr>
            <w:tcW w:w="190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Javier Cabrera Córdoba</w:t>
            </w:r>
          </w:p>
        </w:tc>
        <w:tc>
          <w:tcPr>
            <w:tcW w:w="1909" w:type="dxa"/>
            <w:vAlign w:val="center"/>
          </w:tcPr>
          <w:p w:rsidR="00E97007" w:rsidRDefault="00E97007" w:rsidP="008B732C">
            <w:pPr>
              <w:spacing w:after="0" w:line="240" w:lineRule="auto"/>
              <w:rPr>
                <w:rFonts w:ascii="Arial Narrow" w:hAnsi="Arial Narrow"/>
                <w:sz w:val="18"/>
                <w:lang w:val="es-CO"/>
              </w:rPr>
            </w:pPr>
            <w:r>
              <w:rPr>
                <w:rFonts w:ascii="Arial Narrow" w:hAnsi="Arial Narrow"/>
                <w:sz w:val="18"/>
                <w:lang w:val="es-CO"/>
              </w:rPr>
              <w:t>Servidor Alcaldía - SII</w:t>
            </w:r>
          </w:p>
        </w:tc>
        <w:tc>
          <w:tcPr>
            <w:tcW w:w="159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Superadministrador</w:t>
            </w:r>
          </w:p>
        </w:tc>
        <w:tc>
          <w:tcPr>
            <w:tcW w:w="4047" w:type="dxa"/>
            <w:vAlign w:val="center"/>
          </w:tcPr>
          <w:p w:rsidR="00E97007" w:rsidRPr="00F341B3" w:rsidRDefault="00475772" w:rsidP="008B732C">
            <w:pPr>
              <w:spacing w:after="0" w:line="240" w:lineRule="auto"/>
              <w:rPr>
                <w:rFonts w:ascii="Arial Narrow" w:hAnsi="Arial Narrow"/>
                <w:sz w:val="18"/>
                <w:lang w:val="es-CO"/>
              </w:rPr>
            </w:pPr>
            <w:r>
              <w:rPr>
                <w:rFonts w:ascii="Arial Narrow" w:hAnsi="Arial Narrow"/>
                <w:sz w:val="18"/>
                <w:lang w:val="es-CO"/>
              </w:rPr>
              <w:t>Contratista – Subsecretaria de Sistemas de Información</w:t>
            </w:r>
          </w:p>
        </w:tc>
      </w:tr>
      <w:tr w:rsidR="00E97007" w:rsidRPr="00F341B3" w:rsidTr="00F567B5">
        <w:trPr>
          <w:jc w:val="center"/>
        </w:trPr>
        <w:tc>
          <w:tcPr>
            <w:tcW w:w="190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Andrés Ortiz Erazo</w:t>
            </w:r>
          </w:p>
        </w:tc>
        <w:tc>
          <w:tcPr>
            <w:tcW w:w="1909" w:type="dxa"/>
            <w:vAlign w:val="center"/>
          </w:tcPr>
          <w:p w:rsidR="00E97007" w:rsidRDefault="00E97007" w:rsidP="008B732C">
            <w:pPr>
              <w:spacing w:after="0" w:line="240" w:lineRule="auto"/>
              <w:rPr>
                <w:rFonts w:ascii="Arial Narrow" w:hAnsi="Arial Narrow"/>
                <w:sz w:val="18"/>
                <w:lang w:val="es-CO"/>
              </w:rPr>
            </w:pPr>
            <w:r>
              <w:rPr>
                <w:rFonts w:ascii="Arial Narrow" w:hAnsi="Arial Narrow"/>
                <w:sz w:val="18"/>
                <w:lang w:val="es-CO"/>
              </w:rPr>
              <w:t>Plataforma SECOP</w:t>
            </w:r>
          </w:p>
        </w:tc>
        <w:tc>
          <w:tcPr>
            <w:tcW w:w="1599" w:type="dxa"/>
            <w:vAlign w:val="center"/>
          </w:tcPr>
          <w:p w:rsidR="00E97007" w:rsidRPr="00F341B3" w:rsidRDefault="00E97007" w:rsidP="008B732C">
            <w:pPr>
              <w:spacing w:after="0" w:line="240" w:lineRule="auto"/>
              <w:rPr>
                <w:rFonts w:ascii="Arial Narrow" w:hAnsi="Arial Narrow"/>
                <w:sz w:val="18"/>
                <w:lang w:val="es-CO"/>
              </w:rPr>
            </w:pPr>
            <w:r>
              <w:rPr>
                <w:rFonts w:ascii="Arial Narrow" w:hAnsi="Arial Narrow"/>
                <w:sz w:val="18"/>
                <w:lang w:val="es-CO"/>
              </w:rPr>
              <w:t>Administrador</w:t>
            </w:r>
          </w:p>
        </w:tc>
        <w:tc>
          <w:tcPr>
            <w:tcW w:w="4047" w:type="dxa"/>
            <w:vAlign w:val="center"/>
          </w:tcPr>
          <w:p w:rsidR="00E97007" w:rsidRPr="00F341B3" w:rsidRDefault="00F567B5" w:rsidP="008B732C">
            <w:pPr>
              <w:spacing w:after="0" w:line="240" w:lineRule="auto"/>
              <w:rPr>
                <w:rFonts w:ascii="Arial Narrow" w:hAnsi="Arial Narrow"/>
                <w:sz w:val="18"/>
                <w:lang w:val="es-CO"/>
              </w:rPr>
            </w:pPr>
            <w:r>
              <w:rPr>
                <w:rFonts w:ascii="Arial Narrow" w:hAnsi="Arial Narrow"/>
                <w:sz w:val="18"/>
                <w:lang w:val="es-CO"/>
              </w:rPr>
              <w:t>Contratista – Subsecretaria de Sistemas de Información</w:t>
            </w:r>
          </w:p>
        </w:tc>
      </w:tr>
      <w:tr w:rsidR="00475772" w:rsidRPr="00F341B3" w:rsidTr="00F567B5">
        <w:trPr>
          <w:jc w:val="center"/>
        </w:trPr>
        <w:tc>
          <w:tcPr>
            <w:tcW w:w="190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Eduardo Hernández Z.</w:t>
            </w:r>
          </w:p>
        </w:tc>
        <w:tc>
          <w:tcPr>
            <w:tcW w:w="190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Administrador portal web</w:t>
            </w:r>
          </w:p>
        </w:tc>
        <w:tc>
          <w:tcPr>
            <w:tcW w:w="159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Superadministrador</w:t>
            </w:r>
          </w:p>
        </w:tc>
        <w:tc>
          <w:tcPr>
            <w:tcW w:w="4047" w:type="dxa"/>
            <w:vAlign w:val="center"/>
          </w:tcPr>
          <w:p w:rsidR="00475772" w:rsidRDefault="00475772" w:rsidP="001D7842">
            <w:pPr>
              <w:spacing w:after="0" w:line="240" w:lineRule="auto"/>
              <w:rPr>
                <w:rFonts w:ascii="Arial Narrow" w:hAnsi="Arial Narrow"/>
                <w:sz w:val="18"/>
                <w:lang w:val="es-CO"/>
              </w:rPr>
            </w:pPr>
            <w:r>
              <w:rPr>
                <w:rFonts w:ascii="Arial Narrow" w:hAnsi="Arial Narrow"/>
                <w:sz w:val="18"/>
                <w:lang w:val="es-CO"/>
              </w:rPr>
              <w:t>Técnico Administrativo</w:t>
            </w:r>
          </w:p>
        </w:tc>
      </w:tr>
      <w:tr w:rsidR="00475772" w:rsidRPr="00F341B3" w:rsidTr="00F567B5">
        <w:trPr>
          <w:jc w:val="center"/>
        </w:trPr>
        <w:tc>
          <w:tcPr>
            <w:tcW w:w="190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Eduardo Hernández Z.</w:t>
            </w:r>
          </w:p>
        </w:tc>
        <w:tc>
          <w:tcPr>
            <w:tcW w:w="190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Administrador hosting portal web vigencia 2016</w:t>
            </w:r>
          </w:p>
        </w:tc>
        <w:tc>
          <w:tcPr>
            <w:tcW w:w="159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Superadministrador</w:t>
            </w:r>
          </w:p>
        </w:tc>
        <w:tc>
          <w:tcPr>
            <w:tcW w:w="4047"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Técnico Administrativo</w:t>
            </w:r>
          </w:p>
        </w:tc>
      </w:tr>
      <w:tr w:rsidR="00475772" w:rsidRPr="00F341B3" w:rsidTr="00F567B5">
        <w:trPr>
          <w:jc w:val="center"/>
        </w:trPr>
        <w:tc>
          <w:tcPr>
            <w:tcW w:w="190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Eduardo Hernández Z.</w:t>
            </w:r>
          </w:p>
        </w:tc>
        <w:tc>
          <w:tcPr>
            <w:tcW w:w="190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Administrador portal intranet</w:t>
            </w:r>
          </w:p>
        </w:tc>
        <w:tc>
          <w:tcPr>
            <w:tcW w:w="159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Superadministrador</w:t>
            </w:r>
          </w:p>
        </w:tc>
        <w:tc>
          <w:tcPr>
            <w:tcW w:w="4047" w:type="dxa"/>
            <w:vAlign w:val="center"/>
          </w:tcPr>
          <w:p w:rsidR="00475772" w:rsidRDefault="00475772" w:rsidP="001D7842">
            <w:pPr>
              <w:spacing w:after="0" w:line="240" w:lineRule="auto"/>
              <w:rPr>
                <w:rFonts w:ascii="Arial Narrow" w:hAnsi="Arial Narrow"/>
                <w:sz w:val="18"/>
                <w:lang w:val="es-CO"/>
              </w:rPr>
            </w:pPr>
            <w:r>
              <w:rPr>
                <w:rFonts w:ascii="Arial Narrow" w:hAnsi="Arial Narrow"/>
                <w:sz w:val="18"/>
                <w:lang w:val="es-CO"/>
              </w:rPr>
              <w:t>Técnico Administrativo</w:t>
            </w:r>
          </w:p>
        </w:tc>
      </w:tr>
      <w:tr w:rsidR="00475772" w:rsidRPr="00F341B3" w:rsidTr="00F567B5">
        <w:trPr>
          <w:jc w:val="center"/>
        </w:trPr>
        <w:tc>
          <w:tcPr>
            <w:tcW w:w="190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Eduardo Hernández Z.</w:t>
            </w:r>
          </w:p>
        </w:tc>
        <w:tc>
          <w:tcPr>
            <w:tcW w:w="190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Plataforma GLPI</w:t>
            </w:r>
          </w:p>
        </w:tc>
        <w:tc>
          <w:tcPr>
            <w:tcW w:w="159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Superadministrador</w:t>
            </w:r>
          </w:p>
        </w:tc>
        <w:tc>
          <w:tcPr>
            <w:tcW w:w="4047" w:type="dxa"/>
            <w:vAlign w:val="center"/>
          </w:tcPr>
          <w:p w:rsidR="00475772" w:rsidRDefault="00475772" w:rsidP="001D7842">
            <w:pPr>
              <w:spacing w:after="0" w:line="240" w:lineRule="auto"/>
              <w:rPr>
                <w:rFonts w:ascii="Arial Narrow" w:hAnsi="Arial Narrow"/>
                <w:sz w:val="18"/>
                <w:lang w:val="es-CO"/>
              </w:rPr>
            </w:pPr>
            <w:r>
              <w:rPr>
                <w:rFonts w:ascii="Arial Narrow" w:hAnsi="Arial Narrow"/>
                <w:sz w:val="18"/>
                <w:lang w:val="es-CO"/>
              </w:rPr>
              <w:t>Técnico Administrativo</w:t>
            </w:r>
          </w:p>
        </w:tc>
      </w:tr>
      <w:tr w:rsidR="00475772" w:rsidRPr="00F341B3" w:rsidTr="00F567B5">
        <w:trPr>
          <w:jc w:val="center"/>
        </w:trPr>
        <w:tc>
          <w:tcPr>
            <w:tcW w:w="190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Eduardo Hernández Z.</w:t>
            </w:r>
          </w:p>
        </w:tc>
        <w:tc>
          <w:tcPr>
            <w:tcW w:w="190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Administración correos institucionales</w:t>
            </w:r>
          </w:p>
        </w:tc>
        <w:tc>
          <w:tcPr>
            <w:tcW w:w="159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Administrador</w:t>
            </w:r>
          </w:p>
        </w:tc>
        <w:tc>
          <w:tcPr>
            <w:tcW w:w="4047" w:type="dxa"/>
            <w:vAlign w:val="center"/>
          </w:tcPr>
          <w:p w:rsidR="00475772" w:rsidRDefault="00475772" w:rsidP="001D7842">
            <w:pPr>
              <w:spacing w:after="0" w:line="240" w:lineRule="auto"/>
              <w:rPr>
                <w:rFonts w:ascii="Arial Narrow" w:hAnsi="Arial Narrow"/>
                <w:sz w:val="18"/>
                <w:lang w:val="es-CO"/>
              </w:rPr>
            </w:pPr>
            <w:r>
              <w:rPr>
                <w:rFonts w:ascii="Arial Narrow" w:hAnsi="Arial Narrow"/>
                <w:sz w:val="18"/>
                <w:lang w:val="es-CO"/>
              </w:rPr>
              <w:t>Técnico Administrativo</w:t>
            </w:r>
          </w:p>
        </w:tc>
      </w:tr>
      <w:tr w:rsidR="00475772" w:rsidRPr="00F341B3" w:rsidTr="00F567B5">
        <w:trPr>
          <w:jc w:val="center"/>
        </w:trPr>
        <w:tc>
          <w:tcPr>
            <w:tcW w:w="190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Eduardo Hernández Z.</w:t>
            </w:r>
          </w:p>
        </w:tc>
        <w:tc>
          <w:tcPr>
            <w:tcW w:w="190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Plataforma SUIT</w:t>
            </w:r>
          </w:p>
        </w:tc>
        <w:tc>
          <w:tcPr>
            <w:tcW w:w="159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Administrador</w:t>
            </w:r>
          </w:p>
        </w:tc>
        <w:tc>
          <w:tcPr>
            <w:tcW w:w="4047" w:type="dxa"/>
            <w:vAlign w:val="center"/>
          </w:tcPr>
          <w:p w:rsidR="00475772" w:rsidRDefault="00475772" w:rsidP="001D7842">
            <w:pPr>
              <w:spacing w:after="0" w:line="240" w:lineRule="auto"/>
              <w:rPr>
                <w:rFonts w:ascii="Arial Narrow" w:hAnsi="Arial Narrow"/>
                <w:sz w:val="18"/>
                <w:lang w:val="es-CO"/>
              </w:rPr>
            </w:pPr>
            <w:r>
              <w:rPr>
                <w:rFonts w:ascii="Arial Narrow" w:hAnsi="Arial Narrow"/>
                <w:sz w:val="18"/>
                <w:lang w:val="es-CO"/>
              </w:rPr>
              <w:t>Técnico Administrativo</w:t>
            </w:r>
          </w:p>
        </w:tc>
      </w:tr>
      <w:tr w:rsidR="00475772" w:rsidRPr="00F341B3" w:rsidTr="00F567B5">
        <w:trPr>
          <w:jc w:val="center"/>
        </w:trPr>
        <w:tc>
          <w:tcPr>
            <w:tcW w:w="190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Raúl Alberto Quijano</w:t>
            </w:r>
          </w:p>
        </w:tc>
        <w:tc>
          <w:tcPr>
            <w:tcW w:w="1909" w:type="dxa"/>
            <w:vAlign w:val="center"/>
          </w:tcPr>
          <w:p w:rsidR="00475772" w:rsidRDefault="00475772" w:rsidP="001D7842">
            <w:pPr>
              <w:spacing w:after="0" w:line="240" w:lineRule="auto"/>
              <w:rPr>
                <w:rFonts w:ascii="Arial Narrow" w:hAnsi="Arial Narrow"/>
                <w:sz w:val="18"/>
                <w:lang w:val="es-CO"/>
              </w:rPr>
            </w:pPr>
            <w:r>
              <w:rPr>
                <w:rFonts w:ascii="Arial Narrow" w:hAnsi="Arial Narrow"/>
                <w:sz w:val="18"/>
                <w:lang w:val="es-CO"/>
              </w:rPr>
              <w:t xml:space="preserve">Plataforma </w:t>
            </w:r>
            <w:proofErr w:type="spellStart"/>
            <w:r>
              <w:rPr>
                <w:rFonts w:ascii="Arial Narrow" w:hAnsi="Arial Narrow"/>
                <w:sz w:val="18"/>
                <w:lang w:val="es-CO"/>
              </w:rPr>
              <w:t>SUIT</w:t>
            </w:r>
            <w:proofErr w:type="spellEnd"/>
          </w:p>
        </w:tc>
        <w:tc>
          <w:tcPr>
            <w:tcW w:w="1599" w:type="dxa"/>
            <w:vAlign w:val="center"/>
          </w:tcPr>
          <w:p w:rsidR="00475772" w:rsidRDefault="00475772" w:rsidP="00E97007">
            <w:pPr>
              <w:spacing w:after="0" w:line="240" w:lineRule="auto"/>
              <w:rPr>
                <w:rFonts w:ascii="Arial Narrow" w:hAnsi="Arial Narrow"/>
                <w:sz w:val="18"/>
                <w:lang w:val="es-CO"/>
              </w:rPr>
            </w:pPr>
            <w:proofErr w:type="spellStart"/>
            <w:r>
              <w:rPr>
                <w:rFonts w:ascii="Arial Narrow" w:hAnsi="Arial Narrow"/>
                <w:sz w:val="18"/>
                <w:lang w:val="es-CO"/>
              </w:rPr>
              <w:t>Superadministrador</w:t>
            </w:r>
            <w:proofErr w:type="spellEnd"/>
          </w:p>
        </w:tc>
        <w:tc>
          <w:tcPr>
            <w:tcW w:w="4047"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Jefe Oficina de Planeación y Gestión Institucional</w:t>
            </w:r>
          </w:p>
        </w:tc>
      </w:tr>
      <w:tr w:rsidR="00475772" w:rsidRPr="00F341B3" w:rsidTr="00F567B5">
        <w:trPr>
          <w:jc w:val="center"/>
        </w:trPr>
        <w:tc>
          <w:tcPr>
            <w:tcW w:w="190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Shirley Bravo Rey</w:t>
            </w:r>
          </w:p>
        </w:tc>
        <w:tc>
          <w:tcPr>
            <w:tcW w:w="1909" w:type="dxa"/>
            <w:vAlign w:val="center"/>
          </w:tcPr>
          <w:p w:rsidR="00475772" w:rsidRDefault="00475772" w:rsidP="001D7842">
            <w:pPr>
              <w:spacing w:after="0" w:line="240" w:lineRule="auto"/>
              <w:rPr>
                <w:rFonts w:ascii="Arial Narrow" w:hAnsi="Arial Narrow"/>
                <w:sz w:val="18"/>
                <w:lang w:val="es-CO"/>
              </w:rPr>
            </w:pPr>
            <w:r>
              <w:rPr>
                <w:rFonts w:ascii="Arial Narrow" w:hAnsi="Arial Narrow"/>
                <w:sz w:val="18"/>
                <w:lang w:val="es-CO"/>
              </w:rPr>
              <w:t xml:space="preserve">Plataforma </w:t>
            </w:r>
            <w:proofErr w:type="spellStart"/>
            <w:r>
              <w:rPr>
                <w:rFonts w:ascii="Arial Narrow" w:hAnsi="Arial Narrow"/>
                <w:sz w:val="18"/>
                <w:lang w:val="es-CO"/>
              </w:rPr>
              <w:t>SUIT</w:t>
            </w:r>
            <w:proofErr w:type="spellEnd"/>
          </w:p>
        </w:tc>
        <w:tc>
          <w:tcPr>
            <w:tcW w:w="1599" w:type="dxa"/>
            <w:vAlign w:val="center"/>
          </w:tcPr>
          <w:p w:rsidR="00475772" w:rsidRDefault="00475772" w:rsidP="001D7842">
            <w:pPr>
              <w:spacing w:after="0" w:line="240" w:lineRule="auto"/>
              <w:rPr>
                <w:rFonts w:ascii="Arial Narrow" w:hAnsi="Arial Narrow"/>
                <w:sz w:val="18"/>
                <w:lang w:val="es-CO"/>
              </w:rPr>
            </w:pPr>
            <w:r>
              <w:rPr>
                <w:rFonts w:ascii="Arial Narrow" w:hAnsi="Arial Narrow"/>
                <w:sz w:val="18"/>
                <w:lang w:val="es-CO"/>
              </w:rPr>
              <w:t>Administrador</w:t>
            </w:r>
          </w:p>
        </w:tc>
        <w:tc>
          <w:tcPr>
            <w:tcW w:w="4047"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Contratista – Secretaria de Planeación</w:t>
            </w:r>
          </w:p>
        </w:tc>
      </w:tr>
      <w:tr w:rsidR="00475772" w:rsidRPr="00F341B3" w:rsidTr="00F567B5">
        <w:trPr>
          <w:jc w:val="center"/>
        </w:trPr>
        <w:tc>
          <w:tcPr>
            <w:tcW w:w="190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Jaime Santacruz</w:t>
            </w:r>
          </w:p>
        </w:tc>
        <w:tc>
          <w:tcPr>
            <w:tcW w:w="1909" w:type="dxa"/>
            <w:vAlign w:val="center"/>
          </w:tcPr>
          <w:p w:rsidR="00475772" w:rsidRDefault="00475772" w:rsidP="001D7842">
            <w:pPr>
              <w:spacing w:after="0" w:line="240" w:lineRule="auto"/>
              <w:rPr>
                <w:rFonts w:ascii="Arial Narrow" w:hAnsi="Arial Narrow"/>
                <w:sz w:val="18"/>
                <w:lang w:val="es-CO"/>
              </w:rPr>
            </w:pPr>
            <w:r>
              <w:rPr>
                <w:rFonts w:ascii="Arial Narrow" w:hAnsi="Arial Narrow"/>
                <w:sz w:val="18"/>
                <w:lang w:val="es-CO"/>
              </w:rPr>
              <w:t xml:space="preserve">Plataforma </w:t>
            </w:r>
            <w:proofErr w:type="spellStart"/>
            <w:r>
              <w:rPr>
                <w:rFonts w:ascii="Arial Narrow" w:hAnsi="Arial Narrow"/>
                <w:sz w:val="18"/>
                <w:lang w:val="es-CO"/>
              </w:rPr>
              <w:t>SUIT</w:t>
            </w:r>
            <w:proofErr w:type="spellEnd"/>
          </w:p>
        </w:tc>
        <w:tc>
          <w:tcPr>
            <w:tcW w:w="1599" w:type="dxa"/>
            <w:vAlign w:val="center"/>
          </w:tcPr>
          <w:p w:rsidR="00475772" w:rsidRDefault="00475772" w:rsidP="001D7842">
            <w:pPr>
              <w:spacing w:after="0" w:line="240" w:lineRule="auto"/>
              <w:rPr>
                <w:rFonts w:ascii="Arial Narrow" w:hAnsi="Arial Narrow"/>
                <w:sz w:val="18"/>
                <w:lang w:val="es-CO"/>
              </w:rPr>
            </w:pPr>
            <w:r>
              <w:rPr>
                <w:rFonts w:ascii="Arial Narrow" w:hAnsi="Arial Narrow"/>
                <w:sz w:val="18"/>
                <w:lang w:val="es-CO"/>
              </w:rPr>
              <w:t>Seguimiento</w:t>
            </w:r>
          </w:p>
        </w:tc>
        <w:tc>
          <w:tcPr>
            <w:tcW w:w="4047"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Jefe Oficina Control Interno</w:t>
            </w:r>
          </w:p>
        </w:tc>
      </w:tr>
      <w:tr w:rsidR="00475772" w:rsidRPr="00F341B3" w:rsidTr="00F567B5">
        <w:trPr>
          <w:jc w:val="center"/>
        </w:trPr>
        <w:tc>
          <w:tcPr>
            <w:tcW w:w="190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Diego Delgado Huertas</w:t>
            </w:r>
          </w:p>
        </w:tc>
        <w:tc>
          <w:tcPr>
            <w:tcW w:w="190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FONCEP (POT 2015)</w:t>
            </w:r>
          </w:p>
        </w:tc>
        <w:tc>
          <w:tcPr>
            <w:tcW w:w="159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Superadministrador</w:t>
            </w:r>
          </w:p>
        </w:tc>
        <w:tc>
          <w:tcPr>
            <w:tcW w:w="4047" w:type="dxa"/>
            <w:vAlign w:val="center"/>
          </w:tcPr>
          <w:p w:rsidR="00475772" w:rsidRDefault="00F567B5" w:rsidP="008B732C">
            <w:pPr>
              <w:spacing w:after="0" w:line="240" w:lineRule="auto"/>
              <w:rPr>
                <w:rFonts w:ascii="Arial Narrow" w:hAnsi="Arial Narrow"/>
                <w:sz w:val="18"/>
                <w:lang w:val="es-CO"/>
              </w:rPr>
            </w:pPr>
            <w:r>
              <w:rPr>
                <w:rFonts w:ascii="Arial Narrow" w:hAnsi="Arial Narrow"/>
                <w:sz w:val="18"/>
                <w:lang w:val="es-CO"/>
              </w:rPr>
              <w:t>Contratista – Subsecretaria de Sistemas de Información</w:t>
            </w:r>
          </w:p>
        </w:tc>
      </w:tr>
      <w:tr w:rsidR="00475772" w:rsidRPr="00F341B3" w:rsidTr="00F567B5">
        <w:trPr>
          <w:jc w:val="center"/>
        </w:trPr>
        <w:tc>
          <w:tcPr>
            <w:tcW w:w="190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Diego Delgado Huertas</w:t>
            </w:r>
          </w:p>
        </w:tc>
        <w:tc>
          <w:tcPr>
            <w:tcW w:w="190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Plataforma SUI</w:t>
            </w:r>
          </w:p>
        </w:tc>
        <w:tc>
          <w:tcPr>
            <w:tcW w:w="1599" w:type="dxa"/>
            <w:vAlign w:val="center"/>
          </w:tcPr>
          <w:p w:rsidR="00475772" w:rsidRDefault="00475772" w:rsidP="008B732C">
            <w:pPr>
              <w:spacing w:after="0" w:line="240" w:lineRule="auto"/>
              <w:rPr>
                <w:rFonts w:ascii="Arial Narrow" w:hAnsi="Arial Narrow"/>
                <w:sz w:val="18"/>
                <w:lang w:val="es-CO"/>
              </w:rPr>
            </w:pPr>
            <w:r>
              <w:rPr>
                <w:rFonts w:ascii="Arial Narrow" w:hAnsi="Arial Narrow"/>
                <w:sz w:val="18"/>
                <w:lang w:val="es-CO"/>
              </w:rPr>
              <w:t>Administrador</w:t>
            </w:r>
          </w:p>
        </w:tc>
        <w:tc>
          <w:tcPr>
            <w:tcW w:w="4047" w:type="dxa"/>
            <w:vAlign w:val="center"/>
          </w:tcPr>
          <w:p w:rsidR="00475772" w:rsidRDefault="00F567B5" w:rsidP="008B732C">
            <w:pPr>
              <w:spacing w:after="0" w:line="240" w:lineRule="auto"/>
              <w:rPr>
                <w:rFonts w:ascii="Arial Narrow" w:hAnsi="Arial Narrow"/>
                <w:sz w:val="18"/>
                <w:lang w:val="es-CO"/>
              </w:rPr>
            </w:pPr>
            <w:r>
              <w:rPr>
                <w:rFonts w:ascii="Arial Narrow" w:hAnsi="Arial Narrow"/>
                <w:sz w:val="18"/>
                <w:lang w:val="es-CO"/>
              </w:rPr>
              <w:t>Contratista – Subsecretaria de Sistemas de Información</w:t>
            </w:r>
          </w:p>
        </w:tc>
      </w:tr>
      <w:tr w:rsidR="00EB2714" w:rsidRPr="00F341B3" w:rsidTr="00F567B5">
        <w:trPr>
          <w:jc w:val="center"/>
        </w:trPr>
        <w:tc>
          <w:tcPr>
            <w:tcW w:w="1909" w:type="dxa"/>
            <w:vAlign w:val="center"/>
          </w:tcPr>
          <w:p w:rsidR="00EB2714" w:rsidRDefault="00EB2714" w:rsidP="00F87FDB">
            <w:pPr>
              <w:spacing w:after="0" w:line="240" w:lineRule="auto"/>
              <w:rPr>
                <w:rFonts w:ascii="Arial Narrow" w:hAnsi="Arial Narrow"/>
                <w:sz w:val="18"/>
                <w:lang w:val="es-CO"/>
              </w:rPr>
            </w:pPr>
            <w:r>
              <w:rPr>
                <w:rFonts w:ascii="Arial Narrow" w:hAnsi="Arial Narrow"/>
                <w:sz w:val="18"/>
                <w:lang w:val="es-CO"/>
              </w:rPr>
              <w:t>Diego Delgado Huertas</w:t>
            </w:r>
          </w:p>
        </w:tc>
        <w:tc>
          <w:tcPr>
            <w:tcW w:w="1909" w:type="dxa"/>
            <w:vAlign w:val="center"/>
          </w:tcPr>
          <w:p w:rsidR="00EB2714" w:rsidRDefault="00EB2714" w:rsidP="00F87FDB">
            <w:pPr>
              <w:spacing w:after="0" w:line="240" w:lineRule="auto"/>
              <w:rPr>
                <w:rFonts w:ascii="Arial Narrow" w:hAnsi="Arial Narrow"/>
                <w:sz w:val="18"/>
                <w:lang w:val="es-CO"/>
              </w:rPr>
            </w:pPr>
            <w:r>
              <w:rPr>
                <w:rFonts w:ascii="Arial Narrow" w:hAnsi="Arial Narrow"/>
                <w:sz w:val="18"/>
                <w:lang w:val="es-CO"/>
              </w:rPr>
              <w:t>Plataforma Seguimiento Combustible</w:t>
            </w:r>
          </w:p>
        </w:tc>
        <w:tc>
          <w:tcPr>
            <w:tcW w:w="1599" w:type="dxa"/>
            <w:vAlign w:val="center"/>
          </w:tcPr>
          <w:p w:rsidR="00EB2714" w:rsidRDefault="00EB2714" w:rsidP="00F87FDB">
            <w:pPr>
              <w:spacing w:after="0" w:line="240" w:lineRule="auto"/>
              <w:rPr>
                <w:rFonts w:ascii="Arial Narrow" w:hAnsi="Arial Narrow"/>
                <w:sz w:val="18"/>
                <w:lang w:val="es-CO"/>
              </w:rPr>
            </w:pPr>
            <w:r>
              <w:rPr>
                <w:rFonts w:ascii="Arial Narrow" w:hAnsi="Arial Narrow"/>
                <w:sz w:val="18"/>
                <w:lang w:val="es-CO"/>
              </w:rPr>
              <w:t>Administrador</w:t>
            </w:r>
          </w:p>
        </w:tc>
        <w:tc>
          <w:tcPr>
            <w:tcW w:w="4047" w:type="dxa"/>
            <w:vAlign w:val="center"/>
          </w:tcPr>
          <w:p w:rsidR="00EB2714" w:rsidRDefault="00EB2714" w:rsidP="00F87FDB">
            <w:pPr>
              <w:spacing w:after="0" w:line="240" w:lineRule="auto"/>
              <w:rPr>
                <w:rFonts w:ascii="Arial Narrow" w:hAnsi="Arial Narrow"/>
                <w:sz w:val="18"/>
                <w:lang w:val="es-CO"/>
              </w:rPr>
            </w:pPr>
            <w:r>
              <w:rPr>
                <w:rFonts w:ascii="Arial Narrow" w:hAnsi="Arial Narrow"/>
                <w:sz w:val="18"/>
                <w:lang w:val="es-CO"/>
              </w:rPr>
              <w:t>Contratista – Subsecretaria de Sistemas de Información</w:t>
            </w:r>
          </w:p>
        </w:tc>
      </w:tr>
      <w:tr w:rsidR="00EB2714" w:rsidRPr="00F341B3" w:rsidTr="00F567B5">
        <w:trPr>
          <w:jc w:val="center"/>
        </w:trPr>
        <w:tc>
          <w:tcPr>
            <w:tcW w:w="1909" w:type="dxa"/>
            <w:vAlign w:val="center"/>
          </w:tcPr>
          <w:p w:rsidR="00EB2714" w:rsidRDefault="00EB2714" w:rsidP="00F87FDB">
            <w:pPr>
              <w:spacing w:after="0" w:line="240" w:lineRule="auto"/>
              <w:rPr>
                <w:rFonts w:ascii="Arial Narrow" w:hAnsi="Arial Narrow"/>
                <w:sz w:val="18"/>
                <w:lang w:val="es-CO"/>
              </w:rPr>
            </w:pPr>
            <w:r>
              <w:rPr>
                <w:rFonts w:ascii="Arial Narrow" w:hAnsi="Arial Narrow"/>
                <w:sz w:val="18"/>
                <w:lang w:val="es-CO"/>
              </w:rPr>
              <w:t>Diego Delgado Huertas</w:t>
            </w:r>
          </w:p>
        </w:tc>
        <w:tc>
          <w:tcPr>
            <w:tcW w:w="1909" w:type="dxa"/>
            <w:vAlign w:val="center"/>
          </w:tcPr>
          <w:p w:rsidR="00EB2714" w:rsidRDefault="00EB2714" w:rsidP="00F87FDB">
            <w:pPr>
              <w:spacing w:after="0" w:line="240" w:lineRule="auto"/>
              <w:rPr>
                <w:rFonts w:ascii="Arial Narrow" w:hAnsi="Arial Narrow"/>
                <w:sz w:val="18"/>
                <w:lang w:val="es-CO"/>
              </w:rPr>
            </w:pPr>
            <w:r>
              <w:rPr>
                <w:rFonts w:ascii="Arial Narrow" w:hAnsi="Arial Narrow"/>
                <w:sz w:val="18"/>
                <w:lang w:val="es-CO"/>
              </w:rPr>
              <w:t>Plataforma Seguimiento Siembra Arboles</w:t>
            </w:r>
          </w:p>
        </w:tc>
        <w:tc>
          <w:tcPr>
            <w:tcW w:w="1599" w:type="dxa"/>
            <w:vAlign w:val="center"/>
          </w:tcPr>
          <w:p w:rsidR="00EB2714" w:rsidRDefault="00EB2714" w:rsidP="00F87FDB">
            <w:pPr>
              <w:spacing w:after="0" w:line="240" w:lineRule="auto"/>
              <w:rPr>
                <w:rFonts w:ascii="Arial Narrow" w:hAnsi="Arial Narrow"/>
                <w:sz w:val="18"/>
                <w:lang w:val="es-CO"/>
              </w:rPr>
            </w:pPr>
            <w:r>
              <w:rPr>
                <w:rFonts w:ascii="Arial Narrow" w:hAnsi="Arial Narrow"/>
                <w:sz w:val="18"/>
                <w:lang w:val="es-CO"/>
              </w:rPr>
              <w:t>Administrador</w:t>
            </w:r>
          </w:p>
        </w:tc>
        <w:tc>
          <w:tcPr>
            <w:tcW w:w="4047" w:type="dxa"/>
            <w:vAlign w:val="center"/>
          </w:tcPr>
          <w:p w:rsidR="00EB2714" w:rsidRDefault="00EB2714" w:rsidP="00F87FDB">
            <w:pPr>
              <w:spacing w:after="0" w:line="240" w:lineRule="auto"/>
              <w:rPr>
                <w:rFonts w:ascii="Arial Narrow" w:hAnsi="Arial Narrow"/>
                <w:sz w:val="18"/>
                <w:lang w:val="es-CO"/>
              </w:rPr>
            </w:pPr>
            <w:r>
              <w:rPr>
                <w:rFonts w:ascii="Arial Narrow" w:hAnsi="Arial Narrow"/>
                <w:sz w:val="18"/>
                <w:lang w:val="es-CO"/>
              </w:rPr>
              <w:t>Contratista – Subsecretaria de Sistemas de Información</w:t>
            </w:r>
          </w:p>
        </w:tc>
      </w:tr>
      <w:tr w:rsidR="00EB2714" w:rsidRPr="00F341B3" w:rsidTr="00F567B5">
        <w:trPr>
          <w:jc w:val="center"/>
        </w:trPr>
        <w:tc>
          <w:tcPr>
            <w:tcW w:w="1909" w:type="dxa"/>
            <w:vAlign w:val="center"/>
          </w:tcPr>
          <w:p w:rsidR="00EB2714" w:rsidRDefault="00EB2714" w:rsidP="008B732C">
            <w:pPr>
              <w:spacing w:after="0" w:line="240" w:lineRule="auto"/>
              <w:rPr>
                <w:rFonts w:ascii="Arial Narrow" w:hAnsi="Arial Narrow"/>
                <w:sz w:val="18"/>
                <w:lang w:val="es-CO"/>
              </w:rPr>
            </w:pPr>
            <w:r>
              <w:rPr>
                <w:rFonts w:ascii="Arial Narrow" w:hAnsi="Arial Narrow"/>
                <w:sz w:val="18"/>
                <w:lang w:val="es-CO"/>
              </w:rPr>
              <w:t>Oscar Estrada Obando</w:t>
            </w:r>
          </w:p>
        </w:tc>
        <w:tc>
          <w:tcPr>
            <w:tcW w:w="1909" w:type="dxa"/>
            <w:vAlign w:val="center"/>
          </w:tcPr>
          <w:p w:rsidR="00EB2714" w:rsidRDefault="00EB2714" w:rsidP="008B732C">
            <w:pPr>
              <w:spacing w:after="0" w:line="240" w:lineRule="auto"/>
              <w:rPr>
                <w:rFonts w:ascii="Arial Narrow" w:hAnsi="Arial Narrow"/>
                <w:sz w:val="18"/>
                <w:lang w:val="es-CO"/>
              </w:rPr>
            </w:pPr>
            <w:r>
              <w:rPr>
                <w:rFonts w:ascii="Arial Narrow" w:hAnsi="Arial Narrow"/>
                <w:sz w:val="18"/>
                <w:lang w:val="es-CO"/>
              </w:rPr>
              <w:t>Plataforma SECOP</w:t>
            </w:r>
          </w:p>
        </w:tc>
        <w:tc>
          <w:tcPr>
            <w:tcW w:w="1599" w:type="dxa"/>
            <w:vAlign w:val="center"/>
          </w:tcPr>
          <w:p w:rsidR="00EB2714" w:rsidRDefault="00EB2714" w:rsidP="008B732C">
            <w:pPr>
              <w:spacing w:after="0" w:line="240" w:lineRule="auto"/>
              <w:rPr>
                <w:rFonts w:ascii="Arial Narrow" w:hAnsi="Arial Narrow"/>
                <w:sz w:val="18"/>
                <w:lang w:val="es-CO"/>
              </w:rPr>
            </w:pPr>
            <w:r>
              <w:rPr>
                <w:rFonts w:ascii="Arial Narrow" w:hAnsi="Arial Narrow"/>
                <w:sz w:val="18"/>
                <w:lang w:val="es-CO"/>
              </w:rPr>
              <w:t>Administrador</w:t>
            </w:r>
          </w:p>
        </w:tc>
        <w:tc>
          <w:tcPr>
            <w:tcW w:w="4047" w:type="dxa"/>
            <w:vAlign w:val="center"/>
          </w:tcPr>
          <w:p w:rsidR="00EB2714" w:rsidRDefault="00EB2714" w:rsidP="008B732C">
            <w:pPr>
              <w:spacing w:after="0" w:line="240" w:lineRule="auto"/>
              <w:rPr>
                <w:rFonts w:ascii="Arial Narrow" w:hAnsi="Arial Narrow"/>
                <w:sz w:val="18"/>
                <w:lang w:val="es-CO"/>
              </w:rPr>
            </w:pPr>
            <w:r>
              <w:rPr>
                <w:rFonts w:ascii="Arial Narrow" w:hAnsi="Arial Narrow"/>
                <w:sz w:val="18"/>
                <w:lang w:val="es-CO"/>
              </w:rPr>
              <w:t>Profesional Universitario</w:t>
            </w:r>
          </w:p>
        </w:tc>
      </w:tr>
      <w:tr w:rsidR="00EB2714" w:rsidRPr="00F341B3" w:rsidTr="00F567B5">
        <w:trPr>
          <w:jc w:val="center"/>
        </w:trPr>
        <w:tc>
          <w:tcPr>
            <w:tcW w:w="1909" w:type="dxa"/>
            <w:vAlign w:val="center"/>
          </w:tcPr>
          <w:p w:rsidR="00EB2714" w:rsidRDefault="00EB2714" w:rsidP="008B732C">
            <w:pPr>
              <w:spacing w:after="0" w:line="240" w:lineRule="auto"/>
              <w:rPr>
                <w:rFonts w:ascii="Arial Narrow" w:hAnsi="Arial Narrow"/>
                <w:sz w:val="18"/>
                <w:lang w:val="es-CO"/>
              </w:rPr>
            </w:pPr>
            <w:r>
              <w:rPr>
                <w:rFonts w:ascii="Arial Narrow" w:hAnsi="Arial Narrow"/>
                <w:sz w:val="18"/>
                <w:lang w:val="es-CO"/>
              </w:rPr>
              <w:t>Oscar Estrada Obando</w:t>
            </w:r>
          </w:p>
        </w:tc>
        <w:tc>
          <w:tcPr>
            <w:tcW w:w="1909" w:type="dxa"/>
            <w:vAlign w:val="center"/>
          </w:tcPr>
          <w:p w:rsidR="00EB2714" w:rsidRDefault="00EB2714" w:rsidP="008B732C">
            <w:pPr>
              <w:spacing w:after="0" w:line="240" w:lineRule="auto"/>
              <w:rPr>
                <w:rFonts w:ascii="Arial Narrow" w:hAnsi="Arial Narrow"/>
                <w:sz w:val="18"/>
                <w:lang w:val="es-CO"/>
              </w:rPr>
            </w:pPr>
            <w:r>
              <w:rPr>
                <w:rFonts w:ascii="Arial Narrow" w:hAnsi="Arial Narrow"/>
                <w:sz w:val="18"/>
                <w:lang w:val="es-CO"/>
              </w:rPr>
              <w:t>Plataforma SUI</w:t>
            </w:r>
          </w:p>
        </w:tc>
        <w:tc>
          <w:tcPr>
            <w:tcW w:w="1599" w:type="dxa"/>
            <w:vAlign w:val="center"/>
          </w:tcPr>
          <w:p w:rsidR="00EB2714" w:rsidRDefault="00EB2714" w:rsidP="008B732C">
            <w:pPr>
              <w:spacing w:after="0" w:line="240" w:lineRule="auto"/>
              <w:rPr>
                <w:rFonts w:ascii="Arial Narrow" w:hAnsi="Arial Narrow"/>
                <w:sz w:val="18"/>
                <w:lang w:val="es-CO"/>
              </w:rPr>
            </w:pPr>
            <w:r>
              <w:rPr>
                <w:rFonts w:ascii="Arial Narrow" w:hAnsi="Arial Narrow"/>
                <w:sz w:val="18"/>
                <w:lang w:val="es-CO"/>
              </w:rPr>
              <w:t>Administrador</w:t>
            </w:r>
          </w:p>
        </w:tc>
        <w:tc>
          <w:tcPr>
            <w:tcW w:w="4047" w:type="dxa"/>
            <w:vAlign w:val="center"/>
          </w:tcPr>
          <w:p w:rsidR="00EB2714" w:rsidRDefault="00EB2714" w:rsidP="00F87FDB">
            <w:pPr>
              <w:spacing w:after="0" w:line="240" w:lineRule="auto"/>
              <w:rPr>
                <w:rFonts w:ascii="Arial Narrow" w:hAnsi="Arial Narrow"/>
                <w:sz w:val="18"/>
                <w:lang w:val="es-CO"/>
              </w:rPr>
            </w:pPr>
            <w:r>
              <w:rPr>
                <w:rFonts w:ascii="Arial Narrow" w:hAnsi="Arial Narrow"/>
                <w:sz w:val="18"/>
                <w:lang w:val="es-CO"/>
              </w:rPr>
              <w:t>Profesional Universitario</w:t>
            </w:r>
          </w:p>
        </w:tc>
      </w:tr>
    </w:tbl>
    <w:p w:rsidR="009300AD" w:rsidRDefault="009300AD" w:rsidP="008B732C">
      <w:pPr>
        <w:spacing w:after="0" w:line="240" w:lineRule="auto"/>
        <w:jc w:val="both"/>
        <w:rPr>
          <w:lang w:val="es-CO"/>
        </w:rPr>
      </w:pPr>
    </w:p>
    <w:p w:rsidR="009300AD" w:rsidRDefault="009300AD" w:rsidP="008B732C">
      <w:pPr>
        <w:spacing w:after="0" w:line="240" w:lineRule="auto"/>
        <w:jc w:val="both"/>
        <w:rPr>
          <w:lang w:val="es-CO"/>
        </w:rPr>
      </w:pPr>
    </w:p>
    <w:p w:rsidR="009300AD" w:rsidRDefault="009300AD" w:rsidP="008B732C">
      <w:pPr>
        <w:spacing w:after="0" w:line="240" w:lineRule="auto"/>
        <w:jc w:val="both"/>
        <w:rPr>
          <w:lang w:val="es-CO"/>
        </w:rPr>
      </w:pPr>
    </w:p>
    <w:sectPr w:rsidR="009300AD" w:rsidSect="00B36A1D">
      <w:headerReference w:type="even" r:id="rId8"/>
      <w:headerReference w:type="default" r:id="rId9"/>
      <w:footerReference w:type="even" r:id="rId10"/>
      <w:footerReference w:type="default" r:id="rId11"/>
      <w:headerReference w:type="first" r:id="rId12"/>
      <w:footerReference w:type="first" r:id="rId13"/>
      <w:pgSz w:w="12240" w:h="15840" w:code="1"/>
      <w:pgMar w:top="2268" w:right="1134" w:bottom="2268" w:left="1701" w:header="709"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C89" w:rsidRDefault="00ED3C89" w:rsidP="00CB0B82">
      <w:pPr>
        <w:spacing w:after="0" w:line="240" w:lineRule="auto"/>
      </w:pPr>
      <w:r>
        <w:separator/>
      </w:r>
    </w:p>
  </w:endnote>
  <w:endnote w:type="continuationSeparator" w:id="0">
    <w:p w:rsidR="00ED3C89" w:rsidRDefault="00ED3C89" w:rsidP="00CB0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737" w:rsidRDefault="0079373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300" w:rsidRPr="00B941D1" w:rsidRDefault="00ED3C89" w:rsidP="0048454A">
    <w:pPr>
      <w:pStyle w:val="Piedepgina"/>
      <w:jc w:val="center"/>
    </w:pPr>
    <w:r>
      <w:rPr>
        <w:noProof/>
        <w:lang w:val="es-CO" w:eastAsia="es-CO"/>
      </w:rPr>
      <w:pict>
        <v:shapetype id="_x0000_t202" coordsize="21600,21600" o:spt="202" path="m,l,21600r21600,l21600,xe">
          <v:stroke joinstyle="miter"/>
          <v:path gradientshapeok="t" o:connecttype="rect"/>
        </v:shapetype>
        <v:shape id="1 Cuadro de texto" o:spid="_x0000_s2049" type="#_x0000_t202" style="position:absolute;left:0;text-align:left;margin-left:-39.85pt;margin-top:-27.95pt;width:515.5pt;height:86.2pt;z-index:-251657728;visibility:visible;mso-width-relative:margin;mso-height-relative:margin"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M5bNQIAAGcEAAAOAAAAZHJzL2Uyb0RvYy54bWysVF1v2jAUfZ+0/2D5fQQY0BYRKkbFNAm1&#10;lejUZ+M4ECnx9WxDwn79jp1AWbenaS/O/fL9OOc6s/umKtlRWVeQTvmg1+dMaUlZoXcp//6y+nTL&#10;mfNCZ6IkrVJ+Uo7fzz9+mNVmqoa0pzJTliGJdtPapHzvvZkmiZN7VQnXI6M0nDnZSniodpdkVtTI&#10;XpXJsN+fJDXZzFiSyjlYH1onn8f8ea6kf8pzpzwrU47efDxtPLfhTOYzMd1ZYfaF7NoQ/9BFJQqN&#10;opdUD8ILdrDFH6mqQlpylPuepCqhPC+kijNgmkH/3TSbvTAqzgJwnLnA5P5fWvl4fLasyMAdZ1pU&#10;oGjAlgeRWWKZYl41ngJItXFTxG4Mon3zhZpwobM7GMPsTW6r8MVUDH7AfbpAjDxMwjgZjya3Y7gk&#10;fIP+3ehmFElI3q4b6/xXRRULQsotOIzQiuPaeZRE6DkkVNO0Ksoy8lhqVqPEZ+T/zYMbpQ4WFTei&#10;SxNGalsPkm+2TTfPlrITxrTUboszclWglbVw/llYrAfax8r7Jxx5SShJncTZnuzPv9lDPFiDl7Ma&#10;65Zy9+MgrOKs/KbB591gBCCYj8pofDOEYq8922uPPlRLwkaDM3QXxRDvy7OYW6pe8TIWoSpcQkvU&#10;Trk/i0vfPgK8LKkWixiEjTTCr/XGyJA6ABaAfmlehTUdG2EhHum8mGL6jpQ2tgV/cfCUF5GxAHCL&#10;KugLCrY5Etm9vPBcrvUY9fZ/mP8CAAD//wMAUEsDBBQABgAIAAAAIQBio1I24gAAAAsBAAAPAAAA&#10;ZHJzL2Rvd25yZXYueG1sTI/BTsMwDIbvSLxDZCRuW9qhbGtpOk2VJiQEh41duKVN1lYkTmmyrfD0&#10;mBPcbPnT7+8vNpOz7GLG0HuUkM4TYAYbr3tsJRzfdrM1sBAVamU9GglfJsCmvL0pVK79Fffmcogt&#10;oxAMuZLQxTjknIemM06FuR8M0u3kR6cirWPL9aiuFO4sXyTJkjvVI33o1GCqzjQfh7OT8FztXtW+&#10;Xrj1t62eXk7b4fP4LqS8v5u2j8CimeIfDL/6pA4lOdX+jDowK2G2ylaE0iBEBoyITKQPwGpC06UA&#10;Xhb8f4fyBwAA//8DAFBLAQItABQABgAIAAAAIQC2gziS/gAAAOEBAAATAAAAAAAAAAAAAAAAAAAA&#10;AABbQ29udGVudF9UeXBlc10ueG1sUEsBAi0AFAAGAAgAAAAhADj9If/WAAAAlAEAAAsAAAAAAAAA&#10;AAAAAAAALwEAAF9yZWxzLy5yZWxzUEsBAi0AFAAGAAgAAAAhALoQzls1AgAAZwQAAA4AAAAAAAAA&#10;AAAAAAAALgIAAGRycy9lMm9Eb2MueG1sUEsBAi0AFAAGAAgAAAAhAGKjUjbiAAAACwEAAA8AAAAA&#10;AAAAAAAAAAAAjwQAAGRycy9kb3ducmV2LnhtbFBLBQYAAAAABAAEAPMAAACeBQAAAAA=&#10;" filled="f" stroked="f" strokeweight=".5pt">
          <v:textbox>
            <w:txbxContent>
              <w:p w:rsidR="007E0365" w:rsidRDefault="007E0365" w:rsidP="001107F2">
                <w:pPr>
                  <w:pStyle w:val="Piedepgina"/>
                  <w:tabs>
                    <w:tab w:val="clear" w:pos="4252"/>
                    <w:tab w:val="clear" w:pos="8504"/>
                    <w:tab w:val="left" w:pos="6663"/>
                  </w:tabs>
                  <w:ind w:right="121"/>
                  <w:jc w:val="right"/>
                  <w:rPr>
                    <w:rFonts w:ascii="Century Gothic" w:hAnsi="Century Gothic"/>
                    <w:sz w:val="16"/>
                    <w:szCs w:val="16"/>
                  </w:rPr>
                </w:pPr>
              </w:p>
              <w:p w:rsidR="00C3648D" w:rsidRDefault="00C3648D" w:rsidP="001107F2">
                <w:pPr>
                  <w:pStyle w:val="Piedepgina"/>
                  <w:tabs>
                    <w:tab w:val="clear" w:pos="4252"/>
                    <w:tab w:val="clear" w:pos="8504"/>
                  </w:tabs>
                  <w:ind w:right="121"/>
                  <w:jc w:val="right"/>
                  <w:rPr>
                    <w:rFonts w:ascii="Century Gothic" w:hAnsi="Century Gothic"/>
                    <w:sz w:val="16"/>
                    <w:szCs w:val="16"/>
                  </w:rPr>
                </w:pPr>
              </w:p>
              <w:p w:rsidR="005C7130" w:rsidRPr="005C7130" w:rsidRDefault="005C7130" w:rsidP="005C7130">
                <w:pPr>
                  <w:pStyle w:val="Piedepgina"/>
                  <w:tabs>
                    <w:tab w:val="clear" w:pos="4252"/>
                    <w:tab w:val="clear" w:pos="8504"/>
                  </w:tabs>
                  <w:jc w:val="right"/>
                  <w:rPr>
                    <w:rFonts w:ascii="Century Gothic" w:hAnsi="Century Gothic"/>
                    <w:sz w:val="16"/>
                    <w:szCs w:val="16"/>
                  </w:rPr>
                </w:pPr>
                <w:r w:rsidRPr="005C7130">
                  <w:rPr>
                    <w:rFonts w:ascii="Century Gothic" w:hAnsi="Century Gothic"/>
                    <w:sz w:val="16"/>
                    <w:szCs w:val="16"/>
                  </w:rPr>
                  <w:t>NIT: 891280000-3</w:t>
                </w:r>
              </w:p>
              <w:p w:rsidR="005C7130" w:rsidRPr="005C7130" w:rsidRDefault="005C7130" w:rsidP="005C7130">
                <w:pPr>
                  <w:pStyle w:val="Piedepgina"/>
                  <w:tabs>
                    <w:tab w:val="clear" w:pos="4252"/>
                    <w:tab w:val="clear" w:pos="8504"/>
                  </w:tabs>
                  <w:jc w:val="right"/>
                  <w:rPr>
                    <w:rFonts w:ascii="Century Gothic" w:hAnsi="Century Gothic"/>
                    <w:sz w:val="20"/>
                    <w:szCs w:val="20"/>
                  </w:rPr>
                </w:pPr>
                <w:r w:rsidRPr="005C7130">
                  <w:rPr>
                    <w:rFonts w:ascii="Century Gothic" w:hAnsi="Century Gothic"/>
                    <w:sz w:val="16"/>
                    <w:szCs w:val="16"/>
                  </w:rPr>
                  <w:t xml:space="preserve">CAM </w:t>
                </w:r>
                <w:r w:rsidR="00817C02">
                  <w:rPr>
                    <w:rFonts w:ascii="Century Gothic" w:hAnsi="Century Gothic"/>
                    <w:sz w:val="16"/>
                    <w:szCs w:val="16"/>
                  </w:rPr>
                  <w:t xml:space="preserve"> </w:t>
                </w:r>
                <w:r w:rsidRPr="005C7130">
                  <w:rPr>
                    <w:rFonts w:ascii="Century Gothic" w:hAnsi="Century Gothic"/>
                    <w:sz w:val="16"/>
                    <w:szCs w:val="16"/>
                  </w:rPr>
                  <w:t>Anganoy vía Los Rosales II</w:t>
                </w:r>
              </w:p>
              <w:p w:rsidR="005C7130" w:rsidRPr="005C7130" w:rsidRDefault="005C7130" w:rsidP="005C7130">
                <w:pPr>
                  <w:pStyle w:val="Piedepgina"/>
                  <w:tabs>
                    <w:tab w:val="clear" w:pos="4252"/>
                    <w:tab w:val="clear" w:pos="8504"/>
                  </w:tabs>
                  <w:jc w:val="right"/>
                  <w:rPr>
                    <w:rFonts w:ascii="Century Gothic" w:hAnsi="Century Gothic"/>
                    <w:sz w:val="16"/>
                    <w:szCs w:val="16"/>
                  </w:rPr>
                </w:pPr>
                <w:r w:rsidRPr="005C7130">
                  <w:rPr>
                    <w:rFonts w:ascii="Century Gothic" w:hAnsi="Century Gothic"/>
                    <w:sz w:val="16"/>
                    <w:szCs w:val="16"/>
                  </w:rPr>
                  <w:t xml:space="preserve">Teléfonos: </w:t>
                </w:r>
                <w:proofErr w:type="gramStart"/>
                <w:r w:rsidRPr="005C7130">
                  <w:rPr>
                    <w:rFonts w:ascii="Century Gothic" w:hAnsi="Century Gothic"/>
                    <w:sz w:val="16"/>
                    <w:szCs w:val="16"/>
                  </w:rPr>
                  <w:t>+(</w:t>
                </w:r>
                <w:proofErr w:type="gramEnd"/>
                <w:r w:rsidRPr="005C7130">
                  <w:rPr>
                    <w:rFonts w:ascii="Century Gothic" w:hAnsi="Century Gothic"/>
                    <w:sz w:val="16"/>
                    <w:szCs w:val="16"/>
                  </w:rPr>
                  <w:t>57) 2 7296357,+(57) 2 7291919, +(57) 2 7292000, - Fax: +(57) 2 7223347</w:t>
                </w:r>
              </w:p>
              <w:p w:rsidR="005C7130" w:rsidRPr="005C7130" w:rsidRDefault="005C7130" w:rsidP="005C7130">
                <w:pPr>
                  <w:pStyle w:val="Piedepgina"/>
                  <w:tabs>
                    <w:tab w:val="clear" w:pos="4252"/>
                    <w:tab w:val="clear" w:pos="8504"/>
                  </w:tabs>
                  <w:jc w:val="right"/>
                  <w:rPr>
                    <w:rFonts w:ascii="Century Gothic" w:hAnsi="Century Gothic"/>
                    <w:sz w:val="16"/>
                    <w:szCs w:val="16"/>
                  </w:rPr>
                </w:pPr>
                <w:r w:rsidRPr="005C7130">
                  <w:rPr>
                    <w:rFonts w:ascii="Century Gothic" w:hAnsi="Century Gothic"/>
                    <w:sz w:val="16"/>
                    <w:szCs w:val="16"/>
                  </w:rPr>
                  <w:t xml:space="preserve">Código Postal 520001  Correo electrónico: </w:t>
                </w:r>
                <w:hyperlink r:id="rId1" w:history="1">
                  <w:r w:rsidRPr="005C7130">
                    <w:rPr>
                      <w:rStyle w:val="Hipervnculo"/>
                      <w:rFonts w:ascii="Century Gothic" w:hAnsi="Century Gothic"/>
                      <w:sz w:val="16"/>
                      <w:szCs w:val="16"/>
                    </w:rPr>
                    <w:t>sistemasdeinformacion@pasto.gov.co</w:t>
                  </w:r>
                </w:hyperlink>
              </w:p>
              <w:p w:rsidR="005C7130" w:rsidRPr="005C7130" w:rsidRDefault="005C7130" w:rsidP="005C7130">
                <w:pPr>
                  <w:jc w:val="right"/>
                  <w:rPr>
                    <w:rFonts w:ascii="Century Gothic" w:hAnsi="Century Gothic"/>
                  </w:rPr>
                </w:pPr>
                <w:r w:rsidRPr="005C7130">
                  <w:rPr>
                    <w:rFonts w:ascii="Century Gothic" w:hAnsi="Century Gothic"/>
                    <w:sz w:val="16"/>
                    <w:szCs w:val="16"/>
                  </w:rPr>
                  <w:t>- Es su responsabilidad ecológica imprimir este documento</w:t>
                </w:r>
              </w:p>
              <w:p w:rsidR="00AE1DC1" w:rsidRPr="00AE1DC1" w:rsidRDefault="00AE1DC1" w:rsidP="00B44ECF">
                <w:pPr>
                  <w:jc w:val="right"/>
                  <w:rPr>
                    <w:rFonts w:ascii="Century Gothic" w:hAnsi="Century Gothic"/>
                    <w:sz w:val="16"/>
                    <w:szCs w:val="16"/>
                  </w:rPr>
                </w:pPr>
              </w:p>
              <w:p w:rsidR="00425378" w:rsidRPr="00233830" w:rsidRDefault="00425378" w:rsidP="002C0435">
                <w:pPr>
                  <w:tabs>
                    <w:tab w:val="left" w:pos="6663"/>
                  </w:tabs>
                  <w:ind w:right="-28"/>
                  <w:jc w:val="right"/>
                  <w:rPr>
                    <w:rFonts w:ascii="Century Gothic" w:hAnsi="Century Gothic"/>
                  </w:rPr>
                </w:pPr>
              </w:p>
              <w:p w:rsidR="00156258" w:rsidRPr="00AE1FE7" w:rsidRDefault="00156258" w:rsidP="001107F2">
                <w:pPr>
                  <w:pStyle w:val="Piedepgina"/>
                  <w:tabs>
                    <w:tab w:val="clear" w:pos="4252"/>
                    <w:tab w:val="clear" w:pos="8504"/>
                    <w:tab w:val="left" w:pos="6663"/>
                  </w:tabs>
                  <w:ind w:right="121"/>
                  <w:jc w:val="right"/>
                  <w:rPr>
                    <w:rFonts w:ascii="Century Gothic" w:hAnsi="Century Gothic"/>
                    <w:color w:val="7F7F7F" w:themeColor="text1" w:themeTint="80"/>
                    <w:sz w:val="16"/>
                    <w:szCs w:val="16"/>
                  </w:rPr>
                </w:pPr>
              </w:p>
            </w:txbxContent>
          </v:textbox>
          <w10:wrap type="through"/>
        </v:shape>
      </w:pict>
    </w:r>
    <w:r w:rsidR="0048454A">
      <w:rPr>
        <w:noProof/>
        <w:lang w:val="es-MX" w:eastAsia="es-MX"/>
      </w:rPr>
      <w:drawing>
        <wp:anchor distT="0" distB="0" distL="114300" distR="114300" simplePos="0" relativeHeight="251656704" behindDoc="1" locked="0" layoutInCell="1" allowOverlap="1">
          <wp:simplePos x="0" y="0"/>
          <wp:positionH relativeFrom="column">
            <wp:posOffset>-1068070</wp:posOffset>
          </wp:positionH>
          <wp:positionV relativeFrom="paragraph">
            <wp:posOffset>-195580</wp:posOffset>
          </wp:positionV>
          <wp:extent cx="7772400" cy="1440840"/>
          <wp:effectExtent l="0" t="0" r="0" b="698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ina MEMBRET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772400" cy="144084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737" w:rsidRDefault="007937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C89" w:rsidRDefault="00ED3C89" w:rsidP="00CB0B82">
      <w:pPr>
        <w:spacing w:after="0" w:line="240" w:lineRule="auto"/>
      </w:pPr>
      <w:r>
        <w:separator/>
      </w:r>
    </w:p>
  </w:footnote>
  <w:footnote w:type="continuationSeparator" w:id="0">
    <w:p w:rsidR="00ED3C89" w:rsidRDefault="00ED3C89" w:rsidP="00CB0B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737" w:rsidRDefault="0079373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88C" w:rsidRDefault="0048454A" w:rsidP="00275881">
    <w:pPr>
      <w:pStyle w:val="Encabezado"/>
      <w:tabs>
        <w:tab w:val="clear" w:pos="4252"/>
        <w:tab w:val="clear" w:pos="8504"/>
        <w:tab w:val="left" w:pos="1105"/>
      </w:tabs>
      <w:rPr>
        <w:rFonts w:ascii="Century Gothic" w:hAnsi="Century Gothic"/>
        <w:b/>
      </w:rPr>
    </w:pPr>
    <w:r>
      <w:rPr>
        <w:noProof/>
        <w:lang w:val="es-MX" w:eastAsia="es-MX"/>
      </w:rPr>
      <w:drawing>
        <wp:anchor distT="0" distB="0" distL="114300" distR="114300" simplePos="0" relativeHeight="251657728" behindDoc="1" locked="0" layoutInCell="1" allowOverlap="1">
          <wp:simplePos x="0" y="0"/>
          <wp:positionH relativeFrom="column">
            <wp:posOffset>-1080135</wp:posOffset>
          </wp:positionH>
          <wp:positionV relativeFrom="paragraph">
            <wp:posOffset>-443865</wp:posOffset>
          </wp:positionV>
          <wp:extent cx="7761605" cy="1438275"/>
          <wp:effectExtent l="0" t="0" r="0" b="9525"/>
          <wp:wrapThrough wrapText="bothSides">
            <wp:wrapPolygon edited="0">
              <wp:start x="0" y="0"/>
              <wp:lineTo x="0" y="21457"/>
              <wp:lineTo x="21524" y="21457"/>
              <wp:lineTo x="21524" y="0"/>
              <wp:lineTo x="0" y="0"/>
            </wp:wrapPolygon>
          </wp:wrapThrough>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retes carta BLOQUE ARRIB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1605" cy="1438275"/>
                  </a:xfrm>
                  <a:prstGeom prst="rect">
                    <a:avLst/>
                  </a:prstGeom>
                </pic:spPr>
              </pic:pic>
            </a:graphicData>
          </a:graphic>
        </wp:anchor>
      </w:drawing>
    </w:r>
    <w:r w:rsidR="00F7604E" w:rsidRPr="00502194">
      <w:rPr>
        <w:rFonts w:ascii="Century Gothic" w:hAnsi="Century Gothic"/>
        <w:b/>
      </w:rPr>
      <w:t xml:space="preserve"> </w:t>
    </w:r>
  </w:p>
  <w:p w:rsidR="00275881" w:rsidRDefault="00793737" w:rsidP="00275881">
    <w:pPr>
      <w:pStyle w:val="Encabezado"/>
      <w:tabs>
        <w:tab w:val="clear" w:pos="4252"/>
        <w:tab w:val="clear" w:pos="8504"/>
        <w:tab w:val="left" w:pos="1105"/>
      </w:tabs>
      <w:rPr>
        <w:rFonts w:ascii="Century Gothic" w:hAnsi="Century Gothic"/>
        <w:b/>
      </w:rPr>
    </w:pPr>
    <w:r>
      <w:rPr>
        <w:rFonts w:ascii="Century Gothic" w:hAnsi="Century Gothic"/>
        <w:b/>
      </w:rPr>
      <w:t xml:space="preserve">Subsecretaría </w:t>
    </w:r>
    <w:r w:rsidR="00E40101">
      <w:rPr>
        <w:rFonts w:ascii="Century Gothic" w:hAnsi="Century Gothic"/>
        <w:b/>
      </w:rPr>
      <w:t xml:space="preserve"> de </w:t>
    </w:r>
    <w:r w:rsidR="005C7130">
      <w:rPr>
        <w:rFonts w:ascii="Century Gothic" w:hAnsi="Century Gothic"/>
        <w:b/>
      </w:rPr>
      <w:t>Sistemas de Información</w:t>
    </w:r>
  </w:p>
  <w:p w:rsidR="0009488C" w:rsidRDefault="0009488C" w:rsidP="00CE629A">
    <w:pPr>
      <w:pStyle w:val="Encabezado"/>
      <w:tabs>
        <w:tab w:val="clear" w:pos="4252"/>
        <w:tab w:val="clear" w:pos="8504"/>
        <w:tab w:val="left" w:pos="1105"/>
      </w:tabs>
      <w:rPr>
        <w:rFonts w:ascii="Century Gothic" w:hAnsi="Century Gothic"/>
        <w:b/>
      </w:rPr>
    </w:pPr>
  </w:p>
  <w:p w:rsidR="00CE629A" w:rsidRPr="00596ED4" w:rsidRDefault="0009488C" w:rsidP="00CE629A">
    <w:pPr>
      <w:pStyle w:val="Encabezado"/>
      <w:tabs>
        <w:tab w:val="clear" w:pos="4252"/>
        <w:tab w:val="clear" w:pos="8504"/>
        <w:tab w:val="left" w:pos="1105"/>
      </w:tabs>
      <w:rPr>
        <w:rFonts w:ascii="Century Gothic" w:hAnsi="Century Gothic"/>
        <w:b/>
      </w:rPr>
    </w:pPr>
    <w:r>
      <w:rPr>
        <w:rFonts w:ascii="Century Gothic" w:hAnsi="Century Gothic"/>
        <w:b/>
      </w:rPr>
      <w:t xml:space="preserve"> </w:t>
    </w:r>
  </w:p>
  <w:p w:rsidR="00F21FF8" w:rsidRPr="00F045CD" w:rsidRDefault="00F21FF8" w:rsidP="00F50837">
    <w:pPr>
      <w:pStyle w:val="Encabezado"/>
      <w:tabs>
        <w:tab w:val="clear" w:pos="4252"/>
        <w:tab w:val="clear" w:pos="8504"/>
        <w:tab w:val="left" w:pos="1105"/>
      </w:tabs>
      <w:rPr>
        <w:rFonts w:ascii="Century Gothic" w:hAnsi="Century Gothic"/>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737" w:rsidRDefault="0079373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B0B82"/>
    <w:rsid w:val="0001130B"/>
    <w:rsid w:val="000133CF"/>
    <w:rsid w:val="0001491B"/>
    <w:rsid w:val="00016D01"/>
    <w:rsid w:val="00025B2A"/>
    <w:rsid w:val="00027028"/>
    <w:rsid w:val="00027DE0"/>
    <w:rsid w:val="00030CA8"/>
    <w:rsid w:val="00032A43"/>
    <w:rsid w:val="00032D04"/>
    <w:rsid w:val="00040B64"/>
    <w:rsid w:val="000466AF"/>
    <w:rsid w:val="000471AC"/>
    <w:rsid w:val="00047DC6"/>
    <w:rsid w:val="000522B8"/>
    <w:rsid w:val="00073036"/>
    <w:rsid w:val="0009488C"/>
    <w:rsid w:val="00097BC3"/>
    <w:rsid w:val="000A78D5"/>
    <w:rsid w:val="000B35F5"/>
    <w:rsid w:val="000B3D8D"/>
    <w:rsid w:val="000E24BA"/>
    <w:rsid w:val="000E419E"/>
    <w:rsid w:val="000E7499"/>
    <w:rsid w:val="000F5CAC"/>
    <w:rsid w:val="001107F2"/>
    <w:rsid w:val="00110C36"/>
    <w:rsid w:val="00117D9E"/>
    <w:rsid w:val="00121F47"/>
    <w:rsid w:val="00123B02"/>
    <w:rsid w:val="0012407C"/>
    <w:rsid w:val="0014382E"/>
    <w:rsid w:val="0015068E"/>
    <w:rsid w:val="001540FC"/>
    <w:rsid w:val="00156258"/>
    <w:rsid w:val="00157004"/>
    <w:rsid w:val="00170BDD"/>
    <w:rsid w:val="001725AA"/>
    <w:rsid w:val="00174ADF"/>
    <w:rsid w:val="001936DF"/>
    <w:rsid w:val="00193715"/>
    <w:rsid w:val="001A2D62"/>
    <w:rsid w:val="001A4FE7"/>
    <w:rsid w:val="001B075E"/>
    <w:rsid w:val="001B08A3"/>
    <w:rsid w:val="001B37D9"/>
    <w:rsid w:val="001C463F"/>
    <w:rsid w:val="001D13FA"/>
    <w:rsid w:val="001E3687"/>
    <w:rsid w:val="001F170F"/>
    <w:rsid w:val="001F73A4"/>
    <w:rsid w:val="0020723D"/>
    <w:rsid w:val="00222CF5"/>
    <w:rsid w:val="0022681A"/>
    <w:rsid w:val="00234702"/>
    <w:rsid w:val="0025128D"/>
    <w:rsid w:val="00256174"/>
    <w:rsid w:val="00262263"/>
    <w:rsid w:val="00275881"/>
    <w:rsid w:val="002809E9"/>
    <w:rsid w:val="00290D67"/>
    <w:rsid w:val="002972D4"/>
    <w:rsid w:val="002A3403"/>
    <w:rsid w:val="002A715B"/>
    <w:rsid w:val="002B4B36"/>
    <w:rsid w:val="002B5C1C"/>
    <w:rsid w:val="002C0435"/>
    <w:rsid w:val="002C0C95"/>
    <w:rsid w:val="002D2BEF"/>
    <w:rsid w:val="002D4BD1"/>
    <w:rsid w:val="002E4955"/>
    <w:rsid w:val="002F78FD"/>
    <w:rsid w:val="00307851"/>
    <w:rsid w:val="00313302"/>
    <w:rsid w:val="003146EB"/>
    <w:rsid w:val="0031718F"/>
    <w:rsid w:val="00320B46"/>
    <w:rsid w:val="00325364"/>
    <w:rsid w:val="00327984"/>
    <w:rsid w:val="00327E19"/>
    <w:rsid w:val="003342C9"/>
    <w:rsid w:val="003444D6"/>
    <w:rsid w:val="003462EB"/>
    <w:rsid w:val="00347087"/>
    <w:rsid w:val="0035296D"/>
    <w:rsid w:val="00377E75"/>
    <w:rsid w:val="003911EA"/>
    <w:rsid w:val="00392CC4"/>
    <w:rsid w:val="00395BF6"/>
    <w:rsid w:val="003A275B"/>
    <w:rsid w:val="003A6967"/>
    <w:rsid w:val="003B145D"/>
    <w:rsid w:val="003C1A64"/>
    <w:rsid w:val="003C6108"/>
    <w:rsid w:val="003D6212"/>
    <w:rsid w:val="003E4A96"/>
    <w:rsid w:val="003E7060"/>
    <w:rsid w:val="003E76BC"/>
    <w:rsid w:val="003E79BB"/>
    <w:rsid w:val="003F1A78"/>
    <w:rsid w:val="003F25AD"/>
    <w:rsid w:val="003F752D"/>
    <w:rsid w:val="004101BB"/>
    <w:rsid w:val="0041090F"/>
    <w:rsid w:val="00420BC6"/>
    <w:rsid w:val="00425378"/>
    <w:rsid w:val="00426A90"/>
    <w:rsid w:val="00436040"/>
    <w:rsid w:val="0044295F"/>
    <w:rsid w:val="00454CE7"/>
    <w:rsid w:val="00465DC6"/>
    <w:rsid w:val="004677A8"/>
    <w:rsid w:val="0047317B"/>
    <w:rsid w:val="00474667"/>
    <w:rsid w:val="00475772"/>
    <w:rsid w:val="00475B0B"/>
    <w:rsid w:val="0048454A"/>
    <w:rsid w:val="00494805"/>
    <w:rsid w:val="004A1909"/>
    <w:rsid w:val="004A3CD6"/>
    <w:rsid w:val="004A637D"/>
    <w:rsid w:val="004B18AF"/>
    <w:rsid w:val="004C1536"/>
    <w:rsid w:val="004D2EAF"/>
    <w:rsid w:val="004E3B31"/>
    <w:rsid w:val="004F14ED"/>
    <w:rsid w:val="004F1507"/>
    <w:rsid w:val="00510CC2"/>
    <w:rsid w:val="005555E0"/>
    <w:rsid w:val="005567D3"/>
    <w:rsid w:val="00574305"/>
    <w:rsid w:val="00583AF5"/>
    <w:rsid w:val="00596ED4"/>
    <w:rsid w:val="005A24E2"/>
    <w:rsid w:val="005B4780"/>
    <w:rsid w:val="005B53E6"/>
    <w:rsid w:val="005C0668"/>
    <w:rsid w:val="005C0907"/>
    <w:rsid w:val="005C308F"/>
    <w:rsid w:val="005C7130"/>
    <w:rsid w:val="005D210B"/>
    <w:rsid w:val="005E6A4A"/>
    <w:rsid w:val="005F7200"/>
    <w:rsid w:val="006004D1"/>
    <w:rsid w:val="00600B64"/>
    <w:rsid w:val="00607300"/>
    <w:rsid w:val="00607708"/>
    <w:rsid w:val="006158DE"/>
    <w:rsid w:val="006202E2"/>
    <w:rsid w:val="006221D7"/>
    <w:rsid w:val="00623A95"/>
    <w:rsid w:val="00627A35"/>
    <w:rsid w:val="00630943"/>
    <w:rsid w:val="006355F2"/>
    <w:rsid w:val="006355F3"/>
    <w:rsid w:val="00644DD6"/>
    <w:rsid w:val="006565C2"/>
    <w:rsid w:val="006600AE"/>
    <w:rsid w:val="006676F5"/>
    <w:rsid w:val="006725C9"/>
    <w:rsid w:val="00676727"/>
    <w:rsid w:val="00681061"/>
    <w:rsid w:val="006A3466"/>
    <w:rsid w:val="006A40CE"/>
    <w:rsid w:val="006C102F"/>
    <w:rsid w:val="006C756F"/>
    <w:rsid w:val="006E34E7"/>
    <w:rsid w:val="00701BF1"/>
    <w:rsid w:val="00702FAD"/>
    <w:rsid w:val="00704658"/>
    <w:rsid w:val="00710D68"/>
    <w:rsid w:val="00716C1B"/>
    <w:rsid w:val="0071715F"/>
    <w:rsid w:val="007177B0"/>
    <w:rsid w:val="00722086"/>
    <w:rsid w:val="00722CA8"/>
    <w:rsid w:val="007466F2"/>
    <w:rsid w:val="00755BC9"/>
    <w:rsid w:val="00755DDA"/>
    <w:rsid w:val="007623DF"/>
    <w:rsid w:val="007812F8"/>
    <w:rsid w:val="00781730"/>
    <w:rsid w:val="00781BDA"/>
    <w:rsid w:val="00793737"/>
    <w:rsid w:val="007B3F41"/>
    <w:rsid w:val="007B43F6"/>
    <w:rsid w:val="007B6A42"/>
    <w:rsid w:val="007D0DFF"/>
    <w:rsid w:val="007D42F2"/>
    <w:rsid w:val="007D6665"/>
    <w:rsid w:val="007E0365"/>
    <w:rsid w:val="007E1C97"/>
    <w:rsid w:val="007E26A4"/>
    <w:rsid w:val="007E3572"/>
    <w:rsid w:val="0080142E"/>
    <w:rsid w:val="00807460"/>
    <w:rsid w:val="00815715"/>
    <w:rsid w:val="00817C02"/>
    <w:rsid w:val="00842768"/>
    <w:rsid w:val="008737C1"/>
    <w:rsid w:val="00875013"/>
    <w:rsid w:val="00876176"/>
    <w:rsid w:val="0089261F"/>
    <w:rsid w:val="008A0ADD"/>
    <w:rsid w:val="008A6DE1"/>
    <w:rsid w:val="008B307D"/>
    <w:rsid w:val="008B732C"/>
    <w:rsid w:val="008C0D72"/>
    <w:rsid w:val="008C4554"/>
    <w:rsid w:val="008C494A"/>
    <w:rsid w:val="008C556B"/>
    <w:rsid w:val="008D35A5"/>
    <w:rsid w:val="008D3FAE"/>
    <w:rsid w:val="008D7821"/>
    <w:rsid w:val="00901E82"/>
    <w:rsid w:val="0091181D"/>
    <w:rsid w:val="00916F3F"/>
    <w:rsid w:val="009300AD"/>
    <w:rsid w:val="009330B5"/>
    <w:rsid w:val="00942048"/>
    <w:rsid w:val="00950E0E"/>
    <w:rsid w:val="0096435F"/>
    <w:rsid w:val="00964680"/>
    <w:rsid w:val="0097558D"/>
    <w:rsid w:val="0097793D"/>
    <w:rsid w:val="00981039"/>
    <w:rsid w:val="009A4090"/>
    <w:rsid w:val="009A6899"/>
    <w:rsid w:val="009B1266"/>
    <w:rsid w:val="009C1AD7"/>
    <w:rsid w:val="009C26AC"/>
    <w:rsid w:val="009C2F36"/>
    <w:rsid w:val="009C3DD1"/>
    <w:rsid w:val="009D1C69"/>
    <w:rsid w:val="009E4F81"/>
    <w:rsid w:val="009E6163"/>
    <w:rsid w:val="00A01835"/>
    <w:rsid w:val="00A05F35"/>
    <w:rsid w:val="00A11CF9"/>
    <w:rsid w:val="00A220D5"/>
    <w:rsid w:val="00A243CF"/>
    <w:rsid w:val="00A30F94"/>
    <w:rsid w:val="00A3342D"/>
    <w:rsid w:val="00A36A91"/>
    <w:rsid w:val="00A3746B"/>
    <w:rsid w:val="00A37AF9"/>
    <w:rsid w:val="00A46196"/>
    <w:rsid w:val="00A5413D"/>
    <w:rsid w:val="00A60E7D"/>
    <w:rsid w:val="00A671BF"/>
    <w:rsid w:val="00A75AD1"/>
    <w:rsid w:val="00A87E62"/>
    <w:rsid w:val="00A95CD2"/>
    <w:rsid w:val="00A95D0F"/>
    <w:rsid w:val="00AA2261"/>
    <w:rsid w:val="00AA3609"/>
    <w:rsid w:val="00AA5971"/>
    <w:rsid w:val="00AB12A2"/>
    <w:rsid w:val="00AB34B4"/>
    <w:rsid w:val="00AB7991"/>
    <w:rsid w:val="00AD39A8"/>
    <w:rsid w:val="00AE1DC1"/>
    <w:rsid w:val="00AE6231"/>
    <w:rsid w:val="00B04F60"/>
    <w:rsid w:val="00B11844"/>
    <w:rsid w:val="00B12C39"/>
    <w:rsid w:val="00B33262"/>
    <w:rsid w:val="00B345D0"/>
    <w:rsid w:val="00B36A1D"/>
    <w:rsid w:val="00B36DAD"/>
    <w:rsid w:val="00B40EEC"/>
    <w:rsid w:val="00B44ECF"/>
    <w:rsid w:val="00B5225C"/>
    <w:rsid w:val="00B54C2B"/>
    <w:rsid w:val="00B54EC6"/>
    <w:rsid w:val="00B64877"/>
    <w:rsid w:val="00B65B8A"/>
    <w:rsid w:val="00B72CAB"/>
    <w:rsid w:val="00B749F0"/>
    <w:rsid w:val="00B77E59"/>
    <w:rsid w:val="00B80FC4"/>
    <w:rsid w:val="00B8227C"/>
    <w:rsid w:val="00B93A49"/>
    <w:rsid w:val="00B941D1"/>
    <w:rsid w:val="00B944AA"/>
    <w:rsid w:val="00BA7843"/>
    <w:rsid w:val="00BC7FC5"/>
    <w:rsid w:val="00BF10E4"/>
    <w:rsid w:val="00BF11CA"/>
    <w:rsid w:val="00BF6E92"/>
    <w:rsid w:val="00C15675"/>
    <w:rsid w:val="00C16023"/>
    <w:rsid w:val="00C2193D"/>
    <w:rsid w:val="00C258EA"/>
    <w:rsid w:val="00C3648D"/>
    <w:rsid w:val="00C406EA"/>
    <w:rsid w:val="00C4770C"/>
    <w:rsid w:val="00C517AC"/>
    <w:rsid w:val="00C52226"/>
    <w:rsid w:val="00C6369E"/>
    <w:rsid w:val="00C65E72"/>
    <w:rsid w:val="00C674EE"/>
    <w:rsid w:val="00C757B3"/>
    <w:rsid w:val="00C81926"/>
    <w:rsid w:val="00C8253E"/>
    <w:rsid w:val="00C8563A"/>
    <w:rsid w:val="00C91B3E"/>
    <w:rsid w:val="00CA67BA"/>
    <w:rsid w:val="00CB0B82"/>
    <w:rsid w:val="00CB27A8"/>
    <w:rsid w:val="00CC1703"/>
    <w:rsid w:val="00CD66F3"/>
    <w:rsid w:val="00CD7A2A"/>
    <w:rsid w:val="00CE6140"/>
    <w:rsid w:val="00CE629A"/>
    <w:rsid w:val="00CE7E2F"/>
    <w:rsid w:val="00CF2B62"/>
    <w:rsid w:val="00CF3753"/>
    <w:rsid w:val="00CF3FB6"/>
    <w:rsid w:val="00CF77DE"/>
    <w:rsid w:val="00D023B6"/>
    <w:rsid w:val="00D11398"/>
    <w:rsid w:val="00D146E4"/>
    <w:rsid w:val="00D26F80"/>
    <w:rsid w:val="00D40960"/>
    <w:rsid w:val="00D57A95"/>
    <w:rsid w:val="00D73233"/>
    <w:rsid w:val="00D80583"/>
    <w:rsid w:val="00D92F84"/>
    <w:rsid w:val="00D96000"/>
    <w:rsid w:val="00D96B9F"/>
    <w:rsid w:val="00DA1DC7"/>
    <w:rsid w:val="00DA3DB6"/>
    <w:rsid w:val="00DA650A"/>
    <w:rsid w:val="00DB5A0F"/>
    <w:rsid w:val="00DB6355"/>
    <w:rsid w:val="00DB67FD"/>
    <w:rsid w:val="00DC3779"/>
    <w:rsid w:val="00DC4CA2"/>
    <w:rsid w:val="00DC5D74"/>
    <w:rsid w:val="00DC6B20"/>
    <w:rsid w:val="00DD70F3"/>
    <w:rsid w:val="00DD710F"/>
    <w:rsid w:val="00DE009D"/>
    <w:rsid w:val="00DE0A55"/>
    <w:rsid w:val="00DE75D0"/>
    <w:rsid w:val="00E21253"/>
    <w:rsid w:val="00E25EF9"/>
    <w:rsid w:val="00E40101"/>
    <w:rsid w:val="00E44987"/>
    <w:rsid w:val="00E46D74"/>
    <w:rsid w:val="00E600CC"/>
    <w:rsid w:val="00E60B23"/>
    <w:rsid w:val="00E614BF"/>
    <w:rsid w:val="00E65CFF"/>
    <w:rsid w:val="00E70130"/>
    <w:rsid w:val="00E777CB"/>
    <w:rsid w:val="00E81134"/>
    <w:rsid w:val="00E83351"/>
    <w:rsid w:val="00E90607"/>
    <w:rsid w:val="00E95DA6"/>
    <w:rsid w:val="00E97007"/>
    <w:rsid w:val="00EA0944"/>
    <w:rsid w:val="00EA4ABA"/>
    <w:rsid w:val="00EA5C24"/>
    <w:rsid w:val="00EB003D"/>
    <w:rsid w:val="00EB2714"/>
    <w:rsid w:val="00EB56F2"/>
    <w:rsid w:val="00ED3BBB"/>
    <w:rsid w:val="00ED3C89"/>
    <w:rsid w:val="00EE0141"/>
    <w:rsid w:val="00EE07E7"/>
    <w:rsid w:val="00EE3EC7"/>
    <w:rsid w:val="00EF16FB"/>
    <w:rsid w:val="00F04194"/>
    <w:rsid w:val="00F045CD"/>
    <w:rsid w:val="00F12D2F"/>
    <w:rsid w:val="00F144F6"/>
    <w:rsid w:val="00F21FF8"/>
    <w:rsid w:val="00F341B3"/>
    <w:rsid w:val="00F34C27"/>
    <w:rsid w:val="00F450FB"/>
    <w:rsid w:val="00F50837"/>
    <w:rsid w:val="00F51797"/>
    <w:rsid w:val="00F567B5"/>
    <w:rsid w:val="00F66E5F"/>
    <w:rsid w:val="00F67915"/>
    <w:rsid w:val="00F73F68"/>
    <w:rsid w:val="00F7514D"/>
    <w:rsid w:val="00F7604E"/>
    <w:rsid w:val="00F96173"/>
    <w:rsid w:val="00FB2E45"/>
    <w:rsid w:val="00FB3460"/>
    <w:rsid w:val="00FB6774"/>
    <w:rsid w:val="00FC3069"/>
    <w:rsid w:val="00FC3C52"/>
    <w:rsid w:val="00FD350E"/>
    <w:rsid w:val="00FD5FB9"/>
    <w:rsid w:val="00FE0F6A"/>
    <w:rsid w:val="00FF504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F68"/>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B0B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0B82"/>
    <w:rPr>
      <w:rFonts w:ascii="Tahoma" w:hAnsi="Tahoma" w:cs="Tahoma"/>
      <w:sz w:val="16"/>
      <w:szCs w:val="16"/>
    </w:rPr>
  </w:style>
  <w:style w:type="paragraph" w:styleId="Encabezado">
    <w:name w:val="header"/>
    <w:basedOn w:val="Normal"/>
    <w:link w:val="EncabezadoCar"/>
    <w:uiPriority w:val="99"/>
    <w:unhideWhenUsed/>
    <w:rsid w:val="00CB0B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B82"/>
  </w:style>
  <w:style w:type="paragraph" w:styleId="Piedepgina">
    <w:name w:val="footer"/>
    <w:basedOn w:val="Normal"/>
    <w:link w:val="PiedepginaCar"/>
    <w:uiPriority w:val="99"/>
    <w:unhideWhenUsed/>
    <w:rsid w:val="00CB0B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B82"/>
  </w:style>
  <w:style w:type="character" w:styleId="Hipervnculo">
    <w:name w:val="Hyperlink"/>
    <w:basedOn w:val="Fuentedeprrafopredeter"/>
    <w:uiPriority w:val="99"/>
    <w:unhideWhenUsed/>
    <w:rsid w:val="000E24BA"/>
    <w:rPr>
      <w:color w:val="0000FF"/>
      <w:u w:val="single"/>
    </w:rPr>
  </w:style>
  <w:style w:type="table" w:styleId="Tablaconcuadrcula">
    <w:name w:val="Table Grid"/>
    <w:basedOn w:val="Tablanormal"/>
    <w:uiPriority w:val="59"/>
    <w:rsid w:val="00F34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F341B3"/>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F68"/>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B0B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0B82"/>
    <w:rPr>
      <w:rFonts w:ascii="Tahoma" w:hAnsi="Tahoma" w:cs="Tahoma"/>
      <w:sz w:val="16"/>
      <w:szCs w:val="16"/>
    </w:rPr>
  </w:style>
  <w:style w:type="paragraph" w:styleId="Encabezado">
    <w:name w:val="header"/>
    <w:basedOn w:val="Normal"/>
    <w:link w:val="EncabezadoCar"/>
    <w:uiPriority w:val="99"/>
    <w:unhideWhenUsed/>
    <w:rsid w:val="00CB0B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B82"/>
  </w:style>
  <w:style w:type="paragraph" w:styleId="Piedepgina">
    <w:name w:val="footer"/>
    <w:basedOn w:val="Normal"/>
    <w:link w:val="PiedepginaCar"/>
    <w:uiPriority w:val="99"/>
    <w:unhideWhenUsed/>
    <w:rsid w:val="00CB0B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B82"/>
  </w:style>
  <w:style w:type="character" w:styleId="Hipervnculo">
    <w:name w:val="Hyperlink"/>
    <w:basedOn w:val="Fuentedeprrafopredeter"/>
    <w:uiPriority w:val="99"/>
    <w:unhideWhenUsed/>
    <w:rsid w:val="000E24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03992">
      <w:bodyDiv w:val="1"/>
      <w:marLeft w:val="0"/>
      <w:marRight w:val="0"/>
      <w:marTop w:val="0"/>
      <w:marBottom w:val="0"/>
      <w:divBdr>
        <w:top w:val="none" w:sz="0" w:space="0" w:color="auto"/>
        <w:left w:val="none" w:sz="0" w:space="0" w:color="auto"/>
        <w:bottom w:val="none" w:sz="0" w:space="0" w:color="auto"/>
        <w:right w:val="none" w:sz="0" w:space="0" w:color="auto"/>
      </w:divBdr>
    </w:div>
    <w:div w:id="267854056">
      <w:bodyDiv w:val="1"/>
      <w:marLeft w:val="0"/>
      <w:marRight w:val="0"/>
      <w:marTop w:val="0"/>
      <w:marBottom w:val="0"/>
      <w:divBdr>
        <w:top w:val="none" w:sz="0" w:space="0" w:color="auto"/>
        <w:left w:val="none" w:sz="0" w:space="0" w:color="auto"/>
        <w:bottom w:val="none" w:sz="0" w:space="0" w:color="auto"/>
        <w:right w:val="none" w:sz="0" w:space="0" w:color="auto"/>
      </w:divBdr>
    </w:div>
    <w:div w:id="394161638">
      <w:bodyDiv w:val="1"/>
      <w:marLeft w:val="0"/>
      <w:marRight w:val="0"/>
      <w:marTop w:val="0"/>
      <w:marBottom w:val="0"/>
      <w:divBdr>
        <w:top w:val="none" w:sz="0" w:space="0" w:color="auto"/>
        <w:left w:val="none" w:sz="0" w:space="0" w:color="auto"/>
        <w:bottom w:val="none" w:sz="0" w:space="0" w:color="auto"/>
        <w:right w:val="none" w:sz="0" w:space="0" w:color="auto"/>
      </w:divBdr>
      <w:divsChild>
        <w:div w:id="1899853414">
          <w:marLeft w:val="0"/>
          <w:marRight w:val="0"/>
          <w:marTop w:val="0"/>
          <w:marBottom w:val="0"/>
          <w:divBdr>
            <w:top w:val="none" w:sz="0" w:space="0" w:color="auto"/>
            <w:left w:val="none" w:sz="0" w:space="0" w:color="auto"/>
            <w:bottom w:val="none" w:sz="0" w:space="0" w:color="auto"/>
            <w:right w:val="none" w:sz="0" w:space="0" w:color="auto"/>
          </w:divBdr>
        </w:div>
        <w:div w:id="1133450908">
          <w:marLeft w:val="0"/>
          <w:marRight w:val="0"/>
          <w:marTop w:val="0"/>
          <w:marBottom w:val="0"/>
          <w:divBdr>
            <w:top w:val="none" w:sz="0" w:space="0" w:color="auto"/>
            <w:left w:val="none" w:sz="0" w:space="0" w:color="auto"/>
            <w:bottom w:val="none" w:sz="0" w:space="0" w:color="auto"/>
            <w:right w:val="none" w:sz="0" w:space="0" w:color="auto"/>
          </w:divBdr>
        </w:div>
        <w:div w:id="1775704877">
          <w:marLeft w:val="0"/>
          <w:marRight w:val="0"/>
          <w:marTop w:val="0"/>
          <w:marBottom w:val="0"/>
          <w:divBdr>
            <w:top w:val="none" w:sz="0" w:space="0" w:color="auto"/>
            <w:left w:val="none" w:sz="0" w:space="0" w:color="auto"/>
            <w:bottom w:val="none" w:sz="0" w:space="0" w:color="auto"/>
            <w:right w:val="none" w:sz="0" w:space="0" w:color="auto"/>
          </w:divBdr>
        </w:div>
      </w:divsChild>
    </w:div>
    <w:div w:id="1154876025">
      <w:bodyDiv w:val="1"/>
      <w:marLeft w:val="0"/>
      <w:marRight w:val="0"/>
      <w:marTop w:val="0"/>
      <w:marBottom w:val="0"/>
      <w:divBdr>
        <w:top w:val="none" w:sz="0" w:space="0" w:color="auto"/>
        <w:left w:val="none" w:sz="0" w:space="0" w:color="auto"/>
        <w:bottom w:val="none" w:sz="0" w:space="0" w:color="auto"/>
        <w:right w:val="none" w:sz="0" w:space="0" w:color="auto"/>
      </w:divBdr>
      <w:divsChild>
        <w:div w:id="1399744842">
          <w:marLeft w:val="0"/>
          <w:marRight w:val="0"/>
          <w:marTop w:val="0"/>
          <w:marBottom w:val="0"/>
          <w:divBdr>
            <w:top w:val="none" w:sz="0" w:space="0" w:color="auto"/>
            <w:left w:val="none" w:sz="0" w:space="0" w:color="auto"/>
            <w:bottom w:val="none" w:sz="0" w:space="0" w:color="auto"/>
            <w:right w:val="none" w:sz="0" w:space="0" w:color="auto"/>
          </w:divBdr>
        </w:div>
        <w:div w:id="1561556943">
          <w:marLeft w:val="0"/>
          <w:marRight w:val="0"/>
          <w:marTop w:val="0"/>
          <w:marBottom w:val="0"/>
          <w:divBdr>
            <w:top w:val="none" w:sz="0" w:space="0" w:color="auto"/>
            <w:left w:val="none" w:sz="0" w:space="0" w:color="auto"/>
            <w:bottom w:val="none" w:sz="0" w:space="0" w:color="auto"/>
            <w:right w:val="none" w:sz="0" w:space="0" w:color="auto"/>
          </w:divBdr>
        </w:div>
        <w:div w:id="2061904957">
          <w:marLeft w:val="0"/>
          <w:marRight w:val="0"/>
          <w:marTop w:val="0"/>
          <w:marBottom w:val="0"/>
          <w:divBdr>
            <w:top w:val="none" w:sz="0" w:space="0" w:color="auto"/>
            <w:left w:val="none" w:sz="0" w:space="0" w:color="auto"/>
            <w:bottom w:val="none" w:sz="0" w:space="0" w:color="auto"/>
            <w:right w:val="none" w:sz="0" w:space="0" w:color="auto"/>
          </w:divBdr>
        </w:div>
      </w:divsChild>
    </w:div>
    <w:div w:id="1314720764">
      <w:bodyDiv w:val="1"/>
      <w:marLeft w:val="0"/>
      <w:marRight w:val="0"/>
      <w:marTop w:val="0"/>
      <w:marBottom w:val="0"/>
      <w:divBdr>
        <w:top w:val="none" w:sz="0" w:space="0" w:color="auto"/>
        <w:left w:val="none" w:sz="0" w:space="0" w:color="auto"/>
        <w:bottom w:val="none" w:sz="0" w:space="0" w:color="auto"/>
        <w:right w:val="none" w:sz="0" w:space="0" w:color="auto"/>
      </w:divBdr>
    </w:div>
    <w:div w:id="1747529104">
      <w:bodyDiv w:val="1"/>
      <w:marLeft w:val="0"/>
      <w:marRight w:val="0"/>
      <w:marTop w:val="0"/>
      <w:marBottom w:val="0"/>
      <w:divBdr>
        <w:top w:val="none" w:sz="0" w:space="0" w:color="auto"/>
        <w:left w:val="none" w:sz="0" w:space="0" w:color="auto"/>
        <w:bottom w:val="none" w:sz="0" w:space="0" w:color="auto"/>
        <w:right w:val="none" w:sz="0" w:space="0" w:color="auto"/>
      </w:divBdr>
    </w:div>
    <w:div w:id="1777477298">
      <w:bodyDiv w:val="1"/>
      <w:marLeft w:val="0"/>
      <w:marRight w:val="0"/>
      <w:marTop w:val="0"/>
      <w:marBottom w:val="0"/>
      <w:divBdr>
        <w:top w:val="none" w:sz="0" w:space="0" w:color="auto"/>
        <w:left w:val="none" w:sz="0" w:space="0" w:color="auto"/>
        <w:bottom w:val="none" w:sz="0" w:space="0" w:color="auto"/>
        <w:right w:val="none" w:sz="0" w:space="0" w:color="auto"/>
      </w:divBdr>
    </w:div>
    <w:div w:id="1778137069">
      <w:bodyDiv w:val="1"/>
      <w:marLeft w:val="0"/>
      <w:marRight w:val="0"/>
      <w:marTop w:val="0"/>
      <w:marBottom w:val="0"/>
      <w:divBdr>
        <w:top w:val="none" w:sz="0" w:space="0" w:color="auto"/>
        <w:left w:val="none" w:sz="0" w:space="0" w:color="auto"/>
        <w:bottom w:val="none" w:sz="0" w:space="0" w:color="auto"/>
        <w:right w:val="none" w:sz="0" w:space="0" w:color="auto"/>
      </w:divBdr>
    </w:div>
    <w:div w:id="207920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sistemasdeinformacion@pasto.gov.c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E5BA8BB-7E67-4846-BE40-69CB6FB75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754</Words>
  <Characters>4148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off</Company>
  <LinksUpToDate>false</LinksUpToDate>
  <CharactersWithSpaces>4893</CharactersWithSpaces>
  <SharedDoc>false</SharedDoc>
  <HLinks>
    <vt:vector size="6" baseType="variant">
      <vt:variant>
        <vt:i4>2621504</vt:i4>
      </vt:variant>
      <vt:variant>
        <vt:i4>0</vt:i4>
      </vt:variant>
      <vt:variant>
        <vt:i4>0</vt:i4>
      </vt:variant>
      <vt:variant>
        <vt:i4>5</vt:i4>
      </vt:variant>
      <vt:variant>
        <vt:lpwstr>mailto:juridica@pasto.gov.co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MiPc</cp:lastModifiedBy>
  <cp:revision>8</cp:revision>
  <cp:lastPrinted>2016-12-27T20:35:00Z</cp:lastPrinted>
  <dcterms:created xsi:type="dcterms:W3CDTF">2016-12-27T20:16:00Z</dcterms:created>
  <dcterms:modified xsi:type="dcterms:W3CDTF">2016-12-28T02:56:00Z</dcterms:modified>
</cp:coreProperties>
</file>