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6288B" w:rsidRDefault="00DE4B2F">
      <w:pPr>
        <w:pStyle w:val="Ttulo1"/>
      </w:pPr>
      <w:proofErr w:type="spellStart"/>
      <w:r>
        <w:t>React</w:t>
      </w:r>
      <w:proofErr w:type="spellEnd"/>
      <w:r>
        <w:t xml:space="preserve"> con </w:t>
      </w:r>
      <w:proofErr w:type="spellStart"/>
      <w:r>
        <w:t>TypeScript</w:t>
      </w:r>
      <w:proofErr w:type="spellEnd"/>
    </w:p>
    <w:p w14:paraId="00000002" w14:textId="4AC4DEB3" w:rsidR="0046288B" w:rsidRDefault="00DE4B2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Duración: </w:t>
      </w:r>
      <w:r>
        <w:rPr>
          <w:color w:val="000000"/>
        </w:rPr>
        <w:t xml:space="preserve">                    </w:t>
      </w:r>
      <w:r>
        <w:t>2</w:t>
      </w:r>
      <w:r w:rsidR="00733391">
        <w:t>4</w:t>
      </w:r>
      <w:r>
        <w:rPr>
          <w:color w:val="000000"/>
        </w:rPr>
        <w:t xml:space="preserve"> horas</w:t>
      </w:r>
    </w:p>
    <w:p w14:paraId="00000003" w14:textId="77777777" w:rsidR="0046288B" w:rsidRDefault="00DE4B2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Perfil: </w:t>
      </w:r>
      <w:r>
        <w:rPr>
          <w:color w:val="000000"/>
        </w:rPr>
        <w:t xml:space="preserve">                           </w:t>
      </w:r>
      <w:r>
        <w:t>Básico</w:t>
      </w:r>
    </w:p>
    <w:p w14:paraId="00000004" w14:textId="77777777" w:rsidR="0046288B" w:rsidRDefault="00DE4B2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Dirigido a </w:t>
      </w:r>
    </w:p>
    <w:p w14:paraId="00000005" w14:textId="69E48D60" w:rsidR="0046288B" w:rsidRDefault="00DE4B2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Esta acción formativa va dirigida a todas aquellas personas que quieran conocer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se crean </w:t>
      </w:r>
      <w:proofErr w:type="spellStart"/>
      <w:r>
        <w:rPr>
          <w:color w:val="000000"/>
        </w:rPr>
        <w:t>SPAs</w:t>
      </w:r>
      <w:proofErr w:type="spellEnd"/>
      <w:r>
        <w:rPr>
          <w:color w:val="000000"/>
        </w:rPr>
        <w:t xml:space="preserve"> con la librería de </w:t>
      </w:r>
      <w:proofErr w:type="spellStart"/>
      <w:r>
        <w:rPr>
          <w:color w:val="000000"/>
        </w:rPr>
        <w:t>React</w:t>
      </w:r>
      <w:proofErr w:type="spellEnd"/>
      <w:r w:rsidR="00851AAA">
        <w:rPr>
          <w:color w:val="000000"/>
        </w:rPr>
        <w:t>.</w:t>
      </w:r>
    </w:p>
    <w:p w14:paraId="00000006" w14:textId="77777777" w:rsidR="0046288B" w:rsidRDefault="00DE4B2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Requisitos previos</w:t>
      </w:r>
      <w:r>
        <w:rPr>
          <w:color w:val="000000"/>
        </w:rPr>
        <w:t> </w:t>
      </w:r>
    </w:p>
    <w:p w14:paraId="00000007" w14:textId="77777777" w:rsidR="0046288B" w:rsidRDefault="00DE4B2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Los alumnos necesitarán tener experiencia previa con HTML, CSS y JavaScript (ES6) para poder sacar partido de los conocimientos y del material del curso.  </w:t>
      </w:r>
    </w:p>
    <w:p w14:paraId="00000008" w14:textId="77777777" w:rsidR="0046288B" w:rsidRDefault="00DE4B2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Objetivos</w:t>
      </w:r>
    </w:p>
    <w:p w14:paraId="00000009" w14:textId="77777777" w:rsidR="0046288B" w:rsidRDefault="00DE4B2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Al acabar el curso, el alumno será capaz de desarrollar </w:t>
      </w:r>
      <w:proofErr w:type="spellStart"/>
      <w:r>
        <w:rPr>
          <w:color w:val="000000"/>
        </w:rPr>
        <w:t>SPAs</w:t>
      </w:r>
      <w:proofErr w:type="spellEnd"/>
      <w:r>
        <w:rPr>
          <w:color w:val="000000"/>
        </w:rPr>
        <w:t xml:space="preserve"> usando la librería de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TypeScript</w:t>
      </w:r>
      <w:proofErr w:type="spellEnd"/>
      <w:r>
        <w:rPr>
          <w:color w:val="000000"/>
        </w:rPr>
        <w:t xml:space="preserve"> como lenguaje.</w:t>
      </w:r>
    </w:p>
    <w:p w14:paraId="0000000A" w14:textId="77777777" w:rsidR="0046288B" w:rsidRDefault="00DE4B2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Contenido</w:t>
      </w:r>
    </w:p>
    <w:p w14:paraId="0000000B" w14:textId="77777777" w:rsidR="0046288B" w:rsidRDefault="00DE4B2F">
      <w:pPr>
        <w:numPr>
          <w:ilvl w:val="0"/>
          <w:numId w:val="2"/>
        </w:numPr>
        <w:spacing w:before="280"/>
      </w:pPr>
      <w:r>
        <w:t>Introducción y configuración</w:t>
      </w:r>
    </w:p>
    <w:p w14:paraId="0000000C" w14:textId="77777777" w:rsidR="0046288B" w:rsidRDefault="00DE4B2F">
      <w:pPr>
        <w:numPr>
          <w:ilvl w:val="1"/>
          <w:numId w:val="2"/>
        </w:numPr>
      </w:pPr>
      <w:r>
        <w:t>¿Qué es una SPA?</w:t>
      </w:r>
    </w:p>
    <w:p w14:paraId="0000000D" w14:textId="77777777" w:rsidR="0046288B" w:rsidRDefault="00DE4B2F">
      <w:pPr>
        <w:numPr>
          <w:ilvl w:val="1"/>
          <w:numId w:val="2"/>
        </w:numPr>
      </w:pPr>
      <w:bookmarkStart w:id="0" w:name="_heading=h.gjdgxs" w:colFirst="0" w:colLast="0"/>
      <w:bookmarkEnd w:id="0"/>
      <w:r>
        <w:t xml:space="preserve">Diferencia entre </w:t>
      </w:r>
      <w:proofErr w:type="spellStart"/>
      <w:r>
        <w:t>React</w:t>
      </w:r>
      <w:proofErr w:type="spellEnd"/>
      <w:r>
        <w:t xml:space="preserve"> y otras librerías (jQuery)</w:t>
      </w:r>
    </w:p>
    <w:p w14:paraId="0000000E" w14:textId="77777777" w:rsidR="0046288B" w:rsidRDefault="00DE4B2F">
      <w:pPr>
        <w:numPr>
          <w:ilvl w:val="1"/>
          <w:numId w:val="2"/>
        </w:numPr>
      </w:pPr>
      <w:r>
        <w:t xml:space="preserve">Fundamentos </w:t>
      </w:r>
      <w:proofErr w:type="spellStart"/>
      <w:r>
        <w:t>React</w:t>
      </w:r>
      <w:proofErr w:type="spellEnd"/>
      <w:r>
        <w:t xml:space="preserve"> </w:t>
      </w:r>
    </w:p>
    <w:p w14:paraId="0000000F" w14:textId="77777777" w:rsidR="0046288B" w:rsidRDefault="00DE4B2F">
      <w:pPr>
        <w:numPr>
          <w:ilvl w:val="2"/>
          <w:numId w:val="2"/>
        </w:numPr>
      </w:pPr>
      <w:r>
        <w:t>Virtual DOM</w:t>
      </w:r>
    </w:p>
    <w:p w14:paraId="00000010" w14:textId="77777777" w:rsidR="0046288B" w:rsidRDefault="00DE4B2F">
      <w:pPr>
        <w:numPr>
          <w:ilvl w:val="2"/>
          <w:numId w:val="2"/>
        </w:numPr>
      </w:pPr>
      <w:r>
        <w:t>Flujo de datos unidireccional</w:t>
      </w:r>
    </w:p>
    <w:p w14:paraId="00000011" w14:textId="77777777" w:rsidR="0046288B" w:rsidRDefault="00DE4B2F">
      <w:pPr>
        <w:numPr>
          <w:ilvl w:val="2"/>
          <w:numId w:val="2"/>
        </w:numPr>
      </w:pPr>
      <w:r>
        <w:t>¿Qué es JSX?</w:t>
      </w:r>
    </w:p>
    <w:p w14:paraId="00000012" w14:textId="09EF8E0B" w:rsidR="0046288B" w:rsidRDefault="00DE4B2F">
      <w:pPr>
        <w:numPr>
          <w:ilvl w:val="1"/>
          <w:numId w:val="2"/>
        </w:numPr>
      </w:pPr>
      <w:r>
        <w:t xml:space="preserve">Configurando un proyecto con Vite </w:t>
      </w:r>
    </w:p>
    <w:p w14:paraId="00000013" w14:textId="2B976535" w:rsidR="0046288B" w:rsidRDefault="00DE4B2F">
      <w:pPr>
        <w:numPr>
          <w:ilvl w:val="1"/>
          <w:numId w:val="2"/>
        </w:numPr>
      </w:pPr>
      <w:proofErr w:type="spellStart"/>
      <w:r>
        <w:t>TypeScript</w:t>
      </w:r>
      <w:proofErr w:type="spellEnd"/>
      <w:r>
        <w:t xml:space="preserve"> en </w:t>
      </w:r>
      <w:proofErr w:type="spellStart"/>
      <w:r>
        <w:t>React</w:t>
      </w:r>
      <w:proofErr w:type="spellEnd"/>
    </w:p>
    <w:p w14:paraId="00000014" w14:textId="77777777" w:rsidR="0046288B" w:rsidRDefault="00DE4B2F">
      <w:pPr>
        <w:numPr>
          <w:ilvl w:val="0"/>
          <w:numId w:val="2"/>
        </w:numPr>
      </w:pPr>
      <w:r>
        <w:t>Componentes funcionales y TSX</w:t>
      </w:r>
    </w:p>
    <w:p w14:paraId="00000015" w14:textId="5CCA3188" w:rsidR="0046288B" w:rsidRDefault="00DE4B2F">
      <w:pPr>
        <w:numPr>
          <w:ilvl w:val="1"/>
          <w:numId w:val="2"/>
        </w:numPr>
      </w:pPr>
      <w:r>
        <w:t xml:space="preserve">Componentes </w:t>
      </w:r>
    </w:p>
    <w:p w14:paraId="00000016" w14:textId="53DB1954" w:rsidR="0046288B" w:rsidRDefault="00DE4B2F">
      <w:pPr>
        <w:numPr>
          <w:ilvl w:val="1"/>
          <w:numId w:val="2"/>
        </w:numPr>
      </w:pPr>
      <w:r>
        <w:t xml:space="preserve">Sintaxis TSX </w:t>
      </w:r>
    </w:p>
    <w:p w14:paraId="00000017" w14:textId="17678D13" w:rsidR="0046288B" w:rsidRDefault="00DE4B2F">
      <w:pPr>
        <w:numPr>
          <w:ilvl w:val="1"/>
          <w:numId w:val="2"/>
        </w:numPr>
      </w:pPr>
      <w:r>
        <w:t>Propiedades (</w:t>
      </w:r>
      <w:proofErr w:type="spellStart"/>
      <w:r>
        <w:t>props</w:t>
      </w:r>
      <w:proofErr w:type="spellEnd"/>
      <w:r>
        <w:t xml:space="preserve">) </w:t>
      </w:r>
    </w:p>
    <w:p w14:paraId="7CB8690D" w14:textId="7403792B" w:rsidR="0043484F" w:rsidRDefault="0043484F">
      <w:pPr>
        <w:numPr>
          <w:ilvl w:val="1"/>
          <w:numId w:val="2"/>
        </w:numPr>
      </w:pPr>
      <w:r>
        <w:t xml:space="preserve">Listas y la clave </w:t>
      </w:r>
      <w:proofErr w:type="spellStart"/>
      <w:r>
        <w:t>key</w:t>
      </w:r>
      <w:proofErr w:type="spellEnd"/>
      <w:r>
        <w:t xml:space="preserve"> </w:t>
      </w:r>
    </w:p>
    <w:p w14:paraId="00000018" w14:textId="0EC6AA14" w:rsidR="0046288B" w:rsidRDefault="00DE4B2F">
      <w:pPr>
        <w:numPr>
          <w:ilvl w:val="1"/>
          <w:numId w:val="2"/>
        </w:numPr>
      </w:pPr>
      <w:r>
        <w:t xml:space="preserve">Composición de componentes </w:t>
      </w:r>
    </w:p>
    <w:p w14:paraId="618ED0DD" w14:textId="76778286" w:rsidR="0043484F" w:rsidRDefault="0043484F">
      <w:pPr>
        <w:numPr>
          <w:ilvl w:val="1"/>
          <w:numId w:val="2"/>
        </w:numPr>
      </w:pPr>
      <w:r>
        <w:t xml:space="preserve">Propiedad </w:t>
      </w:r>
      <w:proofErr w:type="spellStart"/>
      <w:r>
        <w:t>children</w:t>
      </w:r>
      <w:proofErr w:type="spellEnd"/>
      <w:r>
        <w:t xml:space="preserve"> </w:t>
      </w:r>
    </w:p>
    <w:p w14:paraId="00000019" w14:textId="77777777" w:rsidR="0046288B" w:rsidRDefault="00DE4B2F">
      <w:pPr>
        <w:numPr>
          <w:ilvl w:val="0"/>
          <w:numId w:val="2"/>
        </w:numPr>
      </w:pPr>
      <w:r>
        <w:t xml:space="preserve">Estado y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 principales</w:t>
      </w:r>
    </w:p>
    <w:p w14:paraId="0000001A" w14:textId="61D756E6" w:rsidR="0046288B" w:rsidRDefault="00DE4B2F">
      <w:pPr>
        <w:numPr>
          <w:ilvl w:val="1"/>
          <w:numId w:val="2"/>
        </w:numPr>
      </w:pPr>
      <w:r>
        <w:t xml:space="preserve">Manejo del estado con </w:t>
      </w:r>
      <w:proofErr w:type="spellStart"/>
      <w:r>
        <w:t>useState</w:t>
      </w:r>
      <w:proofErr w:type="spellEnd"/>
      <w:r>
        <w:t xml:space="preserve"> </w:t>
      </w:r>
    </w:p>
    <w:p w14:paraId="0000001B" w14:textId="1D2D9816" w:rsidR="0046288B" w:rsidRDefault="00DE4B2F">
      <w:pPr>
        <w:numPr>
          <w:ilvl w:val="1"/>
          <w:numId w:val="2"/>
        </w:numPr>
      </w:pPr>
      <w:r>
        <w:t xml:space="preserve">Efectos colaterales con </w:t>
      </w:r>
      <w:proofErr w:type="spellStart"/>
      <w:r>
        <w:t>useEffect</w:t>
      </w:r>
      <w:proofErr w:type="spellEnd"/>
      <w:r>
        <w:t xml:space="preserve"> </w:t>
      </w:r>
    </w:p>
    <w:p w14:paraId="0000001C" w14:textId="7930585C" w:rsidR="0046288B" w:rsidRDefault="00DE4B2F">
      <w:pPr>
        <w:numPr>
          <w:ilvl w:val="1"/>
          <w:numId w:val="2"/>
        </w:numPr>
      </w:pPr>
      <w:r>
        <w:t xml:space="preserve">Reutilizando lógica con los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 </w:t>
      </w:r>
    </w:p>
    <w:p w14:paraId="6BDC7296" w14:textId="78BBFBE5" w:rsidR="00C74795" w:rsidRPr="00C74795" w:rsidRDefault="00C74795">
      <w:pPr>
        <w:numPr>
          <w:ilvl w:val="1"/>
          <w:numId w:val="2"/>
        </w:numPr>
      </w:pPr>
      <w:proofErr w:type="spellStart"/>
      <w:r w:rsidRPr="00C74795">
        <w:t>Hooks</w:t>
      </w:r>
      <w:proofErr w:type="spellEnd"/>
      <w:r w:rsidRPr="00C74795">
        <w:t xml:space="preserve"> </w:t>
      </w:r>
      <w:proofErr w:type="spellStart"/>
      <w:r w:rsidRPr="00C74795">
        <w:t>useMemo</w:t>
      </w:r>
      <w:proofErr w:type="spellEnd"/>
      <w:r w:rsidRPr="00C74795">
        <w:t xml:space="preserve">, </w:t>
      </w:r>
      <w:proofErr w:type="spellStart"/>
      <w:r w:rsidRPr="00C74795">
        <w:t>useCallback</w:t>
      </w:r>
      <w:proofErr w:type="spellEnd"/>
      <w:r w:rsidRPr="00C74795">
        <w:t xml:space="preserve"> y </w:t>
      </w:r>
      <w:proofErr w:type="spellStart"/>
      <w:r w:rsidRPr="00C74795">
        <w:t>useReducer</w:t>
      </w:r>
      <w:proofErr w:type="spellEnd"/>
      <w:r w:rsidRPr="00C74795">
        <w:t xml:space="preserve"> </w:t>
      </w:r>
    </w:p>
    <w:p w14:paraId="0000001D" w14:textId="77777777" w:rsidR="0046288B" w:rsidRDefault="00DE4B2F">
      <w:pPr>
        <w:numPr>
          <w:ilvl w:val="0"/>
          <w:numId w:val="2"/>
        </w:numPr>
      </w:pPr>
      <w:r>
        <w:t>Eventos y formularios</w:t>
      </w:r>
    </w:p>
    <w:p w14:paraId="0000001E" w14:textId="732A64A2" w:rsidR="0046288B" w:rsidRDefault="00DE4B2F">
      <w:pPr>
        <w:numPr>
          <w:ilvl w:val="1"/>
          <w:numId w:val="2"/>
        </w:numPr>
      </w:pPr>
      <w:r>
        <w:t xml:space="preserve">Eventos sintéticos y personalizados de </w:t>
      </w:r>
      <w:proofErr w:type="spellStart"/>
      <w:r>
        <w:t>React</w:t>
      </w:r>
      <w:proofErr w:type="spellEnd"/>
      <w:r>
        <w:t xml:space="preserve"> </w:t>
      </w:r>
    </w:p>
    <w:p w14:paraId="0000001F" w14:textId="041E807A" w:rsidR="0046288B" w:rsidRDefault="00DE4B2F">
      <w:pPr>
        <w:numPr>
          <w:ilvl w:val="1"/>
          <w:numId w:val="2"/>
        </w:numPr>
      </w:pPr>
      <w:r>
        <w:t xml:space="preserve">Formularios con componentes controlados </w:t>
      </w:r>
    </w:p>
    <w:p w14:paraId="00000020" w14:textId="213385B0" w:rsidR="0046288B" w:rsidRDefault="00DE4B2F">
      <w:pPr>
        <w:numPr>
          <w:ilvl w:val="1"/>
          <w:numId w:val="2"/>
        </w:numPr>
      </w:pPr>
      <w:r>
        <w:t>Formularios con componentes no controlados (</w:t>
      </w:r>
      <w:proofErr w:type="spellStart"/>
      <w:r>
        <w:t>useRef</w:t>
      </w:r>
      <w:proofErr w:type="spellEnd"/>
      <w:r>
        <w:t xml:space="preserve">) </w:t>
      </w:r>
    </w:p>
    <w:p w14:paraId="00000025" w14:textId="02784511" w:rsidR="0046288B" w:rsidRDefault="00DE4B2F">
      <w:pPr>
        <w:numPr>
          <w:ilvl w:val="0"/>
          <w:numId w:val="2"/>
        </w:numPr>
      </w:pPr>
      <w:proofErr w:type="spellStart"/>
      <w:r>
        <w:t>Context</w:t>
      </w:r>
      <w:proofErr w:type="spellEnd"/>
      <w:r>
        <w:t xml:space="preserve"> API con </w:t>
      </w:r>
      <w:proofErr w:type="spellStart"/>
      <w:r>
        <w:t>useContext</w:t>
      </w:r>
      <w:proofErr w:type="spellEnd"/>
      <w:r>
        <w:t xml:space="preserve"> </w:t>
      </w:r>
    </w:p>
    <w:p w14:paraId="00000026" w14:textId="0D0E9B88" w:rsidR="0046288B" w:rsidRDefault="00C74795" w:rsidP="00965B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Testing</w:t>
      </w:r>
      <w:proofErr w:type="spellEnd"/>
      <w:r>
        <w:t xml:space="preserve"> con </w:t>
      </w:r>
      <w:proofErr w:type="spellStart"/>
      <w:r>
        <w:t>vitest</w:t>
      </w:r>
      <w:proofErr w:type="spellEnd"/>
      <w:r>
        <w:t xml:space="preserve"> </w:t>
      </w:r>
    </w:p>
    <w:sectPr w:rsidR="0046288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717DC5B-D2E8-4D7C-A142-1B170E7921A0}"/>
    <w:embedBold r:id="rId2" w:fontKey="{77E8779D-A32E-4287-982B-717BD6D02B8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A2F2641C-77BA-4F43-8538-3E323FBEBA2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13A29E2-A806-4FA9-A3DB-B61A716A0C6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810A12D-E72C-4B9F-B7EF-98A1D5B0C3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81D7F"/>
    <w:multiLevelType w:val="multilevel"/>
    <w:tmpl w:val="750000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8F6DA0"/>
    <w:multiLevelType w:val="multilevel"/>
    <w:tmpl w:val="A01AB7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88B"/>
    <w:rsid w:val="0043484F"/>
    <w:rsid w:val="0046288B"/>
    <w:rsid w:val="00733391"/>
    <w:rsid w:val="00851AAA"/>
    <w:rsid w:val="008D6D9A"/>
    <w:rsid w:val="00965BF6"/>
    <w:rsid w:val="00C74795"/>
    <w:rsid w:val="00DE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73A81"/>
  <w15:docId w15:val="{666D49FF-2F84-4AAD-AC9B-3F3B63633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confluence-embedded-file-wrapper">
    <w:name w:val="confluence-embedded-file-wrapper"/>
    <w:basedOn w:val="Fuentedeprrafopredeter"/>
  </w:style>
  <w:style w:type="paragraph" w:customStyle="1" w:styleId="auto-cursor-target">
    <w:name w:val="auto-cursor-target"/>
    <w:basedOn w:val="Normal"/>
    <w:pPr>
      <w:spacing w:before="100" w:beforeAutospacing="1" w:after="100" w:afterAutospacing="1"/>
    </w:p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1C4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1C48"/>
    <w:rPr>
      <w:rFonts w:ascii="Tahoma" w:eastAsiaTheme="minorEastAsia" w:hAnsi="Tahoma" w:cs="Tahoma"/>
      <w:sz w:val="16"/>
      <w:szCs w:val="1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KiyiVbtO0anmdgQ2wxQWw1PQbg==">CgMxLjAyCGguZ2pkZ3hzOAByITFEd2E3cEpKbFRnU3NIdE10WEhTUE9vYld2MHh5bWtVMg==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203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ipast</cp:lastModifiedBy>
  <cp:revision>8</cp:revision>
  <dcterms:created xsi:type="dcterms:W3CDTF">2022-01-24T11:28:00Z</dcterms:created>
  <dcterms:modified xsi:type="dcterms:W3CDTF">2026-02-04T10:09:00Z</dcterms:modified>
</cp:coreProperties>
</file>